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4CC0F" w14:textId="44200D4D" w:rsidR="003A1EB5" w:rsidRPr="00A71495" w:rsidRDefault="00700221" w:rsidP="003A1EB5">
      <w:pPr>
        <w:spacing w:after="0" w:line="240" w:lineRule="auto"/>
        <w:jc w:val="center"/>
        <w:rPr>
          <w:rFonts w:ascii="Arial" w:hAnsi="Arial" w:cs="Arial"/>
          <w:b/>
        </w:rPr>
      </w:pPr>
      <w:r w:rsidRPr="00700221">
        <w:rPr>
          <w:rFonts w:ascii="Arial" w:hAnsi="Arial" w:cs="Arial"/>
          <w:b/>
        </w:rPr>
        <w:t>Determin</w:t>
      </w:r>
      <w:r>
        <w:rPr>
          <w:rFonts w:ascii="Arial" w:hAnsi="Arial" w:cs="Arial"/>
          <w:b/>
        </w:rPr>
        <w:t>ing</w:t>
      </w:r>
      <w:r w:rsidRPr="00700221">
        <w:rPr>
          <w:rFonts w:ascii="Arial" w:hAnsi="Arial" w:cs="Arial"/>
          <w:b/>
        </w:rPr>
        <w:t xml:space="preserve"> of Internal Factors Affecting Compliance of Pregnant Women in Covid-19 </w:t>
      </w:r>
      <w:bookmarkStart w:id="0" w:name="_Hlk136865063"/>
      <w:r w:rsidRPr="00700221">
        <w:rPr>
          <w:rFonts w:ascii="Arial" w:hAnsi="Arial" w:cs="Arial"/>
          <w:b/>
        </w:rPr>
        <w:t>Vaccination</w:t>
      </w:r>
      <w:bookmarkEnd w:id="0"/>
    </w:p>
    <w:p w14:paraId="40454360" w14:textId="77777777" w:rsidR="003A1EB5" w:rsidRDefault="003A1EB5" w:rsidP="003A1EB5">
      <w:pPr>
        <w:spacing w:after="0" w:line="240" w:lineRule="auto"/>
        <w:jc w:val="center"/>
        <w:rPr>
          <w:rFonts w:ascii="Arial" w:hAnsi="Arial" w:cs="Arial"/>
          <w:b/>
          <w:bCs/>
          <w:sz w:val="24"/>
          <w:szCs w:val="24"/>
        </w:rPr>
      </w:pPr>
    </w:p>
    <w:p w14:paraId="3C369151" w14:textId="0716A7A9" w:rsidR="003A1EB5" w:rsidRPr="00AE5BC1" w:rsidRDefault="004F1BCD" w:rsidP="003A1EB5">
      <w:pPr>
        <w:spacing w:after="0" w:line="240" w:lineRule="auto"/>
        <w:jc w:val="center"/>
        <w:rPr>
          <w:rFonts w:ascii="Arial" w:hAnsi="Arial" w:cs="Arial"/>
          <w:sz w:val="20"/>
          <w:szCs w:val="20"/>
          <w:vertAlign w:val="superscript"/>
          <w:lang w:val="id-ID"/>
        </w:rPr>
      </w:pPr>
      <w:r>
        <w:rPr>
          <w:rFonts w:ascii="Arial" w:hAnsi="Arial" w:cs="Arial"/>
          <w:bCs/>
          <w:sz w:val="20"/>
          <w:szCs w:val="20"/>
        </w:rPr>
        <w:t>Devi Permata Sari</w:t>
      </w:r>
      <w:r w:rsidR="003A1EB5" w:rsidRPr="00AE5BC1">
        <w:rPr>
          <w:rFonts w:ascii="Arial" w:hAnsi="Arial" w:cs="Arial"/>
          <w:bCs/>
          <w:sz w:val="20"/>
          <w:szCs w:val="20"/>
          <w:vertAlign w:val="superscript"/>
        </w:rPr>
        <w:t>1</w:t>
      </w:r>
      <w:r w:rsidR="00BB70DF">
        <w:rPr>
          <w:rFonts w:ascii="Arial" w:hAnsi="Arial" w:cs="Arial"/>
          <w:bCs/>
          <w:sz w:val="20"/>
          <w:szCs w:val="20"/>
          <w:vertAlign w:val="superscript"/>
        </w:rPr>
        <w:t>*</w:t>
      </w:r>
      <w:r w:rsidR="003A1EB5">
        <w:rPr>
          <w:rFonts w:ascii="Arial" w:hAnsi="Arial" w:cs="Arial"/>
          <w:sz w:val="20"/>
          <w:szCs w:val="20"/>
        </w:rPr>
        <w:t xml:space="preserve">, </w:t>
      </w:r>
      <w:r>
        <w:rPr>
          <w:rFonts w:ascii="Arial" w:hAnsi="Arial" w:cs="Arial"/>
          <w:bCs/>
          <w:sz w:val="20"/>
          <w:szCs w:val="20"/>
        </w:rPr>
        <w:t xml:space="preserve">Chori </w:t>
      </w:r>
      <w:proofErr w:type="spellStart"/>
      <w:r>
        <w:rPr>
          <w:rFonts w:ascii="Arial" w:hAnsi="Arial" w:cs="Arial"/>
          <w:bCs/>
          <w:sz w:val="20"/>
          <w:szCs w:val="20"/>
        </w:rPr>
        <w:t>Elsera</w:t>
      </w:r>
      <w:proofErr w:type="spellEnd"/>
      <w:r w:rsidR="003A1EB5" w:rsidRPr="00AE5BC1">
        <w:rPr>
          <w:rFonts w:ascii="Arial" w:hAnsi="Arial" w:cs="Arial"/>
          <w:sz w:val="20"/>
          <w:szCs w:val="20"/>
          <w:vertAlign w:val="superscript"/>
        </w:rPr>
        <w:t xml:space="preserve"> 2</w:t>
      </w:r>
      <w:r w:rsidR="003A1EB5" w:rsidRPr="00AE5BC1">
        <w:rPr>
          <w:rFonts w:ascii="Arial" w:hAnsi="Arial" w:cs="Arial"/>
          <w:sz w:val="20"/>
          <w:szCs w:val="20"/>
        </w:rPr>
        <w:t xml:space="preserve">, </w:t>
      </w:r>
      <w:r>
        <w:rPr>
          <w:rFonts w:ascii="Arial" w:hAnsi="Arial" w:cs="Arial"/>
          <w:bCs/>
          <w:sz w:val="20"/>
          <w:szCs w:val="20"/>
        </w:rPr>
        <w:t xml:space="preserve">Sri Sat Titi </w:t>
      </w:r>
      <w:proofErr w:type="spellStart"/>
      <w:r>
        <w:rPr>
          <w:rFonts w:ascii="Arial" w:hAnsi="Arial" w:cs="Arial"/>
          <w:bCs/>
          <w:sz w:val="20"/>
          <w:szCs w:val="20"/>
        </w:rPr>
        <w:t>Hamranani</w:t>
      </w:r>
      <w:proofErr w:type="spellEnd"/>
      <w:r w:rsidR="003A1EB5" w:rsidRPr="00AE5BC1">
        <w:rPr>
          <w:rFonts w:ascii="Arial" w:hAnsi="Arial" w:cs="Arial"/>
          <w:sz w:val="20"/>
          <w:szCs w:val="20"/>
          <w:vertAlign w:val="superscript"/>
          <w:lang w:val="id-ID"/>
        </w:rPr>
        <w:t xml:space="preserve"> 3</w:t>
      </w:r>
    </w:p>
    <w:p w14:paraId="1471A94B" w14:textId="77777777" w:rsidR="003A1EB5" w:rsidRPr="00AE5BC1" w:rsidRDefault="003A1EB5" w:rsidP="003A1EB5">
      <w:pPr>
        <w:tabs>
          <w:tab w:val="left" w:pos="180"/>
        </w:tabs>
        <w:spacing w:after="0" w:line="360" w:lineRule="auto"/>
        <w:rPr>
          <w:rFonts w:ascii="Arial" w:hAnsi="Arial" w:cs="Arial"/>
          <w:b/>
          <w:sz w:val="20"/>
          <w:szCs w:val="20"/>
          <w:lang w:val="id-ID"/>
        </w:rPr>
      </w:pPr>
    </w:p>
    <w:p w14:paraId="6778660E" w14:textId="709CF4A5" w:rsidR="00BB70DF" w:rsidRPr="00D21735" w:rsidRDefault="00BB70DF" w:rsidP="00BB70DF">
      <w:pPr>
        <w:spacing w:after="0" w:line="240" w:lineRule="auto"/>
        <w:jc w:val="center"/>
        <w:rPr>
          <w:rFonts w:ascii="Arial" w:hAnsi="Arial" w:cs="Arial"/>
          <w:color w:val="000000" w:themeColor="text1"/>
          <w:sz w:val="20"/>
        </w:rPr>
      </w:pPr>
      <w:r w:rsidRPr="00D21735">
        <w:rPr>
          <w:rFonts w:ascii="Arial" w:hAnsi="Arial" w:cs="Arial"/>
          <w:color w:val="000000" w:themeColor="text1"/>
          <w:sz w:val="20"/>
          <w:vertAlign w:val="superscript"/>
        </w:rPr>
        <w:t>1</w:t>
      </w:r>
      <w:r w:rsidRPr="00D21735">
        <w:rPr>
          <w:rFonts w:ascii="Arial" w:hAnsi="Arial" w:cs="Arial"/>
          <w:color w:val="000000" w:themeColor="text1"/>
          <w:sz w:val="20"/>
        </w:rPr>
        <w:t xml:space="preserve">Department of </w:t>
      </w:r>
      <w:proofErr w:type="gramStart"/>
      <w:r w:rsidR="004F1BCD">
        <w:rPr>
          <w:rFonts w:ascii="Arial" w:hAnsi="Arial" w:cs="Arial"/>
          <w:color w:val="000000" w:themeColor="text1"/>
          <w:sz w:val="20"/>
        </w:rPr>
        <w:t>Nursing</w:t>
      </w:r>
      <w:r w:rsidR="00186570">
        <w:rPr>
          <w:rFonts w:ascii="Arial" w:hAnsi="Arial" w:cs="Arial"/>
          <w:color w:val="000000" w:themeColor="text1"/>
          <w:sz w:val="20"/>
        </w:rPr>
        <w:t xml:space="preserve"> </w:t>
      </w:r>
      <w:r w:rsidRPr="00D21735">
        <w:rPr>
          <w:rFonts w:ascii="Arial" w:hAnsi="Arial" w:cs="Arial"/>
          <w:color w:val="000000" w:themeColor="text1"/>
          <w:sz w:val="20"/>
        </w:rPr>
        <w:t>,</w:t>
      </w:r>
      <w:proofErr w:type="gramEnd"/>
      <w:r w:rsidRPr="00D21735">
        <w:rPr>
          <w:rFonts w:ascii="Arial" w:hAnsi="Arial" w:cs="Arial"/>
          <w:color w:val="000000" w:themeColor="text1"/>
          <w:sz w:val="20"/>
        </w:rPr>
        <w:t xml:space="preserve"> Faculty of Health Science</w:t>
      </w:r>
      <w:r w:rsidR="004F1BCD">
        <w:rPr>
          <w:rFonts w:ascii="Arial" w:hAnsi="Arial" w:cs="Arial"/>
          <w:color w:val="000000" w:themeColor="text1"/>
          <w:sz w:val="20"/>
        </w:rPr>
        <w:t xml:space="preserve"> and Technolog</w:t>
      </w:r>
      <w:r w:rsidR="00620BE6">
        <w:rPr>
          <w:rFonts w:ascii="Arial" w:hAnsi="Arial" w:cs="Arial"/>
          <w:color w:val="000000" w:themeColor="text1"/>
          <w:sz w:val="20"/>
        </w:rPr>
        <w:t>y</w:t>
      </w:r>
      <w:r w:rsidRPr="00D21735">
        <w:rPr>
          <w:rFonts w:ascii="Arial" w:hAnsi="Arial" w:cs="Arial"/>
          <w:color w:val="000000" w:themeColor="text1"/>
          <w:sz w:val="20"/>
        </w:rPr>
        <w:t xml:space="preserve">, Universitas </w:t>
      </w:r>
      <w:r w:rsidR="004F1BCD">
        <w:rPr>
          <w:rFonts w:ascii="Arial" w:hAnsi="Arial" w:cs="Arial"/>
          <w:color w:val="000000" w:themeColor="text1"/>
          <w:sz w:val="20"/>
        </w:rPr>
        <w:t xml:space="preserve">Muhammadiyah </w:t>
      </w:r>
      <w:proofErr w:type="spellStart"/>
      <w:r w:rsidR="004F1BCD">
        <w:rPr>
          <w:rFonts w:ascii="Arial" w:hAnsi="Arial" w:cs="Arial"/>
          <w:color w:val="000000" w:themeColor="text1"/>
          <w:sz w:val="20"/>
        </w:rPr>
        <w:t>Klaten</w:t>
      </w:r>
      <w:proofErr w:type="spellEnd"/>
      <w:r w:rsidRPr="00D21735">
        <w:rPr>
          <w:rFonts w:ascii="Arial" w:hAnsi="Arial" w:cs="Arial"/>
          <w:color w:val="000000" w:themeColor="text1"/>
          <w:sz w:val="20"/>
        </w:rPr>
        <w:t xml:space="preserve">, Jalan </w:t>
      </w:r>
      <w:proofErr w:type="spellStart"/>
      <w:r w:rsidR="004F1BCD">
        <w:rPr>
          <w:rFonts w:ascii="Arial" w:hAnsi="Arial" w:cs="Arial"/>
          <w:color w:val="000000" w:themeColor="text1"/>
          <w:sz w:val="20"/>
        </w:rPr>
        <w:t>Ir</w:t>
      </w:r>
      <w:proofErr w:type="spellEnd"/>
      <w:r w:rsidR="004F1BCD">
        <w:rPr>
          <w:rFonts w:ascii="Arial" w:hAnsi="Arial" w:cs="Arial"/>
          <w:color w:val="000000" w:themeColor="text1"/>
          <w:sz w:val="20"/>
        </w:rPr>
        <w:t xml:space="preserve"> Soekarno Km 01</w:t>
      </w:r>
      <w:r w:rsidRPr="00D21735">
        <w:rPr>
          <w:rFonts w:ascii="Arial" w:hAnsi="Arial" w:cs="Arial"/>
          <w:color w:val="000000" w:themeColor="text1"/>
          <w:sz w:val="20"/>
        </w:rPr>
        <w:t xml:space="preserve">, </w:t>
      </w:r>
      <w:proofErr w:type="spellStart"/>
      <w:r w:rsidR="004F1BCD">
        <w:rPr>
          <w:rFonts w:ascii="Arial" w:hAnsi="Arial" w:cs="Arial"/>
          <w:color w:val="000000" w:themeColor="text1"/>
          <w:sz w:val="20"/>
        </w:rPr>
        <w:t>Buntalan</w:t>
      </w:r>
      <w:proofErr w:type="spellEnd"/>
      <w:r w:rsidR="004F1BCD">
        <w:rPr>
          <w:rFonts w:ascii="Arial" w:hAnsi="Arial" w:cs="Arial"/>
          <w:color w:val="000000" w:themeColor="text1"/>
          <w:sz w:val="20"/>
        </w:rPr>
        <w:t xml:space="preserve">, </w:t>
      </w:r>
      <w:proofErr w:type="spellStart"/>
      <w:r w:rsidR="004F1BCD">
        <w:rPr>
          <w:rFonts w:ascii="Arial" w:hAnsi="Arial" w:cs="Arial"/>
          <w:color w:val="000000" w:themeColor="text1"/>
          <w:sz w:val="20"/>
        </w:rPr>
        <w:t>Klaten</w:t>
      </w:r>
      <w:proofErr w:type="spellEnd"/>
    </w:p>
    <w:p w14:paraId="10F00FB0" w14:textId="669A9C04" w:rsidR="00BB70DF" w:rsidRDefault="00BB70DF" w:rsidP="00BB70DF">
      <w:pPr>
        <w:spacing w:after="0" w:line="240" w:lineRule="auto"/>
        <w:ind w:right="146"/>
        <w:jc w:val="center"/>
        <w:rPr>
          <w:rFonts w:ascii="Arial" w:hAnsi="Arial" w:cs="Arial"/>
          <w:color w:val="000000" w:themeColor="text1"/>
          <w:sz w:val="20"/>
        </w:rPr>
      </w:pPr>
      <w:r w:rsidRPr="00D21735">
        <w:rPr>
          <w:rFonts w:ascii="Arial" w:hAnsi="Arial" w:cs="Arial"/>
          <w:color w:val="000000" w:themeColor="text1"/>
          <w:sz w:val="20"/>
          <w:vertAlign w:val="superscript"/>
        </w:rPr>
        <w:t>2</w:t>
      </w:r>
      <w:r w:rsidRPr="00D21735">
        <w:rPr>
          <w:rFonts w:ascii="Arial" w:hAnsi="Arial" w:cs="Arial"/>
          <w:color w:val="000000" w:themeColor="text1"/>
          <w:sz w:val="20"/>
        </w:rPr>
        <w:t>Departmen</w:t>
      </w:r>
      <w:r>
        <w:rPr>
          <w:rFonts w:ascii="Arial" w:hAnsi="Arial" w:cs="Arial"/>
          <w:color w:val="000000" w:themeColor="text1"/>
          <w:sz w:val="20"/>
        </w:rPr>
        <w:t>t</w:t>
      </w:r>
      <w:r w:rsidRPr="00D21735">
        <w:rPr>
          <w:rFonts w:ascii="Arial" w:hAnsi="Arial" w:cs="Arial"/>
          <w:color w:val="000000" w:themeColor="text1"/>
          <w:sz w:val="20"/>
        </w:rPr>
        <w:t xml:space="preserve"> of </w:t>
      </w:r>
      <w:proofErr w:type="gramStart"/>
      <w:r w:rsidR="00186570">
        <w:rPr>
          <w:rFonts w:ascii="Arial" w:hAnsi="Arial" w:cs="Arial"/>
          <w:color w:val="000000" w:themeColor="text1"/>
          <w:sz w:val="20"/>
        </w:rPr>
        <w:t>Nurs</w:t>
      </w:r>
      <w:r w:rsidR="00620BE6">
        <w:rPr>
          <w:rFonts w:ascii="Arial" w:hAnsi="Arial" w:cs="Arial"/>
          <w:color w:val="000000" w:themeColor="text1"/>
          <w:sz w:val="20"/>
        </w:rPr>
        <w:t>i</w:t>
      </w:r>
      <w:r w:rsidR="00186570">
        <w:rPr>
          <w:rFonts w:ascii="Arial" w:hAnsi="Arial" w:cs="Arial"/>
          <w:color w:val="000000" w:themeColor="text1"/>
          <w:sz w:val="20"/>
        </w:rPr>
        <w:t xml:space="preserve">ng </w:t>
      </w:r>
      <w:r w:rsidR="00620BE6">
        <w:rPr>
          <w:rFonts w:ascii="Arial" w:hAnsi="Arial" w:cs="Arial"/>
          <w:color w:val="000000" w:themeColor="text1"/>
          <w:sz w:val="20"/>
        </w:rPr>
        <w:t>,</w:t>
      </w:r>
      <w:r w:rsidR="00620BE6" w:rsidRPr="00D21735">
        <w:rPr>
          <w:rFonts w:ascii="Arial" w:hAnsi="Arial" w:cs="Arial"/>
          <w:color w:val="000000" w:themeColor="text1"/>
          <w:sz w:val="20"/>
        </w:rPr>
        <w:t>Faculty</w:t>
      </w:r>
      <w:proofErr w:type="gramEnd"/>
      <w:r w:rsidR="00620BE6" w:rsidRPr="00D21735">
        <w:rPr>
          <w:rFonts w:ascii="Arial" w:hAnsi="Arial" w:cs="Arial"/>
          <w:color w:val="000000" w:themeColor="text1"/>
          <w:sz w:val="20"/>
        </w:rPr>
        <w:t xml:space="preserve"> of Health Science</w:t>
      </w:r>
      <w:r w:rsidR="00620BE6">
        <w:rPr>
          <w:rFonts w:ascii="Arial" w:hAnsi="Arial" w:cs="Arial"/>
          <w:color w:val="000000" w:themeColor="text1"/>
          <w:sz w:val="20"/>
        </w:rPr>
        <w:t xml:space="preserve"> and Technology</w:t>
      </w:r>
      <w:r w:rsidR="00620BE6" w:rsidRPr="00D21735">
        <w:rPr>
          <w:rFonts w:ascii="Arial" w:hAnsi="Arial" w:cs="Arial"/>
          <w:color w:val="000000" w:themeColor="text1"/>
          <w:sz w:val="20"/>
        </w:rPr>
        <w:t xml:space="preserve">, Universitas </w:t>
      </w:r>
      <w:r w:rsidR="00620BE6">
        <w:rPr>
          <w:rFonts w:ascii="Arial" w:hAnsi="Arial" w:cs="Arial"/>
          <w:color w:val="000000" w:themeColor="text1"/>
          <w:sz w:val="20"/>
        </w:rPr>
        <w:t xml:space="preserve">Muhammadiyah </w:t>
      </w:r>
      <w:proofErr w:type="spellStart"/>
      <w:r w:rsidR="00620BE6">
        <w:rPr>
          <w:rFonts w:ascii="Arial" w:hAnsi="Arial" w:cs="Arial"/>
          <w:color w:val="000000" w:themeColor="text1"/>
          <w:sz w:val="20"/>
        </w:rPr>
        <w:t>Klaten</w:t>
      </w:r>
      <w:proofErr w:type="spellEnd"/>
      <w:r w:rsidR="00620BE6" w:rsidRPr="00D21735">
        <w:rPr>
          <w:rFonts w:ascii="Arial" w:hAnsi="Arial" w:cs="Arial"/>
          <w:color w:val="000000" w:themeColor="text1"/>
          <w:sz w:val="20"/>
        </w:rPr>
        <w:t xml:space="preserve">, Jalan </w:t>
      </w:r>
      <w:proofErr w:type="spellStart"/>
      <w:r w:rsidR="00620BE6">
        <w:rPr>
          <w:rFonts w:ascii="Arial" w:hAnsi="Arial" w:cs="Arial"/>
          <w:color w:val="000000" w:themeColor="text1"/>
          <w:sz w:val="20"/>
        </w:rPr>
        <w:t>Ir</w:t>
      </w:r>
      <w:proofErr w:type="spellEnd"/>
      <w:r w:rsidR="00620BE6">
        <w:rPr>
          <w:rFonts w:ascii="Arial" w:hAnsi="Arial" w:cs="Arial"/>
          <w:color w:val="000000" w:themeColor="text1"/>
          <w:sz w:val="20"/>
        </w:rPr>
        <w:t xml:space="preserve"> Soekarno Km 01</w:t>
      </w:r>
      <w:r w:rsidR="00620BE6" w:rsidRPr="00D21735">
        <w:rPr>
          <w:rFonts w:ascii="Arial" w:hAnsi="Arial" w:cs="Arial"/>
          <w:color w:val="000000" w:themeColor="text1"/>
          <w:sz w:val="20"/>
        </w:rPr>
        <w:t xml:space="preserve">, </w:t>
      </w:r>
      <w:proofErr w:type="spellStart"/>
      <w:r w:rsidR="00620BE6">
        <w:rPr>
          <w:rFonts w:ascii="Arial" w:hAnsi="Arial" w:cs="Arial"/>
          <w:color w:val="000000" w:themeColor="text1"/>
          <w:sz w:val="20"/>
        </w:rPr>
        <w:t>Buntalan</w:t>
      </w:r>
      <w:proofErr w:type="spellEnd"/>
      <w:r w:rsidR="00620BE6">
        <w:rPr>
          <w:rFonts w:ascii="Arial" w:hAnsi="Arial" w:cs="Arial"/>
          <w:color w:val="000000" w:themeColor="text1"/>
          <w:sz w:val="20"/>
        </w:rPr>
        <w:t xml:space="preserve">, </w:t>
      </w:r>
      <w:proofErr w:type="spellStart"/>
      <w:r w:rsidR="00620BE6">
        <w:rPr>
          <w:rFonts w:ascii="Arial" w:hAnsi="Arial" w:cs="Arial"/>
          <w:color w:val="000000" w:themeColor="text1"/>
          <w:sz w:val="20"/>
        </w:rPr>
        <w:t>Klaten</w:t>
      </w:r>
      <w:proofErr w:type="spellEnd"/>
    </w:p>
    <w:p w14:paraId="2E4ED743" w14:textId="4FFB6F1C" w:rsidR="00620BE6" w:rsidRDefault="00620BE6" w:rsidP="00620BE6">
      <w:pPr>
        <w:spacing w:after="0" w:line="240" w:lineRule="auto"/>
        <w:ind w:right="146"/>
        <w:jc w:val="center"/>
        <w:rPr>
          <w:rFonts w:ascii="Arial" w:hAnsi="Arial" w:cs="Arial"/>
          <w:color w:val="000000" w:themeColor="text1"/>
          <w:sz w:val="20"/>
        </w:rPr>
      </w:pPr>
      <w:r>
        <w:rPr>
          <w:rFonts w:ascii="Arial" w:hAnsi="Arial" w:cs="Arial"/>
          <w:color w:val="000000" w:themeColor="text1"/>
          <w:sz w:val="20"/>
          <w:vertAlign w:val="superscript"/>
        </w:rPr>
        <w:t>3</w:t>
      </w:r>
      <w:r w:rsidRPr="00D21735">
        <w:rPr>
          <w:rFonts w:ascii="Arial" w:hAnsi="Arial" w:cs="Arial"/>
          <w:color w:val="000000" w:themeColor="text1"/>
          <w:sz w:val="20"/>
        </w:rPr>
        <w:t>Departmen</w:t>
      </w:r>
      <w:r>
        <w:rPr>
          <w:rFonts w:ascii="Arial" w:hAnsi="Arial" w:cs="Arial"/>
          <w:color w:val="000000" w:themeColor="text1"/>
          <w:sz w:val="20"/>
        </w:rPr>
        <w:t>t</w:t>
      </w:r>
      <w:r w:rsidRPr="00D21735">
        <w:rPr>
          <w:rFonts w:ascii="Arial" w:hAnsi="Arial" w:cs="Arial"/>
          <w:color w:val="000000" w:themeColor="text1"/>
          <w:sz w:val="20"/>
        </w:rPr>
        <w:t xml:space="preserve"> of </w:t>
      </w:r>
      <w:proofErr w:type="gramStart"/>
      <w:r>
        <w:rPr>
          <w:rFonts w:ascii="Arial" w:hAnsi="Arial" w:cs="Arial"/>
          <w:color w:val="000000" w:themeColor="text1"/>
          <w:sz w:val="20"/>
        </w:rPr>
        <w:t>Nursing ,</w:t>
      </w:r>
      <w:r w:rsidRPr="00D21735">
        <w:rPr>
          <w:rFonts w:ascii="Arial" w:hAnsi="Arial" w:cs="Arial"/>
          <w:color w:val="000000" w:themeColor="text1"/>
          <w:sz w:val="20"/>
        </w:rPr>
        <w:t>Faculty</w:t>
      </w:r>
      <w:proofErr w:type="gramEnd"/>
      <w:r w:rsidRPr="00D21735">
        <w:rPr>
          <w:rFonts w:ascii="Arial" w:hAnsi="Arial" w:cs="Arial"/>
          <w:color w:val="000000" w:themeColor="text1"/>
          <w:sz w:val="20"/>
        </w:rPr>
        <w:t xml:space="preserve"> of Health Science</w:t>
      </w:r>
      <w:r>
        <w:rPr>
          <w:rFonts w:ascii="Arial" w:hAnsi="Arial" w:cs="Arial"/>
          <w:color w:val="000000" w:themeColor="text1"/>
          <w:sz w:val="20"/>
        </w:rPr>
        <w:t xml:space="preserve"> and Technology</w:t>
      </w:r>
      <w:r w:rsidRPr="00D21735">
        <w:rPr>
          <w:rFonts w:ascii="Arial" w:hAnsi="Arial" w:cs="Arial"/>
          <w:color w:val="000000" w:themeColor="text1"/>
          <w:sz w:val="20"/>
        </w:rPr>
        <w:t xml:space="preserve">, Universitas </w:t>
      </w:r>
      <w:r>
        <w:rPr>
          <w:rFonts w:ascii="Arial" w:hAnsi="Arial" w:cs="Arial"/>
          <w:color w:val="000000" w:themeColor="text1"/>
          <w:sz w:val="20"/>
        </w:rPr>
        <w:t xml:space="preserve">Muhammadiyah </w:t>
      </w:r>
      <w:proofErr w:type="spellStart"/>
      <w:r>
        <w:rPr>
          <w:rFonts w:ascii="Arial" w:hAnsi="Arial" w:cs="Arial"/>
          <w:color w:val="000000" w:themeColor="text1"/>
          <w:sz w:val="20"/>
        </w:rPr>
        <w:t>Klaten</w:t>
      </w:r>
      <w:proofErr w:type="spellEnd"/>
      <w:r w:rsidRPr="00D21735">
        <w:rPr>
          <w:rFonts w:ascii="Arial" w:hAnsi="Arial" w:cs="Arial"/>
          <w:color w:val="000000" w:themeColor="text1"/>
          <w:sz w:val="20"/>
        </w:rPr>
        <w:t xml:space="preserve">, Jalan </w:t>
      </w:r>
      <w:proofErr w:type="spellStart"/>
      <w:r>
        <w:rPr>
          <w:rFonts w:ascii="Arial" w:hAnsi="Arial" w:cs="Arial"/>
          <w:color w:val="000000" w:themeColor="text1"/>
          <w:sz w:val="20"/>
        </w:rPr>
        <w:t>Ir</w:t>
      </w:r>
      <w:proofErr w:type="spellEnd"/>
      <w:r>
        <w:rPr>
          <w:rFonts w:ascii="Arial" w:hAnsi="Arial" w:cs="Arial"/>
          <w:color w:val="000000" w:themeColor="text1"/>
          <w:sz w:val="20"/>
        </w:rPr>
        <w:t xml:space="preserve"> Soekarno Km 01</w:t>
      </w:r>
      <w:r w:rsidRPr="00D21735">
        <w:rPr>
          <w:rFonts w:ascii="Arial" w:hAnsi="Arial" w:cs="Arial"/>
          <w:color w:val="000000" w:themeColor="text1"/>
          <w:sz w:val="20"/>
        </w:rPr>
        <w:t xml:space="preserve">, </w:t>
      </w:r>
      <w:proofErr w:type="spellStart"/>
      <w:r>
        <w:rPr>
          <w:rFonts w:ascii="Arial" w:hAnsi="Arial" w:cs="Arial"/>
          <w:color w:val="000000" w:themeColor="text1"/>
          <w:sz w:val="20"/>
        </w:rPr>
        <w:t>Buntalan</w:t>
      </w:r>
      <w:proofErr w:type="spellEnd"/>
      <w:r>
        <w:rPr>
          <w:rFonts w:ascii="Arial" w:hAnsi="Arial" w:cs="Arial"/>
          <w:color w:val="000000" w:themeColor="text1"/>
          <w:sz w:val="20"/>
        </w:rPr>
        <w:t xml:space="preserve">, </w:t>
      </w:r>
      <w:proofErr w:type="spellStart"/>
      <w:r>
        <w:rPr>
          <w:rFonts w:ascii="Arial" w:hAnsi="Arial" w:cs="Arial"/>
          <w:color w:val="000000" w:themeColor="text1"/>
          <w:sz w:val="20"/>
        </w:rPr>
        <w:t>Klaten</w:t>
      </w:r>
      <w:proofErr w:type="spellEnd"/>
    </w:p>
    <w:p w14:paraId="00F6BC6C" w14:textId="442498F2" w:rsidR="003A1EB5" w:rsidRPr="003A1EB5" w:rsidRDefault="00BB70DF" w:rsidP="003A1EB5">
      <w:pPr>
        <w:spacing w:after="0" w:line="240" w:lineRule="auto"/>
        <w:jc w:val="center"/>
        <w:rPr>
          <w:rFonts w:ascii="Arial" w:hAnsi="Arial" w:cs="Arial"/>
          <w:i/>
          <w:sz w:val="20"/>
          <w:szCs w:val="20"/>
        </w:rPr>
      </w:pPr>
      <w:r>
        <w:rPr>
          <w:rFonts w:ascii="Arial" w:hAnsi="Arial" w:cs="Arial"/>
          <w:i/>
          <w:color w:val="000000" w:themeColor="text1"/>
          <w:sz w:val="20"/>
        </w:rPr>
        <w:t>*</w:t>
      </w:r>
      <w:r w:rsidRPr="00C40843">
        <w:rPr>
          <w:rFonts w:ascii="Arial" w:hAnsi="Arial" w:cs="Arial"/>
          <w:i/>
          <w:color w:val="000000" w:themeColor="text1"/>
          <w:sz w:val="20"/>
        </w:rPr>
        <w:t>Corresponding author</w:t>
      </w:r>
      <w:r>
        <w:rPr>
          <w:rFonts w:ascii="Arial" w:hAnsi="Arial" w:cs="Arial"/>
          <w:color w:val="000000" w:themeColor="text1"/>
          <w:sz w:val="20"/>
        </w:rPr>
        <w:t xml:space="preserve">: </w:t>
      </w:r>
      <w:hyperlink r:id="rId8" w:history="1">
        <w:r w:rsidR="00620BE6" w:rsidRPr="00DA235F">
          <w:rPr>
            <w:rStyle w:val="Hyperlink"/>
            <w:rFonts w:ascii="Arial" w:hAnsi="Arial" w:cs="Arial"/>
            <w:sz w:val="20"/>
          </w:rPr>
          <w:t>devisarimaternity@gmail.ac.id</w:t>
        </w:r>
      </w:hyperlink>
      <w:commentRangeStart w:id="1"/>
      <w:commentRangeEnd w:id="1"/>
      <w:r>
        <w:rPr>
          <w:rStyle w:val="CommentReference"/>
        </w:rPr>
        <w:commentReference w:id="1"/>
      </w:r>
      <w:r>
        <w:rPr>
          <w:rStyle w:val="Hyperlink"/>
          <w:rFonts w:ascii="Arial" w:hAnsi="Arial" w:cs="Arial"/>
          <w:sz w:val="20"/>
        </w:rPr>
        <w:t xml:space="preserve"> </w:t>
      </w:r>
    </w:p>
    <w:p w14:paraId="14A7202D" w14:textId="77777777" w:rsidR="003A1EB5" w:rsidRPr="00AE5BC1" w:rsidRDefault="003A1EB5" w:rsidP="003A1EB5">
      <w:pPr>
        <w:spacing w:after="0" w:line="240" w:lineRule="auto"/>
        <w:jc w:val="center"/>
        <w:rPr>
          <w:rFonts w:ascii="Arial" w:hAnsi="Arial" w:cs="Arial"/>
          <w:sz w:val="20"/>
          <w:szCs w:val="20"/>
        </w:rPr>
      </w:pPr>
      <w:r w:rsidRPr="00AE5BC1">
        <w:rPr>
          <w:rFonts w:ascii="Arial" w:hAnsi="Arial" w:cs="Arial"/>
          <w:noProof/>
          <w:sz w:val="20"/>
          <w:szCs w:val="20"/>
        </w:rPr>
        <mc:AlternateContent>
          <mc:Choice Requires="wps">
            <w:drawing>
              <wp:anchor distT="0" distB="0" distL="114300" distR="114300" simplePos="0" relativeHeight="251659264" behindDoc="0" locked="0" layoutInCell="1" allowOverlap="1" wp14:anchorId="401D6A4E" wp14:editId="43840C53">
                <wp:simplePos x="0" y="0"/>
                <wp:positionH relativeFrom="column">
                  <wp:posOffset>23495</wp:posOffset>
                </wp:positionH>
                <wp:positionV relativeFrom="paragraph">
                  <wp:posOffset>114935</wp:posOffset>
                </wp:positionV>
                <wp:extent cx="5373370" cy="0"/>
                <wp:effectExtent l="825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3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773E1F" id="_x0000_t32" coordsize="21600,21600" o:spt="32" o:oned="t" path="m,l21600,21600e" filled="f">
                <v:path arrowok="t" fillok="f" o:connecttype="none"/>
                <o:lock v:ext="edit" shapetype="t"/>
              </v:shapetype>
              <v:shape id="Straight Arrow Connector 1" o:spid="_x0000_s1026" type="#_x0000_t32" style="position:absolute;margin-left:1.85pt;margin-top:9.05pt;width:423.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"/>
            </w:pict>
          </mc:Fallback>
        </mc:AlternateContent>
      </w:r>
    </w:p>
    <w:p w14:paraId="6A8A26E1" w14:textId="77777777" w:rsidR="003A1EB5" w:rsidRPr="00FB60DE" w:rsidRDefault="00BB70DF" w:rsidP="003A1EB5">
      <w:pPr>
        <w:spacing w:line="240" w:lineRule="auto"/>
        <w:jc w:val="center"/>
        <w:rPr>
          <w:rFonts w:ascii="Arial" w:hAnsi="Arial" w:cs="Arial"/>
          <w:b/>
          <w:szCs w:val="24"/>
        </w:rPr>
      </w:pPr>
      <w:r w:rsidRPr="00FB60DE">
        <w:rPr>
          <w:rFonts w:ascii="Arial" w:hAnsi="Arial" w:cs="Arial"/>
          <w:b/>
          <w:szCs w:val="24"/>
        </w:rPr>
        <w:t>ABSTRAK</w:t>
      </w:r>
    </w:p>
    <w:p w14:paraId="5102647C" w14:textId="1E95FF5F" w:rsidR="00BB70DF" w:rsidRPr="00721C43" w:rsidRDefault="00BB70DF" w:rsidP="00721C43">
      <w:pPr>
        <w:pStyle w:val="BodyTextIndent3"/>
        <w:spacing w:after="0" w:line="240" w:lineRule="auto"/>
        <w:ind w:left="0"/>
        <w:jc w:val="both"/>
        <w:rPr>
          <w:rFonts w:ascii="Arial" w:hAnsi="Arial" w:cs="Arial"/>
          <w:i/>
          <w:iCs/>
          <w:sz w:val="22"/>
          <w:szCs w:val="22"/>
        </w:rPr>
      </w:pPr>
      <w:proofErr w:type="spellStart"/>
      <w:r w:rsidRPr="00BB70DF">
        <w:rPr>
          <w:rFonts w:ascii="Arial" w:hAnsi="Arial" w:cs="Arial"/>
          <w:b/>
          <w:i/>
          <w:color w:val="000000" w:themeColor="text1"/>
          <w:sz w:val="22"/>
          <w:szCs w:val="22"/>
        </w:rPr>
        <w:t>Latar</w:t>
      </w:r>
      <w:proofErr w:type="spellEnd"/>
      <w:r w:rsidRPr="00BB70DF">
        <w:rPr>
          <w:rFonts w:ascii="Arial" w:hAnsi="Arial" w:cs="Arial"/>
          <w:b/>
          <w:i/>
          <w:color w:val="000000" w:themeColor="text1"/>
          <w:sz w:val="22"/>
          <w:szCs w:val="22"/>
        </w:rPr>
        <w:t xml:space="preserve"> </w:t>
      </w:r>
      <w:proofErr w:type="spellStart"/>
      <w:r w:rsidRPr="00BB70DF">
        <w:rPr>
          <w:rFonts w:ascii="Arial" w:hAnsi="Arial" w:cs="Arial"/>
          <w:b/>
          <w:i/>
          <w:color w:val="000000" w:themeColor="text1"/>
          <w:sz w:val="22"/>
          <w:szCs w:val="22"/>
        </w:rPr>
        <w:t>Belakang</w:t>
      </w:r>
      <w:proofErr w:type="spellEnd"/>
      <w:r w:rsidRPr="00BB70DF">
        <w:rPr>
          <w:rFonts w:ascii="Arial" w:hAnsi="Arial" w:cs="Arial"/>
          <w:b/>
          <w:i/>
          <w:color w:val="000000" w:themeColor="text1"/>
          <w:sz w:val="22"/>
          <w:szCs w:val="22"/>
        </w:rPr>
        <w:t xml:space="preserve">: </w:t>
      </w:r>
      <w:proofErr w:type="spellStart"/>
      <w:r w:rsidR="008C188D" w:rsidRPr="008C188D">
        <w:rPr>
          <w:rFonts w:ascii="Arial" w:hAnsi="Arial" w:cs="Arial"/>
          <w:i/>
          <w:iCs/>
          <w:sz w:val="22"/>
          <w:szCs w:val="22"/>
        </w:rPr>
        <w:t>Vaksinasi</w:t>
      </w:r>
      <w:proofErr w:type="spellEnd"/>
      <w:r w:rsidR="008C188D" w:rsidRPr="008C188D">
        <w:rPr>
          <w:rFonts w:ascii="Arial" w:hAnsi="Arial" w:cs="Arial"/>
          <w:i/>
          <w:iCs/>
          <w:sz w:val="22"/>
          <w:szCs w:val="22"/>
        </w:rPr>
        <w:t xml:space="preserve"> Covid-19 pada </w:t>
      </w:r>
      <w:proofErr w:type="spellStart"/>
      <w:r w:rsidR="008C188D" w:rsidRPr="008C188D">
        <w:rPr>
          <w:rFonts w:ascii="Arial" w:hAnsi="Arial" w:cs="Arial"/>
          <w:i/>
          <w:iCs/>
          <w:sz w:val="22"/>
          <w:szCs w:val="22"/>
        </w:rPr>
        <w:t>ibu</w:t>
      </w:r>
      <w:proofErr w:type="spellEnd"/>
      <w:r w:rsidR="008C188D" w:rsidRPr="008C188D">
        <w:rPr>
          <w:rFonts w:ascii="Arial" w:hAnsi="Arial" w:cs="Arial"/>
          <w:i/>
          <w:iCs/>
          <w:sz w:val="22"/>
          <w:szCs w:val="22"/>
        </w:rPr>
        <w:t xml:space="preserve"> </w:t>
      </w:r>
      <w:proofErr w:type="spellStart"/>
      <w:r w:rsidR="008C188D" w:rsidRPr="008C188D">
        <w:rPr>
          <w:rFonts w:ascii="Arial" w:hAnsi="Arial" w:cs="Arial"/>
          <w:i/>
          <w:iCs/>
          <w:sz w:val="22"/>
          <w:szCs w:val="22"/>
        </w:rPr>
        <w:t>hamil</w:t>
      </w:r>
      <w:proofErr w:type="spellEnd"/>
      <w:r w:rsidR="008C188D" w:rsidRPr="008C188D">
        <w:rPr>
          <w:rFonts w:ascii="Arial" w:hAnsi="Arial" w:cs="Arial"/>
          <w:i/>
          <w:iCs/>
          <w:sz w:val="22"/>
          <w:szCs w:val="22"/>
        </w:rPr>
        <w:t xml:space="preserve"> </w:t>
      </w:r>
      <w:proofErr w:type="spellStart"/>
      <w:r w:rsidR="008C188D" w:rsidRPr="008C188D">
        <w:rPr>
          <w:rFonts w:ascii="Arial" w:hAnsi="Arial" w:cs="Arial"/>
          <w:i/>
          <w:iCs/>
          <w:sz w:val="22"/>
          <w:szCs w:val="22"/>
        </w:rPr>
        <w:t>merupakan</w:t>
      </w:r>
      <w:proofErr w:type="spellEnd"/>
      <w:r w:rsidR="008C188D" w:rsidRPr="008C188D">
        <w:rPr>
          <w:rFonts w:ascii="Arial" w:hAnsi="Arial" w:cs="Arial"/>
          <w:i/>
          <w:iCs/>
          <w:sz w:val="22"/>
          <w:szCs w:val="22"/>
        </w:rPr>
        <w:t xml:space="preserve"> </w:t>
      </w:r>
      <w:proofErr w:type="spellStart"/>
      <w:r w:rsidR="008C188D" w:rsidRPr="008C188D">
        <w:rPr>
          <w:rFonts w:ascii="Arial" w:hAnsi="Arial" w:cs="Arial"/>
          <w:i/>
          <w:iCs/>
          <w:sz w:val="22"/>
          <w:szCs w:val="22"/>
        </w:rPr>
        <w:t>upaya</w:t>
      </w:r>
      <w:proofErr w:type="spellEnd"/>
      <w:r w:rsidR="008C188D" w:rsidRPr="008C188D">
        <w:rPr>
          <w:rFonts w:ascii="Arial" w:hAnsi="Arial" w:cs="Arial"/>
          <w:i/>
          <w:iCs/>
          <w:sz w:val="22"/>
          <w:szCs w:val="22"/>
        </w:rPr>
        <w:t xml:space="preserve"> </w:t>
      </w:r>
      <w:proofErr w:type="spellStart"/>
      <w:r w:rsidR="008C188D" w:rsidRPr="008C188D">
        <w:rPr>
          <w:rFonts w:ascii="Arial" w:hAnsi="Arial" w:cs="Arial"/>
          <w:i/>
          <w:iCs/>
          <w:sz w:val="22"/>
          <w:szCs w:val="22"/>
        </w:rPr>
        <w:t>pencegahan</w:t>
      </w:r>
      <w:proofErr w:type="spellEnd"/>
      <w:r w:rsidR="008C188D" w:rsidRPr="008C188D">
        <w:rPr>
          <w:rFonts w:ascii="Arial" w:hAnsi="Arial" w:cs="Arial"/>
          <w:i/>
          <w:iCs/>
          <w:sz w:val="22"/>
          <w:szCs w:val="22"/>
        </w:rPr>
        <w:t xml:space="preserve"> dan </w:t>
      </w:r>
      <w:proofErr w:type="spellStart"/>
      <w:r w:rsidR="008C188D" w:rsidRPr="008C188D">
        <w:rPr>
          <w:rFonts w:ascii="Arial" w:hAnsi="Arial" w:cs="Arial"/>
          <w:i/>
          <w:iCs/>
          <w:sz w:val="22"/>
          <w:szCs w:val="22"/>
        </w:rPr>
        <w:t>penularan</w:t>
      </w:r>
      <w:proofErr w:type="spellEnd"/>
      <w:r w:rsidR="008C188D" w:rsidRPr="008C188D">
        <w:rPr>
          <w:rFonts w:ascii="Arial" w:hAnsi="Arial" w:cs="Arial"/>
          <w:i/>
          <w:iCs/>
          <w:sz w:val="22"/>
          <w:szCs w:val="22"/>
        </w:rPr>
        <w:t xml:space="preserve"> Covid-19 pada </w:t>
      </w:r>
      <w:proofErr w:type="spellStart"/>
      <w:r w:rsidR="008C188D" w:rsidRPr="008C188D">
        <w:rPr>
          <w:rFonts w:ascii="Arial" w:hAnsi="Arial" w:cs="Arial"/>
          <w:i/>
          <w:iCs/>
          <w:sz w:val="22"/>
          <w:szCs w:val="22"/>
        </w:rPr>
        <w:t>ibu</w:t>
      </w:r>
      <w:proofErr w:type="spellEnd"/>
      <w:r w:rsidR="008C188D" w:rsidRPr="008C188D">
        <w:rPr>
          <w:rFonts w:ascii="Arial" w:hAnsi="Arial" w:cs="Arial"/>
          <w:i/>
          <w:iCs/>
          <w:sz w:val="22"/>
          <w:szCs w:val="22"/>
        </w:rPr>
        <w:t xml:space="preserve"> </w:t>
      </w:r>
      <w:proofErr w:type="spellStart"/>
      <w:r w:rsidR="008C188D" w:rsidRPr="008C188D">
        <w:rPr>
          <w:rFonts w:ascii="Arial" w:hAnsi="Arial" w:cs="Arial"/>
          <w:i/>
          <w:iCs/>
          <w:sz w:val="22"/>
          <w:szCs w:val="22"/>
        </w:rPr>
        <w:t>hamil</w:t>
      </w:r>
      <w:proofErr w:type="spellEnd"/>
      <w:r w:rsidR="008C188D" w:rsidRPr="008C188D">
        <w:rPr>
          <w:rFonts w:ascii="Arial" w:hAnsi="Arial" w:cs="Arial"/>
          <w:i/>
          <w:iCs/>
          <w:sz w:val="22"/>
          <w:szCs w:val="22"/>
        </w:rPr>
        <w:t xml:space="preserve">. </w:t>
      </w:r>
      <w:proofErr w:type="spellStart"/>
      <w:r w:rsidR="008C188D" w:rsidRPr="008C188D">
        <w:rPr>
          <w:rFonts w:ascii="Arial" w:hAnsi="Arial" w:cs="Arial"/>
          <w:i/>
          <w:iCs/>
          <w:sz w:val="22"/>
          <w:szCs w:val="22"/>
        </w:rPr>
        <w:t>Kepatuhan</w:t>
      </w:r>
      <w:proofErr w:type="spellEnd"/>
      <w:r w:rsidR="008C188D" w:rsidRPr="008C188D">
        <w:rPr>
          <w:rFonts w:ascii="Arial" w:hAnsi="Arial" w:cs="Arial"/>
          <w:i/>
          <w:iCs/>
          <w:sz w:val="22"/>
          <w:szCs w:val="22"/>
        </w:rPr>
        <w:t xml:space="preserve"> </w:t>
      </w:r>
      <w:proofErr w:type="spellStart"/>
      <w:r w:rsidR="008C188D" w:rsidRPr="008C188D">
        <w:rPr>
          <w:rFonts w:ascii="Arial" w:hAnsi="Arial" w:cs="Arial"/>
          <w:i/>
          <w:iCs/>
          <w:sz w:val="22"/>
          <w:szCs w:val="22"/>
        </w:rPr>
        <w:t>ibu</w:t>
      </w:r>
      <w:proofErr w:type="spellEnd"/>
      <w:r w:rsidR="008C188D" w:rsidRPr="008C188D">
        <w:rPr>
          <w:rFonts w:ascii="Arial" w:hAnsi="Arial" w:cs="Arial"/>
          <w:i/>
          <w:iCs/>
          <w:sz w:val="22"/>
          <w:szCs w:val="22"/>
        </w:rPr>
        <w:t xml:space="preserve"> </w:t>
      </w:r>
      <w:proofErr w:type="spellStart"/>
      <w:r w:rsidR="008C188D" w:rsidRPr="008C188D">
        <w:rPr>
          <w:rFonts w:ascii="Arial" w:hAnsi="Arial" w:cs="Arial"/>
          <w:i/>
          <w:iCs/>
          <w:sz w:val="22"/>
          <w:szCs w:val="22"/>
        </w:rPr>
        <w:t>hamil</w:t>
      </w:r>
      <w:proofErr w:type="spellEnd"/>
      <w:r w:rsidR="008C188D" w:rsidRPr="008C188D">
        <w:rPr>
          <w:rFonts w:ascii="Arial" w:hAnsi="Arial" w:cs="Arial"/>
          <w:i/>
          <w:iCs/>
          <w:sz w:val="22"/>
          <w:szCs w:val="22"/>
        </w:rPr>
        <w:t xml:space="preserve"> </w:t>
      </w:r>
      <w:proofErr w:type="spellStart"/>
      <w:r w:rsidR="008C188D" w:rsidRPr="008C188D">
        <w:rPr>
          <w:rFonts w:ascii="Arial" w:hAnsi="Arial" w:cs="Arial"/>
          <w:i/>
          <w:iCs/>
          <w:sz w:val="22"/>
          <w:szCs w:val="22"/>
        </w:rPr>
        <w:t>merupakan</w:t>
      </w:r>
      <w:proofErr w:type="spellEnd"/>
      <w:r w:rsidR="008C188D" w:rsidRPr="008C188D">
        <w:rPr>
          <w:rFonts w:ascii="Arial" w:hAnsi="Arial" w:cs="Arial"/>
          <w:i/>
          <w:iCs/>
          <w:sz w:val="22"/>
          <w:szCs w:val="22"/>
        </w:rPr>
        <w:t xml:space="preserve"> </w:t>
      </w:r>
      <w:proofErr w:type="spellStart"/>
      <w:r w:rsidR="008C188D" w:rsidRPr="008C188D">
        <w:rPr>
          <w:rFonts w:ascii="Arial" w:hAnsi="Arial" w:cs="Arial"/>
          <w:i/>
          <w:iCs/>
          <w:sz w:val="22"/>
          <w:szCs w:val="22"/>
        </w:rPr>
        <w:t>perilaku</w:t>
      </w:r>
      <w:proofErr w:type="spellEnd"/>
      <w:r w:rsidR="008C188D" w:rsidRPr="008C188D">
        <w:rPr>
          <w:rFonts w:ascii="Arial" w:hAnsi="Arial" w:cs="Arial"/>
          <w:i/>
          <w:iCs/>
          <w:sz w:val="22"/>
          <w:szCs w:val="22"/>
        </w:rPr>
        <w:t xml:space="preserve"> </w:t>
      </w:r>
      <w:proofErr w:type="spellStart"/>
      <w:r w:rsidR="008C188D" w:rsidRPr="008C188D">
        <w:rPr>
          <w:rFonts w:ascii="Arial" w:hAnsi="Arial" w:cs="Arial"/>
          <w:i/>
          <w:iCs/>
          <w:sz w:val="22"/>
          <w:szCs w:val="22"/>
        </w:rPr>
        <w:t>ibu</w:t>
      </w:r>
      <w:proofErr w:type="spellEnd"/>
      <w:r w:rsidR="008C188D" w:rsidRPr="008C188D">
        <w:rPr>
          <w:rFonts w:ascii="Arial" w:hAnsi="Arial" w:cs="Arial"/>
          <w:i/>
          <w:iCs/>
          <w:sz w:val="22"/>
          <w:szCs w:val="22"/>
        </w:rPr>
        <w:t xml:space="preserve"> </w:t>
      </w:r>
      <w:proofErr w:type="spellStart"/>
      <w:r w:rsidR="008C188D" w:rsidRPr="008C188D">
        <w:rPr>
          <w:rFonts w:ascii="Arial" w:hAnsi="Arial" w:cs="Arial"/>
          <w:i/>
          <w:iCs/>
          <w:sz w:val="22"/>
          <w:szCs w:val="22"/>
        </w:rPr>
        <w:t>hamil</w:t>
      </w:r>
      <w:proofErr w:type="spellEnd"/>
      <w:r w:rsidR="008C188D" w:rsidRPr="008C188D">
        <w:rPr>
          <w:rFonts w:ascii="Arial" w:hAnsi="Arial" w:cs="Arial"/>
          <w:i/>
          <w:iCs/>
          <w:sz w:val="22"/>
          <w:szCs w:val="22"/>
        </w:rPr>
        <w:t xml:space="preserve"> yang </w:t>
      </w:r>
      <w:proofErr w:type="spellStart"/>
      <w:r w:rsidR="008C188D" w:rsidRPr="008C188D">
        <w:rPr>
          <w:rFonts w:ascii="Arial" w:hAnsi="Arial" w:cs="Arial"/>
          <w:i/>
          <w:iCs/>
          <w:sz w:val="22"/>
          <w:szCs w:val="22"/>
        </w:rPr>
        <w:t>sesuai</w:t>
      </w:r>
      <w:proofErr w:type="spellEnd"/>
      <w:r w:rsidR="008C188D" w:rsidRPr="008C188D">
        <w:rPr>
          <w:rFonts w:ascii="Arial" w:hAnsi="Arial" w:cs="Arial"/>
          <w:i/>
          <w:iCs/>
          <w:sz w:val="22"/>
          <w:szCs w:val="22"/>
        </w:rPr>
        <w:t xml:space="preserve"> </w:t>
      </w:r>
      <w:proofErr w:type="spellStart"/>
      <w:r w:rsidR="008C188D" w:rsidRPr="008C188D">
        <w:rPr>
          <w:rFonts w:ascii="Arial" w:hAnsi="Arial" w:cs="Arial"/>
          <w:i/>
          <w:iCs/>
          <w:sz w:val="22"/>
          <w:szCs w:val="22"/>
        </w:rPr>
        <w:t>dengan</w:t>
      </w:r>
      <w:proofErr w:type="spellEnd"/>
      <w:r w:rsidR="008C188D" w:rsidRPr="008C188D">
        <w:rPr>
          <w:rFonts w:ascii="Arial" w:hAnsi="Arial" w:cs="Arial"/>
          <w:i/>
          <w:iCs/>
          <w:sz w:val="22"/>
          <w:szCs w:val="22"/>
        </w:rPr>
        <w:t xml:space="preserve"> </w:t>
      </w:r>
      <w:proofErr w:type="spellStart"/>
      <w:r w:rsidR="008C188D" w:rsidRPr="008C188D">
        <w:rPr>
          <w:rFonts w:ascii="Arial" w:hAnsi="Arial" w:cs="Arial"/>
          <w:i/>
          <w:iCs/>
          <w:sz w:val="22"/>
          <w:szCs w:val="22"/>
        </w:rPr>
        <w:t>pedoman</w:t>
      </w:r>
      <w:proofErr w:type="spellEnd"/>
      <w:r w:rsidR="008C188D" w:rsidRPr="008C188D">
        <w:rPr>
          <w:rFonts w:ascii="Arial" w:hAnsi="Arial" w:cs="Arial"/>
          <w:i/>
          <w:iCs/>
          <w:sz w:val="22"/>
          <w:szCs w:val="22"/>
        </w:rPr>
        <w:t xml:space="preserve">. </w:t>
      </w:r>
      <w:proofErr w:type="spellStart"/>
      <w:r w:rsidR="008C188D" w:rsidRPr="008C188D">
        <w:rPr>
          <w:rFonts w:ascii="Arial" w:hAnsi="Arial" w:cs="Arial"/>
          <w:i/>
          <w:iCs/>
          <w:sz w:val="22"/>
          <w:szCs w:val="22"/>
        </w:rPr>
        <w:t>Kepatuhan</w:t>
      </w:r>
      <w:proofErr w:type="spellEnd"/>
      <w:r w:rsidR="008C188D" w:rsidRPr="008C188D">
        <w:rPr>
          <w:rFonts w:ascii="Arial" w:hAnsi="Arial" w:cs="Arial"/>
          <w:i/>
          <w:iCs/>
          <w:sz w:val="22"/>
          <w:szCs w:val="22"/>
        </w:rPr>
        <w:t xml:space="preserve"> </w:t>
      </w:r>
      <w:proofErr w:type="spellStart"/>
      <w:r w:rsidR="008C188D" w:rsidRPr="008C188D">
        <w:rPr>
          <w:rFonts w:ascii="Arial" w:hAnsi="Arial" w:cs="Arial"/>
          <w:i/>
          <w:iCs/>
          <w:sz w:val="22"/>
          <w:szCs w:val="22"/>
        </w:rPr>
        <w:t>ibu</w:t>
      </w:r>
      <w:proofErr w:type="spellEnd"/>
      <w:r w:rsidR="008C188D" w:rsidRPr="008C188D">
        <w:rPr>
          <w:rFonts w:ascii="Arial" w:hAnsi="Arial" w:cs="Arial"/>
          <w:i/>
          <w:iCs/>
          <w:sz w:val="22"/>
          <w:szCs w:val="22"/>
        </w:rPr>
        <w:t xml:space="preserve"> </w:t>
      </w:r>
      <w:proofErr w:type="spellStart"/>
      <w:r w:rsidR="008C188D" w:rsidRPr="008C188D">
        <w:rPr>
          <w:rFonts w:ascii="Arial" w:hAnsi="Arial" w:cs="Arial"/>
          <w:i/>
          <w:iCs/>
          <w:sz w:val="22"/>
          <w:szCs w:val="22"/>
        </w:rPr>
        <w:t>hamil</w:t>
      </w:r>
      <w:proofErr w:type="spellEnd"/>
      <w:r w:rsidR="008C188D" w:rsidRPr="008C188D">
        <w:rPr>
          <w:rFonts w:ascii="Arial" w:hAnsi="Arial" w:cs="Arial"/>
          <w:i/>
          <w:iCs/>
          <w:sz w:val="22"/>
          <w:szCs w:val="22"/>
        </w:rPr>
        <w:t xml:space="preserve"> </w:t>
      </w:r>
      <w:proofErr w:type="spellStart"/>
      <w:r w:rsidR="008C188D" w:rsidRPr="008C188D">
        <w:rPr>
          <w:rFonts w:ascii="Arial" w:hAnsi="Arial" w:cs="Arial"/>
          <w:i/>
          <w:iCs/>
          <w:sz w:val="22"/>
          <w:szCs w:val="22"/>
        </w:rPr>
        <w:t>dalam</w:t>
      </w:r>
      <w:proofErr w:type="spellEnd"/>
      <w:r w:rsidR="008C188D" w:rsidRPr="008C188D">
        <w:rPr>
          <w:rFonts w:ascii="Arial" w:hAnsi="Arial" w:cs="Arial"/>
          <w:i/>
          <w:iCs/>
          <w:sz w:val="22"/>
          <w:szCs w:val="22"/>
        </w:rPr>
        <w:t xml:space="preserve"> </w:t>
      </w:r>
      <w:proofErr w:type="spellStart"/>
      <w:r w:rsidR="008C188D" w:rsidRPr="008C188D">
        <w:rPr>
          <w:rFonts w:ascii="Arial" w:hAnsi="Arial" w:cs="Arial"/>
          <w:i/>
          <w:iCs/>
          <w:sz w:val="22"/>
          <w:szCs w:val="22"/>
        </w:rPr>
        <w:t>vaksinasi</w:t>
      </w:r>
      <w:proofErr w:type="spellEnd"/>
      <w:r w:rsidR="008C188D" w:rsidRPr="008C188D">
        <w:rPr>
          <w:rFonts w:ascii="Arial" w:hAnsi="Arial" w:cs="Arial"/>
          <w:i/>
          <w:iCs/>
          <w:sz w:val="22"/>
          <w:szCs w:val="22"/>
        </w:rPr>
        <w:t xml:space="preserve"> Covid-19 </w:t>
      </w:r>
      <w:proofErr w:type="spellStart"/>
      <w:r w:rsidR="008C188D" w:rsidRPr="008C188D">
        <w:rPr>
          <w:rFonts w:ascii="Arial" w:hAnsi="Arial" w:cs="Arial"/>
          <w:i/>
          <w:iCs/>
          <w:sz w:val="22"/>
          <w:szCs w:val="22"/>
        </w:rPr>
        <w:t>menjadi</w:t>
      </w:r>
      <w:proofErr w:type="spellEnd"/>
      <w:r w:rsidR="008C188D" w:rsidRPr="008C188D">
        <w:rPr>
          <w:rFonts w:ascii="Arial" w:hAnsi="Arial" w:cs="Arial"/>
          <w:i/>
          <w:iCs/>
          <w:sz w:val="22"/>
          <w:szCs w:val="22"/>
        </w:rPr>
        <w:t xml:space="preserve"> </w:t>
      </w:r>
      <w:proofErr w:type="spellStart"/>
      <w:r w:rsidR="008C188D" w:rsidRPr="008C188D">
        <w:rPr>
          <w:rFonts w:ascii="Arial" w:hAnsi="Arial" w:cs="Arial"/>
          <w:i/>
          <w:iCs/>
          <w:sz w:val="22"/>
          <w:szCs w:val="22"/>
        </w:rPr>
        <w:t>hal</w:t>
      </w:r>
      <w:proofErr w:type="spellEnd"/>
      <w:r w:rsidR="008C188D" w:rsidRPr="008C188D">
        <w:rPr>
          <w:rFonts w:ascii="Arial" w:hAnsi="Arial" w:cs="Arial"/>
          <w:i/>
          <w:iCs/>
          <w:sz w:val="22"/>
          <w:szCs w:val="22"/>
        </w:rPr>
        <w:t xml:space="preserve"> yang </w:t>
      </w:r>
      <w:proofErr w:type="spellStart"/>
      <w:r w:rsidR="008C188D" w:rsidRPr="008C188D">
        <w:rPr>
          <w:rFonts w:ascii="Arial" w:hAnsi="Arial" w:cs="Arial"/>
          <w:i/>
          <w:iCs/>
          <w:sz w:val="22"/>
          <w:szCs w:val="22"/>
        </w:rPr>
        <w:t>penting</w:t>
      </w:r>
      <w:proofErr w:type="spellEnd"/>
      <w:r w:rsidR="008C188D" w:rsidRPr="008C188D">
        <w:rPr>
          <w:rFonts w:ascii="Arial" w:hAnsi="Arial" w:cs="Arial"/>
          <w:i/>
          <w:iCs/>
          <w:sz w:val="22"/>
          <w:szCs w:val="22"/>
        </w:rPr>
        <w:t xml:space="preserve"> </w:t>
      </w:r>
      <w:proofErr w:type="spellStart"/>
      <w:r w:rsidR="008C188D" w:rsidRPr="008C188D">
        <w:rPr>
          <w:rFonts w:ascii="Arial" w:hAnsi="Arial" w:cs="Arial"/>
          <w:i/>
          <w:iCs/>
          <w:sz w:val="22"/>
          <w:szCs w:val="22"/>
        </w:rPr>
        <w:t>untuk</w:t>
      </w:r>
      <w:proofErr w:type="spellEnd"/>
      <w:r w:rsidR="008C188D" w:rsidRPr="008C188D">
        <w:rPr>
          <w:rFonts w:ascii="Arial" w:hAnsi="Arial" w:cs="Arial"/>
          <w:i/>
          <w:iCs/>
          <w:sz w:val="22"/>
          <w:szCs w:val="22"/>
        </w:rPr>
        <w:t xml:space="preserve"> </w:t>
      </w:r>
      <w:proofErr w:type="spellStart"/>
      <w:r w:rsidR="008C188D" w:rsidRPr="008C188D">
        <w:rPr>
          <w:rFonts w:ascii="Arial" w:hAnsi="Arial" w:cs="Arial"/>
          <w:i/>
          <w:iCs/>
          <w:sz w:val="22"/>
          <w:szCs w:val="22"/>
        </w:rPr>
        <w:t>diteliti</w:t>
      </w:r>
      <w:proofErr w:type="spellEnd"/>
      <w:r w:rsidR="008C188D" w:rsidRPr="008C188D">
        <w:rPr>
          <w:rFonts w:ascii="Arial" w:hAnsi="Arial" w:cs="Arial"/>
          <w:i/>
          <w:iCs/>
          <w:sz w:val="22"/>
          <w:szCs w:val="22"/>
        </w:rPr>
        <w:t xml:space="preserve"> </w:t>
      </w:r>
      <w:proofErr w:type="spellStart"/>
      <w:r w:rsidR="008C188D" w:rsidRPr="008C188D">
        <w:rPr>
          <w:rFonts w:ascii="Arial" w:hAnsi="Arial" w:cs="Arial"/>
          <w:i/>
          <w:iCs/>
          <w:sz w:val="22"/>
          <w:szCs w:val="22"/>
        </w:rPr>
        <w:t>karena</w:t>
      </w:r>
      <w:proofErr w:type="spellEnd"/>
      <w:r w:rsidR="008C188D" w:rsidRPr="008C188D">
        <w:rPr>
          <w:rFonts w:ascii="Arial" w:hAnsi="Arial" w:cs="Arial"/>
          <w:i/>
          <w:iCs/>
          <w:sz w:val="22"/>
          <w:szCs w:val="22"/>
        </w:rPr>
        <w:t xml:space="preserve"> </w:t>
      </w:r>
      <w:proofErr w:type="spellStart"/>
      <w:r w:rsidR="008C188D" w:rsidRPr="008C188D">
        <w:rPr>
          <w:rFonts w:ascii="Arial" w:hAnsi="Arial" w:cs="Arial"/>
          <w:i/>
          <w:iCs/>
          <w:sz w:val="22"/>
          <w:szCs w:val="22"/>
        </w:rPr>
        <w:t>untuk</w:t>
      </w:r>
      <w:proofErr w:type="spellEnd"/>
      <w:r w:rsidR="008C188D" w:rsidRPr="008C188D">
        <w:rPr>
          <w:rFonts w:ascii="Arial" w:hAnsi="Arial" w:cs="Arial"/>
          <w:i/>
          <w:iCs/>
          <w:sz w:val="22"/>
          <w:szCs w:val="22"/>
        </w:rPr>
        <w:t xml:space="preserve"> </w:t>
      </w:r>
      <w:proofErr w:type="spellStart"/>
      <w:r w:rsidR="008C188D" w:rsidRPr="008C188D">
        <w:rPr>
          <w:rFonts w:ascii="Arial" w:hAnsi="Arial" w:cs="Arial"/>
          <w:i/>
          <w:iCs/>
          <w:sz w:val="22"/>
          <w:szCs w:val="22"/>
        </w:rPr>
        <w:t>meningkatkan</w:t>
      </w:r>
      <w:proofErr w:type="spellEnd"/>
      <w:r w:rsidR="008C188D" w:rsidRPr="008C188D">
        <w:rPr>
          <w:rFonts w:ascii="Arial" w:hAnsi="Arial" w:cs="Arial"/>
          <w:i/>
          <w:iCs/>
          <w:sz w:val="22"/>
          <w:szCs w:val="22"/>
        </w:rPr>
        <w:t xml:space="preserve"> </w:t>
      </w:r>
      <w:proofErr w:type="spellStart"/>
      <w:r w:rsidR="008C188D" w:rsidRPr="008C188D">
        <w:rPr>
          <w:rFonts w:ascii="Arial" w:hAnsi="Arial" w:cs="Arial"/>
          <w:i/>
          <w:iCs/>
          <w:sz w:val="22"/>
          <w:szCs w:val="22"/>
        </w:rPr>
        <w:t>kepatuhan</w:t>
      </w:r>
      <w:proofErr w:type="spellEnd"/>
      <w:r w:rsidR="008C188D" w:rsidRPr="008C188D">
        <w:rPr>
          <w:rFonts w:ascii="Arial" w:hAnsi="Arial" w:cs="Arial"/>
          <w:i/>
          <w:iCs/>
          <w:sz w:val="22"/>
          <w:szCs w:val="22"/>
        </w:rPr>
        <w:t xml:space="preserve"> </w:t>
      </w:r>
      <w:proofErr w:type="spellStart"/>
      <w:r w:rsidR="008C188D" w:rsidRPr="008C188D">
        <w:rPr>
          <w:rFonts w:ascii="Arial" w:hAnsi="Arial" w:cs="Arial"/>
          <w:i/>
          <w:iCs/>
          <w:sz w:val="22"/>
          <w:szCs w:val="22"/>
        </w:rPr>
        <w:t>ibu</w:t>
      </w:r>
      <w:proofErr w:type="spellEnd"/>
      <w:r w:rsidR="008C188D" w:rsidRPr="008C188D">
        <w:rPr>
          <w:rFonts w:ascii="Arial" w:hAnsi="Arial" w:cs="Arial"/>
          <w:i/>
          <w:iCs/>
          <w:sz w:val="22"/>
          <w:szCs w:val="22"/>
        </w:rPr>
        <w:t xml:space="preserve"> </w:t>
      </w:r>
      <w:proofErr w:type="spellStart"/>
      <w:r w:rsidR="008C188D" w:rsidRPr="008C188D">
        <w:rPr>
          <w:rFonts w:ascii="Arial" w:hAnsi="Arial" w:cs="Arial"/>
          <w:i/>
          <w:iCs/>
          <w:sz w:val="22"/>
          <w:szCs w:val="22"/>
        </w:rPr>
        <w:t>hamil</w:t>
      </w:r>
      <w:proofErr w:type="spellEnd"/>
      <w:r w:rsidR="008C188D" w:rsidRPr="008C188D">
        <w:rPr>
          <w:rFonts w:ascii="Arial" w:hAnsi="Arial" w:cs="Arial"/>
          <w:i/>
          <w:iCs/>
          <w:sz w:val="22"/>
          <w:szCs w:val="22"/>
        </w:rPr>
        <w:t xml:space="preserve"> </w:t>
      </w:r>
      <w:proofErr w:type="spellStart"/>
      <w:r w:rsidR="008C188D" w:rsidRPr="008C188D">
        <w:rPr>
          <w:rFonts w:ascii="Arial" w:hAnsi="Arial" w:cs="Arial"/>
          <w:i/>
          <w:iCs/>
          <w:sz w:val="22"/>
          <w:szCs w:val="22"/>
        </w:rPr>
        <w:t>dalam</w:t>
      </w:r>
      <w:proofErr w:type="spellEnd"/>
      <w:r w:rsidR="008C188D" w:rsidRPr="008C188D">
        <w:rPr>
          <w:rFonts w:ascii="Arial" w:hAnsi="Arial" w:cs="Arial"/>
          <w:i/>
          <w:iCs/>
          <w:sz w:val="22"/>
          <w:szCs w:val="22"/>
        </w:rPr>
        <w:t xml:space="preserve"> </w:t>
      </w:r>
      <w:proofErr w:type="spellStart"/>
      <w:r w:rsidR="008C188D" w:rsidRPr="008C188D">
        <w:rPr>
          <w:rFonts w:ascii="Arial" w:hAnsi="Arial" w:cs="Arial"/>
          <w:i/>
          <w:iCs/>
          <w:sz w:val="22"/>
          <w:szCs w:val="22"/>
        </w:rPr>
        <w:t>vaksinasi</w:t>
      </w:r>
      <w:proofErr w:type="spellEnd"/>
      <w:r w:rsidR="008C188D" w:rsidRPr="008C188D">
        <w:rPr>
          <w:rFonts w:ascii="Arial" w:hAnsi="Arial" w:cs="Arial"/>
          <w:i/>
          <w:iCs/>
          <w:sz w:val="22"/>
          <w:szCs w:val="22"/>
        </w:rPr>
        <w:t xml:space="preserve"> Covid-19 </w:t>
      </w:r>
      <w:proofErr w:type="spellStart"/>
      <w:r w:rsidR="008C188D" w:rsidRPr="008C188D">
        <w:rPr>
          <w:rFonts w:ascii="Arial" w:hAnsi="Arial" w:cs="Arial"/>
          <w:i/>
          <w:iCs/>
          <w:sz w:val="22"/>
          <w:szCs w:val="22"/>
        </w:rPr>
        <w:t>secara</w:t>
      </w:r>
      <w:proofErr w:type="spellEnd"/>
      <w:r w:rsidR="008C188D" w:rsidRPr="008C188D">
        <w:rPr>
          <w:rFonts w:ascii="Arial" w:hAnsi="Arial" w:cs="Arial"/>
          <w:i/>
          <w:iCs/>
          <w:sz w:val="22"/>
          <w:szCs w:val="22"/>
        </w:rPr>
        <w:t xml:space="preserve"> </w:t>
      </w:r>
      <w:proofErr w:type="spellStart"/>
      <w:r w:rsidR="008C188D" w:rsidRPr="008C188D">
        <w:rPr>
          <w:rFonts w:ascii="Arial" w:hAnsi="Arial" w:cs="Arial"/>
          <w:i/>
          <w:iCs/>
          <w:sz w:val="22"/>
          <w:szCs w:val="22"/>
        </w:rPr>
        <w:t>lengkap</w:t>
      </w:r>
      <w:proofErr w:type="spellEnd"/>
      <w:r w:rsidR="008C188D" w:rsidRPr="008C188D">
        <w:rPr>
          <w:rFonts w:ascii="Arial" w:hAnsi="Arial" w:cs="Arial"/>
          <w:i/>
          <w:iCs/>
          <w:sz w:val="22"/>
          <w:szCs w:val="22"/>
        </w:rPr>
        <w:t xml:space="preserve">, </w:t>
      </w:r>
      <w:proofErr w:type="spellStart"/>
      <w:r w:rsidR="008C188D" w:rsidRPr="008C188D">
        <w:rPr>
          <w:rFonts w:ascii="Arial" w:hAnsi="Arial" w:cs="Arial"/>
          <w:i/>
          <w:iCs/>
          <w:sz w:val="22"/>
          <w:szCs w:val="22"/>
        </w:rPr>
        <w:t>sehingga</w:t>
      </w:r>
      <w:proofErr w:type="spellEnd"/>
      <w:r w:rsidR="008C188D" w:rsidRPr="008C188D">
        <w:rPr>
          <w:rFonts w:ascii="Arial" w:hAnsi="Arial" w:cs="Arial"/>
          <w:i/>
          <w:iCs/>
          <w:sz w:val="22"/>
          <w:szCs w:val="22"/>
        </w:rPr>
        <w:t xml:space="preserve"> </w:t>
      </w:r>
      <w:proofErr w:type="spellStart"/>
      <w:r w:rsidR="008C188D" w:rsidRPr="008C188D">
        <w:rPr>
          <w:rFonts w:ascii="Arial" w:hAnsi="Arial" w:cs="Arial"/>
          <w:i/>
          <w:iCs/>
          <w:sz w:val="22"/>
          <w:szCs w:val="22"/>
        </w:rPr>
        <w:t>meningkatkan</w:t>
      </w:r>
      <w:proofErr w:type="spellEnd"/>
      <w:r w:rsidR="008C188D" w:rsidRPr="008C188D">
        <w:rPr>
          <w:rFonts w:ascii="Arial" w:hAnsi="Arial" w:cs="Arial"/>
          <w:i/>
          <w:iCs/>
          <w:sz w:val="22"/>
          <w:szCs w:val="22"/>
        </w:rPr>
        <w:t xml:space="preserve"> </w:t>
      </w:r>
      <w:proofErr w:type="spellStart"/>
      <w:r w:rsidR="008C188D" w:rsidRPr="008C188D">
        <w:rPr>
          <w:rFonts w:ascii="Arial" w:hAnsi="Arial" w:cs="Arial"/>
          <w:i/>
          <w:iCs/>
          <w:sz w:val="22"/>
          <w:szCs w:val="22"/>
        </w:rPr>
        <w:t>imunitas</w:t>
      </w:r>
      <w:proofErr w:type="spellEnd"/>
      <w:r w:rsidR="008C188D" w:rsidRPr="008C188D">
        <w:rPr>
          <w:rFonts w:ascii="Arial" w:hAnsi="Arial" w:cs="Arial"/>
          <w:i/>
          <w:iCs/>
          <w:sz w:val="22"/>
          <w:szCs w:val="22"/>
        </w:rPr>
        <w:t xml:space="preserve"> </w:t>
      </w:r>
      <w:proofErr w:type="spellStart"/>
      <w:r w:rsidR="008C188D" w:rsidRPr="008C188D">
        <w:rPr>
          <w:rFonts w:ascii="Arial" w:hAnsi="Arial" w:cs="Arial"/>
          <w:i/>
          <w:iCs/>
          <w:sz w:val="22"/>
          <w:szCs w:val="22"/>
        </w:rPr>
        <w:t>ibu</w:t>
      </w:r>
      <w:proofErr w:type="spellEnd"/>
      <w:r w:rsidR="008C188D" w:rsidRPr="008C188D">
        <w:rPr>
          <w:rFonts w:ascii="Arial" w:hAnsi="Arial" w:cs="Arial"/>
          <w:i/>
          <w:iCs/>
          <w:sz w:val="22"/>
          <w:szCs w:val="22"/>
        </w:rPr>
        <w:t xml:space="preserve"> </w:t>
      </w:r>
      <w:proofErr w:type="spellStart"/>
      <w:r w:rsidR="008C188D" w:rsidRPr="008C188D">
        <w:rPr>
          <w:rFonts w:ascii="Arial" w:hAnsi="Arial" w:cs="Arial"/>
          <w:i/>
          <w:iCs/>
          <w:sz w:val="22"/>
          <w:szCs w:val="22"/>
        </w:rPr>
        <w:t>hamil</w:t>
      </w:r>
      <w:proofErr w:type="spellEnd"/>
      <w:r w:rsidR="008C188D" w:rsidRPr="008C188D">
        <w:rPr>
          <w:rFonts w:ascii="Arial" w:hAnsi="Arial" w:cs="Arial"/>
          <w:i/>
          <w:iCs/>
          <w:sz w:val="22"/>
          <w:szCs w:val="22"/>
        </w:rPr>
        <w:t>.</w:t>
      </w:r>
    </w:p>
    <w:p w14:paraId="63D5CA01" w14:textId="23E9B303" w:rsidR="00BB70DF" w:rsidRPr="00721C43" w:rsidRDefault="00BB70DF" w:rsidP="008C188D">
      <w:pPr>
        <w:spacing w:after="0"/>
        <w:jc w:val="both"/>
        <w:rPr>
          <w:rFonts w:ascii="Arial" w:hAnsi="Arial" w:cs="Arial"/>
          <w:i/>
          <w:iCs/>
        </w:rPr>
      </w:pPr>
      <w:proofErr w:type="spellStart"/>
      <w:proofErr w:type="gramStart"/>
      <w:r w:rsidRPr="00BB70DF">
        <w:rPr>
          <w:rFonts w:ascii="Arial" w:hAnsi="Arial" w:cs="Arial"/>
          <w:b/>
          <w:i/>
          <w:color w:val="000000" w:themeColor="text1"/>
        </w:rPr>
        <w:t>Tujuan:</w:t>
      </w:r>
      <w:r w:rsidR="008C188D" w:rsidRPr="008C188D">
        <w:rPr>
          <w:rFonts w:ascii="Arial" w:hAnsi="Arial" w:cs="Arial"/>
          <w:i/>
          <w:iCs/>
        </w:rPr>
        <w:t>Menganalisis</w:t>
      </w:r>
      <w:proofErr w:type="spellEnd"/>
      <w:proofErr w:type="gramEnd"/>
      <w:r w:rsidR="008C188D" w:rsidRPr="008C188D">
        <w:rPr>
          <w:rFonts w:ascii="Arial" w:hAnsi="Arial" w:cs="Arial"/>
          <w:i/>
          <w:iCs/>
        </w:rPr>
        <w:t xml:space="preserve"> </w:t>
      </w:r>
      <w:proofErr w:type="spellStart"/>
      <w:r w:rsidR="008C188D" w:rsidRPr="008C188D">
        <w:rPr>
          <w:rFonts w:ascii="Arial" w:hAnsi="Arial" w:cs="Arial"/>
          <w:i/>
          <w:iCs/>
        </w:rPr>
        <w:t>hubungan</w:t>
      </w:r>
      <w:proofErr w:type="spellEnd"/>
      <w:r w:rsidR="008C188D" w:rsidRPr="008C188D">
        <w:rPr>
          <w:rFonts w:ascii="Arial" w:hAnsi="Arial" w:cs="Arial"/>
          <w:i/>
          <w:iCs/>
        </w:rPr>
        <w:t xml:space="preserve"> </w:t>
      </w:r>
      <w:proofErr w:type="spellStart"/>
      <w:r w:rsidR="008C188D" w:rsidRPr="008C188D">
        <w:rPr>
          <w:rFonts w:ascii="Arial" w:hAnsi="Arial" w:cs="Arial"/>
          <w:i/>
          <w:iCs/>
        </w:rPr>
        <w:t>usia</w:t>
      </w:r>
      <w:proofErr w:type="spellEnd"/>
      <w:r w:rsidR="008C188D" w:rsidRPr="008C188D">
        <w:rPr>
          <w:rFonts w:ascii="Arial" w:hAnsi="Arial" w:cs="Arial"/>
          <w:i/>
          <w:iCs/>
        </w:rPr>
        <w:t xml:space="preserve"> </w:t>
      </w:r>
      <w:proofErr w:type="spellStart"/>
      <w:r w:rsidR="008C188D" w:rsidRPr="008C188D">
        <w:rPr>
          <w:rFonts w:ascii="Arial" w:hAnsi="Arial" w:cs="Arial"/>
          <w:i/>
          <w:iCs/>
        </w:rPr>
        <w:t>ibu</w:t>
      </w:r>
      <w:proofErr w:type="spellEnd"/>
      <w:r w:rsidR="008C188D" w:rsidRPr="008C188D">
        <w:rPr>
          <w:rFonts w:ascii="Arial" w:hAnsi="Arial" w:cs="Arial"/>
          <w:i/>
          <w:iCs/>
        </w:rPr>
        <w:t xml:space="preserve">, </w:t>
      </w:r>
      <w:proofErr w:type="spellStart"/>
      <w:r w:rsidR="008C188D" w:rsidRPr="008C188D">
        <w:rPr>
          <w:rFonts w:ascii="Arial" w:hAnsi="Arial" w:cs="Arial"/>
          <w:i/>
          <w:iCs/>
        </w:rPr>
        <w:t>usia</w:t>
      </w:r>
      <w:proofErr w:type="spellEnd"/>
      <w:r w:rsidR="008C188D" w:rsidRPr="008C188D">
        <w:rPr>
          <w:rFonts w:ascii="Arial" w:hAnsi="Arial" w:cs="Arial"/>
          <w:i/>
          <w:iCs/>
        </w:rPr>
        <w:t xml:space="preserve"> </w:t>
      </w:r>
      <w:proofErr w:type="spellStart"/>
      <w:r w:rsidR="008C188D" w:rsidRPr="008C188D">
        <w:rPr>
          <w:rFonts w:ascii="Arial" w:hAnsi="Arial" w:cs="Arial"/>
          <w:i/>
          <w:iCs/>
        </w:rPr>
        <w:t>kehamilan</w:t>
      </w:r>
      <w:proofErr w:type="spellEnd"/>
      <w:r w:rsidR="008C188D" w:rsidRPr="008C188D">
        <w:rPr>
          <w:rFonts w:ascii="Arial" w:hAnsi="Arial" w:cs="Arial"/>
          <w:i/>
          <w:iCs/>
        </w:rPr>
        <w:t xml:space="preserve">, status </w:t>
      </w:r>
      <w:proofErr w:type="spellStart"/>
      <w:r w:rsidR="008C188D" w:rsidRPr="008C188D">
        <w:rPr>
          <w:rFonts w:ascii="Arial" w:hAnsi="Arial" w:cs="Arial"/>
          <w:i/>
          <w:iCs/>
        </w:rPr>
        <w:t>pendidikan</w:t>
      </w:r>
      <w:proofErr w:type="spellEnd"/>
      <w:r w:rsidR="008C188D" w:rsidRPr="008C188D">
        <w:rPr>
          <w:rFonts w:ascii="Arial" w:hAnsi="Arial" w:cs="Arial"/>
          <w:i/>
          <w:iCs/>
        </w:rPr>
        <w:t xml:space="preserve">, </w:t>
      </w:r>
      <w:proofErr w:type="spellStart"/>
      <w:r w:rsidR="008C188D" w:rsidRPr="008C188D">
        <w:rPr>
          <w:rFonts w:ascii="Arial" w:hAnsi="Arial" w:cs="Arial"/>
          <w:i/>
          <w:iCs/>
        </w:rPr>
        <w:t>pekerjaan</w:t>
      </w:r>
      <w:proofErr w:type="spellEnd"/>
      <w:r w:rsidR="008C188D" w:rsidRPr="008C188D">
        <w:rPr>
          <w:rFonts w:ascii="Arial" w:hAnsi="Arial" w:cs="Arial"/>
          <w:i/>
          <w:iCs/>
        </w:rPr>
        <w:t xml:space="preserve">, </w:t>
      </w:r>
      <w:proofErr w:type="spellStart"/>
      <w:r w:rsidR="008C188D" w:rsidRPr="008C188D">
        <w:rPr>
          <w:rFonts w:ascii="Arial" w:hAnsi="Arial" w:cs="Arial"/>
          <w:i/>
          <w:iCs/>
        </w:rPr>
        <w:t>pendapatan</w:t>
      </w:r>
      <w:proofErr w:type="spellEnd"/>
      <w:r w:rsidR="008C188D" w:rsidRPr="008C188D">
        <w:rPr>
          <w:rFonts w:ascii="Arial" w:hAnsi="Arial" w:cs="Arial"/>
          <w:i/>
          <w:iCs/>
        </w:rPr>
        <w:t xml:space="preserve">, </w:t>
      </w:r>
      <w:proofErr w:type="spellStart"/>
      <w:r w:rsidR="008C188D" w:rsidRPr="008C188D">
        <w:rPr>
          <w:rFonts w:ascii="Arial" w:hAnsi="Arial" w:cs="Arial"/>
          <w:i/>
          <w:iCs/>
        </w:rPr>
        <w:t>pengetahuan</w:t>
      </w:r>
      <w:proofErr w:type="spellEnd"/>
      <w:r w:rsidR="008C188D" w:rsidRPr="008C188D">
        <w:rPr>
          <w:rFonts w:ascii="Arial" w:hAnsi="Arial" w:cs="Arial"/>
          <w:i/>
          <w:iCs/>
        </w:rPr>
        <w:t xml:space="preserve">, </w:t>
      </w:r>
      <w:proofErr w:type="spellStart"/>
      <w:r w:rsidR="008C188D" w:rsidRPr="008C188D">
        <w:rPr>
          <w:rFonts w:ascii="Arial" w:hAnsi="Arial" w:cs="Arial"/>
          <w:i/>
          <w:iCs/>
        </w:rPr>
        <w:t>motivasi</w:t>
      </w:r>
      <w:proofErr w:type="spellEnd"/>
      <w:r w:rsidR="008C188D" w:rsidRPr="008C188D">
        <w:rPr>
          <w:rFonts w:ascii="Arial" w:hAnsi="Arial" w:cs="Arial"/>
          <w:i/>
          <w:iCs/>
        </w:rPr>
        <w:t xml:space="preserve">, </w:t>
      </w:r>
      <w:proofErr w:type="spellStart"/>
      <w:r w:rsidR="008C188D" w:rsidRPr="008C188D">
        <w:rPr>
          <w:rFonts w:ascii="Arial" w:hAnsi="Arial" w:cs="Arial"/>
          <w:i/>
          <w:iCs/>
        </w:rPr>
        <w:t>persepsi</w:t>
      </w:r>
      <w:proofErr w:type="spellEnd"/>
      <w:r w:rsidR="008C188D" w:rsidRPr="008C188D">
        <w:rPr>
          <w:rFonts w:ascii="Arial" w:hAnsi="Arial" w:cs="Arial"/>
          <w:i/>
          <w:iCs/>
        </w:rPr>
        <w:t xml:space="preserve">, dan </w:t>
      </w:r>
      <w:proofErr w:type="spellStart"/>
      <w:r w:rsidR="008C188D" w:rsidRPr="008C188D">
        <w:rPr>
          <w:rFonts w:ascii="Arial" w:hAnsi="Arial" w:cs="Arial"/>
          <w:i/>
          <w:iCs/>
        </w:rPr>
        <w:t>efikasi</w:t>
      </w:r>
      <w:proofErr w:type="spellEnd"/>
      <w:r w:rsidR="008C188D" w:rsidRPr="008C188D">
        <w:rPr>
          <w:rFonts w:ascii="Arial" w:hAnsi="Arial" w:cs="Arial"/>
          <w:i/>
          <w:iCs/>
        </w:rPr>
        <w:t xml:space="preserve"> </w:t>
      </w:r>
      <w:proofErr w:type="spellStart"/>
      <w:r w:rsidR="008C188D" w:rsidRPr="008C188D">
        <w:rPr>
          <w:rFonts w:ascii="Arial" w:hAnsi="Arial" w:cs="Arial"/>
          <w:i/>
          <w:iCs/>
        </w:rPr>
        <w:t>diri</w:t>
      </w:r>
      <w:proofErr w:type="spellEnd"/>
      <w:r w:rsidR="008C188D" w:rsidRPr="008C188D">
        <w:rPr>
          <w:rFonts w:ascii="Arial" w:hAnsi="Arial" w:cs="Arial"/>
          <w:i/>
          <w:iCs/>
        </w:rPr>
        <w:t xml:space="preserve"> </w:t>
      </w:r>
      <w:proofErr w:type="spellStart"/>
      <w:r w:rsidR="008C188D" w:rsidRPr="008C188D">
        <w:rPr>
          <w:rFonts w:ascii="Arial" w:hAnsi="Arial" w:cs="Arial"/>
          <w:i/>
          <w:iCs/>
        </w:rPr>
        <w:t>dengan</w:t>
      </w:r>
      <w:proofErr w:type="spellEnd"/>
      <w:r w:rsidR="008C188D" w:rsidRPr="008C188D">
        <w:rPr>
          <w:rFonts w:ascii="Arial" w:hAnsi="Arial" w:cs="Arial"/>
          <w:i/>
          <w:iCs/>
        </w:rPr>
        <w:t xml:space="preserve"> </w:t>
      </w:r>
      <w:proofErr w:type="spellStart"/>
      <w:r w:rsidR="008C188D" w:rsidRPr="008C188D">
        <w:rPr>
          <w:rFonts w:ascii="Arial" w:hAnsi="Arial" w:cs="Arial"/>
          <w:i/>
          <w:iCs/>
        </w:rPr>
        <w:t>kepatuhan</w:t>
      </w:r>
      <w:proofErr w:type="spellEnd"/>
      <w:r w:rsidR="008C188D" w:rsidRPr="008C188D">
        <w:rPr>
          <w:rFonts w:ascii="Arial" w:hAnsi="Arial" w:cs="Arial"/>
          <w:i/>
          <w:iCs/>
        </w:rPr>
        <w:t xml:space="preserve"> </w:t>
      </w:r>
      <w:proofErr w:type="spellStart"/>
      <w:r w:rsidR="008C188D" w:rsidRPr="008C188D">
        <w:rPr>
          <w:rFonts w:ascii="Arial" w:hAnsi="Arial" w:cs="Arial"/>
          <w:i/>
          <w:iCs/>
        </w:rPr>
        <w:t>ibu</w:t>
      </w:r>
      <w:proofErr w:type="spellEnd"/>
      <w:r w:rsidR="008C188D" w:rsidRPr="008C188D">
        <w:rPr>
          <w:rFonts w:ascii="Arial" w:hAnsi="Arial" w:cs="Arial"/>
          <w:i/>
          <w:iCs/>
        </w:rPr>
        <w:t xml:space="preserve"> </w:t>
      </w:r>
      <w:proofErr w:type="spellStart"/>
      <w:r w:rsidR="008C188D" w:rsidRPr="008C188D">
        <w:rPr>
          <w:rFonts w:ascii="Arial" w:hAnsi="Arial" w:cs="Arial"/>
          <w:i/>
          <w:iCs/>
        </w:rPr>
        <w:t>hamil</w:t>
      </w:r>
      <w:proofErr w:type="spellEnd"/>
      <w:r w:rsidR="008C188D" w:rsidRPr="008C188D">
        <w:rPr>
          <w:rFonts w:ascii="Arial" w:hAnsi="Arial" w:cs="Arial"/>
          <w:i/>
          <w:iCs/>
        </w:rPr>
        <w:t xml:space="preserve"> </w:t>
      </w:r>
      <w:proofErr w:type="spellStart"/>
      <w:r w:rsidR="008C188D" w:rsidRPr="008C188D">
        <w:rPr>
          <w:rFonts w:ascii="Arial" w:hAnsi="Arial" w:cs="Arial"/>
          <w:i/>
          <w:iCs/>
        </w:rPr>
        <w:t>dalam</w:t>
      </w:r>
      <w:proofErr w:type="spellEnd"/>
      <w:r w:rsidR="008C188D" w:rsidRPr="008C188D">
        <w:rPr>
          <w:rFonts w:ascii="Arial" w:hAnsi="Arial" w:cs="Arial"/>
          <w:i/>
          <w:iCs/>
        </w:rPr>
        <w:t xml:space="preserve"> </w:t>
      </w:r>
      <w:proofErr w:type="spellStart"/>
      <w:r w:rsidR="008C188D" w:rsidRPr="008C188D">
        <w:rPr>
          <w:rFonts w:ascii="Arial" w:hAnsi="Arial" w:cs="Arial"/>
          <w:i/>
          <w:iCs/>
        </w:rPr>
        <w:t>vaksinasi</w:t>
      </w:r>
      <w:proofErr w:type="spellEnd"/>
      <w:r w:rsidR="008C188D" w:rsidRPr="008C188D">
        <w:rPr>
          <w:rFonts w:ascii="Arial" w:hAnsi="Arial" w:cs="Arial"/>
          <w:i/>
          <w:iCs/>
        </w:rPr>
        <w:t xml:space="preserve"> Covid-19.</w:t>
      </w:r>
      <w:r w:rsidR="00265A36">
        <w:rPr>
          <w:rFonts w:ascii="Arial" w:hAnsi="Arial" w:cs="Arial"/>
          <w:i/>
          <w:iCs/>
        </w:rPr>
        <w:t xml:space="preserve"> </w:t>
      </w:r>
      <w:proofErr w:type="spellStart"/>
      <w:r w:rsidR="008C188D" w:rsidRPr="008C188D">
        <w:rPr>
          <w:rFonts w:ascii="Arial" w:hAnsi="Arial" w:cs="Arial"/>
          <w:i/>
          <w:iCs/>
        </w:rPr>
        <w:t>Menganalisis</w:t>
      </w:r>
      <w:proofErr w:type="spellEnd"/>
      <w:r w:rsidR="008C188D" w:rsidRPr="008C188D">
        <w:rPr>
          <w:rFonts w:ascii="Arial" w:hAnsi="Arial" w:cs="Arial"/>
          <w:i/>
          <w:iCs/>
        </w:rPr>
        <w:t xml:space="preserve"> </w:t>
      </w:r>
      <w:proofErr w:type="spellStart"/>
      <w:r w:rsidR="008C188D" w:rsidRPr="008C188D">
        <w:rPr>
          <w:rFonts w:ascii="Arial" w:hAnsi="Arial" w:cs="Arial"/>
          <w:i/>
          <w:iCs/>
        </w:rPr>
        <w:t>faktor</w:t>
      </w:r>
      <w:proofErr w:type="spellEnd"/>
      <w:r w:rsidR="008C188D" w:rsidRPr="008C188D">
        <w:rPr>
          <w:rFonts w:ascii="Arial" w:hAnsi="Arial" w:cs="Arial"/>
          <w:i/>
          <w:iCs/>
        </w:rPr>
        <w:t xml:space="preserve"> internal yang paling </w:t>
      </w:r>
      <w:proofErr w:type="spellStart"/>
      <w:r w:rsidR="008C188D" w:rsidRPr="008C188D">
        <w:rPr>
          <w:rFonts w:ascii="Arial" w:hAnsi="Arial" w:cs="Arial"/>
          <w:i/>
          <w:iCs/>
        </w:rPr>
        <w:t>berpengaruh</w:t>
      </w:r>
      <w:proofErr w:type="spellEnd"/>
      <w:r w:rsidR="008C188D" w:rsidRPr="008C188D">
        <w:rPr>
          <w:rFonts w:ascii="Arial" w:hAnsi="Arial" w:cs="Arial"/>
          <w:i/>
          <w:iCs/>
        </w:rPr>
        <w:t xml:space="preserve"> </w:t>
      </w:r>
      <w:proofErr w:type="spellStart"/>
      <w:r w:rsidR="008C188D" w:rsidRPr="008C188D">
        <w:rPr>
          <w:rFonts w:ascii="Arial" w:hAnsi="Arial" w:cs="Arial"/>
          <w:i/>
          <w:iCs/>
        </w:rPr>
        <w:t>terhadap</w:t>
      </w:r>
      <w:proofErr w:type="spellEnd"/>
      <w:r w:rsidR="008C188D" w:rsidRPr="008C188D">
        <w:rPr>
          <w:rFonts w:ascii="Arial" w:hAnsi="Arial" w:cs="Arial"/>
          <w:i/>
          <w:iCs/>
        </w:rPr>
        <w:t xml:space="preserve"> </w:t>
      </w:r>
      <w:proofErr w:type="spellStart"/>
      <w:r w:rsidR="008C188D" w:rsidRPr="008C188D">
        <w:rPr>
          <w:rFonts w:ascii="Arial" w:hAnsi="Arial" w:cs="Arial"/>
          <w:i/>
          <w:iCs/>
        </w:rPr>
        <w:t>kepatuhan</w:t>
      </w:r>
      <w:proofErr w:type="spellEnd"/>
      <w:r w:rsidR="008C188D" w:rsidRPr="008C188D">
        <w:rPr>
          <w:rFonts w:ascii="Arial" w:hAnsi="Arial" w:cs="Arial"/>
          <w:i/>
          <w:iCs/>
        </w:rPr>
        <w:t xml:space="preserve"> </w:t>
      </w:r>
      <w:proofErr w:type="spellStart"/>
      <w:r w:rsidR="008C188D" w:rsidRPr="008C188D">
        <w:rPr>
          <w:rFonts w:ascii="Arial" w:hAnsi="Arial" w:cs="Arial"/>
          <w:i/>
          <w:iCs/>
        </w:rPr>
        <w:t>ibu</w:t>
      </w:r>
      <w:proofErr w:type="spellEnd"/>
      <w:r w:rsidR="008C188D" w:rsidRPr="008C188D">
        <w:rPr>
          <w:rFonts w:ascii="Arial" w:hAnsi="Arial" w:cs="Arial"/>
          <w:i/>
          <w:iCs/>
        </w:rPr>
        <w:t xml:space="preserve"> </w:t>
      </w:r>
      <w:proofErr w:type="spellStart"/>
      <w:r w:rsidR="008C188D" w:rsidRPr="008C188D">
        <w:rPr>
          <w:rFonts w:ascii="Arial" w:hAnsi="Arial" w:cs="Arial"/>
          <w:i/>
          <w:iCs/>
        </w:rPr>
        <w:t>hamil</w:t>
      </w:r>
      <w:proofErr w:type="spellEnd"/>
      <w:r w:rsidR="008C188D" w:rsidRPr="008C188D">
        <w:rPr>
          <w:rFonts w:ascii="Arial" w:hAnsi="Arial" w:cs="Arial"/>
          <w:i/>
          <w:iCs/>
        </w:rPr>
        <w:t xml:space="preserve"> </w:t>
      </w:r>
      <w:proofErr w:type="spellStart"/>
      <w:r w:rsidR="008C188D" w:rsidRPr="008C188D">
        <w:rPr>
          <w:rFonts w:ascii="Arial" w:hAnsi="Arial" w:cs="Arial"/>
          <w:i/>
          <w:iCs/>
        </w:rPr>
        <w:t>dalam</w:t>
      </w:r>
      <w:proofErr w:type="spellEnd"/>
      <w:r w:rsidR="008C188D" w:rsidRPr="008C188D">
        <w:rPr>
          <w:rFonts w:ascii="Arial" w:hAnsi="Arial" w:cs="Arial"/>
          <w:i/>
          <w:iCs/>
        </w:rPr>
        <w:t xml:space="preserve"> </w:t>
      </w:r>
      <w:proofErr w:type="spellStart"/>
      <w:r w:rsidR="008C188D" w:rsidRPr="008C188D">
        <w:rPr>
          <w:rFonts w:ascii="Arial" w:hAnsi="Arial" w:cs="Arial"/>
          <w:i/>
          <w:iCs/>
        </w:rPr>
        <w:t>vaksinasi</w:t>
      </w:r>
      <w:proofErr w:type="spellEnd"/>
      <w:r w:rsidR="008C188D" w:rsidRPr="008C188D">
        <w:rPr>
          <w:rFonts w:ascii="Arial" w:hAnsi="Arial" w:cs="Arial"/>
          <w:i/>
          <w:iCs/>
        </w:rPr>
        <w:t xml:space="preserve"> Covid-19.</w:t>
      </w:r>
    </w:p>
    <w:p w14:paraId="1BB363DA" w14:textId="269A7B65" w:rsidR="00BB70DF" w:rsidRPr="00BB70DF" w:rsidRDefault="00BB70DF" w:rsidP="00721C43">
      <w:pPr>
        <w:spacing w:after="0" w:line="240" w:lineRule="auto"/>
        <w:jc w:val="both"/>
        <w:rPr>
          <w:rFonts w:ascii="Arial" w:hAnsi="Arial" w:cs="Arial"/>
          <w:i/>
          <w:color w:val="000000" w:themeColor="text1"/>
        </w:rPr>
      </w:pPr>
      <w:proofErr w:type="spellStart"/>
      <w:r w:rsidRPr="00BB70DF">
        <w:rPr>
          <w:rFonts w:ascii="Arial" w:hAnsi="Arial" w:cs="Arial"/>
          <w:b/>
          <w:i/>
          <w:color w:val="000000" w:themeColor="text1"/>
        </w:rPr>
        <w:t>Metode</w:t>
      </w:r>
      <w:proofErr w:type="spellEnd"/>
      <w:r w:rsidRPr="00BB70DF">
        <w:rPr>
          <w:rFonts w:ascii="Arial" w:hAnsi="Arial" w:cs="Arial"/>
          <w:b/>
          <w:i/>
          <w:color w:val="000000" w:themeColor="text1"/>
        </w:rPr>
        <w:t xml:space="preserve">: </w:t>
      </w:r>
      <w:r w:rsidR="008C188D" w:rsidRPr="008C188D">
        <w:rPr>
          <w:rFonts w:ascii="Arial" w:hAnsi="Arial" w:cs="Arial"/>
          <w:i/>
        </w:rPr>
        <w:t xml:space="preserve">Desain </w:t>
      </w:r>
      <w:proofErr w:type="spellStart"/>
      <w:r w:rsidR="008C188D" w:rsidRPr="008C188D">
        <w:rPr>
          <w:rFonts w:ascii="Arial" w:hAnsi="Arial" w:cs="Arial"/>
          <w:i/>
        </w:rPr>
        <w:t>penelitian</w:t>
      </w:r>
      <w:proofErr w:type="spellEnd"/>
      <w:r w:rsidR="008C188D" w:rsidRPr="008C188D">
        <w:rPr>
          <w:rFonts w:ascii="Arial" w:hAnsi="Arial" w:cs="Arial"/>
          <w:i/>
        </w:rPr>
        <w:t xml:space="preserve"> </w:t>
      </w:r>
      <w:proofErr w:type="spellStart"/>
      <w:r w:rsidR="008C188D" w:rsidRPr="008C188D">
        <w:rPr>
          <w:rFonts w:ascii="Arial" w:hAnsi="Arial" w:cs="Arial"/>
          <w:i/>
        </w:rPr>
        <w:t>ini</w:t>
      </w:r>
      <w:proofErr w:type="spellEnd"/>
      <w:r w:rsidR="008C188D" w:rsidRPr="008C188D">
        <w:rPr>
          <w:rFonts w:ascii="Arial" w:hAnsi="Arial" w:cs="Arial"/>
          <w:i/>
        </w:rPr>
        <w:t xml:space="preserve"> </w:t>
      </w:r>
      <w:proofErr w:type="spellStart"/>
      <w:r w:rsidR="008C188D" w:rsidRPr="008C188D">
        <w:rPr>
          <w:rFonts w:ascii="Arial" w:hAnsi="Arial" w:cs="Arial"/>
          <w:i/>
        </w:rPr>
        <w:t>menggunakan</w:t>
      </w:r>
      <w:proofErr w:type="spellEnd"/>
      <w:r w:rsidR="008C188D" w:rsidRPr="008C188D">
        <w:rPr>
          <w:rFonts w:ascii="Arial" w:hAnsi="Arial" w:cs="Arial"/>
          <w:i/>
        </w:rPr>
        <w:t xml:space="preserve"> </w:t>
      </w:r>
      <w:proofErr w:type="spellStart"/>
      <w:r w:rsidR="008C188D" w:rsidRPr="008C188D">
        <w:rPr>
          <w:rFonts w:ascii="Arial" w:hAnsi="Arial" w:cs="Arial"/>
          <w:i/>
        </w:rPr>
        <w:t>deskriptif</w:t>
      </w:r>
      <w:proofErr w:type="spellEnd"/>
      <w:r w:rsidR="008C188D" w:rsidRPr="008C188D">
        <w:rPr>
          <w:rFonts w:ascii="Arial" w:hAnsi="Arial" w:cs="Arial"/>
          <w:i/>
        </w:rPr>
        <w:t xml:space="preserve"> </w:t>
      </w:r>
      <w:proofErr w:type="spellStart"/>
      <w:r w:rsidR="008C188D" w:rsidRPr="008C188D">
        <w:rPr>
          <w:rFonts w:ascii="Arial" w:hAnsi="Arial" w:cs="Arial"/>
          <w:i/>
        </w:rPr>
        <w:t>kuantitatif</w:t>
      </w:r>
      <w:proofErr w:type="spellEnd"/>
      <w:r w:rsidR="008C188D" w:rsidRPr="008C188D">
        <w:rPr>
          <w:rFonts w:ascii="Arial" w:hAnsi="Arial" w:cs="Arial"/>
          <w:i/>
        </w:rPr>
        <w:t xml:space="preserve"> </w:t>
      </w:r>
      <w:proofErr w:type="spellStart"/>
      <w:r w:rsidR="008C188D" w:rsidRPr="008C188D">
        <w:rPr>
          <w:rFonts w:ascii="Arial" w:hAnsi="Arial" w:cs="Arial"/>
          <w:i/>
        </w:rPr>
        <w:t>dengan</w:t>
      </w:r>
      <w:proofErr w:type="spellEnd"/>
      <w:r w:rsidR="008C188D" w:rsidRPr="008C188D">
        <w:rPr>
          <w:rFonts w:ascii="Arial" w:hAnsi="Arial" w:cs="Arial"/>
          <w:i/>
        </w:rPr>
        <w:t xml:space="preserve"> </w:t>
      </w:r>
      <w:proofErr w:type="spellStart"/>
      <w:r w:rsidR="008C188D" w:rsidRPr="008C188D">
        <w:rPr>
          <w:rFonts w:ascii="Arial" w:hAnsi="Arial" w:cs="Arial"/>
          <w:i/>
        </w:rPr>
        <w:t>pendekatan</w:t>
      </w:r>
      <w:proofErr w:type="spellEnd"/>
      <w:r w:rsidR="008C188D" w:rsidRPr="008C188D">
        <w:rPr>
          <w:rFonts w:ascii="Arial" w:hAnsi="Arial" w:cs="Arial"/>
          <w:i/>
        </w:rPr>
        <w:t xml:space="preserve"> cross sectional. </w:t>
      </w:r>
      <w:proofErr w:type="spellStart"/>
      <w:r w:rsidR="008C188D" w:rsidRPr="008C188D">
        <w:rPr>
          <w:rFonts w:ascii="Arial" w:hAnsi="Arial" w:cs="Arial"/>
          <w:i/>
        </w:rPr>
        <w:t>Populasi</w:t>
      </w:r>
      <w:proofErr w:type="spellEnd"/>
      <w:r w:rsidR="008C188D" w:rsidRPr="008C188D">
        <w:rPr>
          <w:rFonts w:ascii="Arial" w:hAnsi="Arial" w:cs="Arial"/>
          <w:i/>
        </w:rPr>
        <w:t xml:space="preserve"> </w:t>
      </w:r>
      <w:proofErr w:type="spellStart"/>
      <w:r w:rsidR="008C188D" w:rsidRPr="008C188D">
        <w:rPr>
          <w:rFonts w:ascii="Arial" w:hAnsi="Arial" w:cs="Arial"/>
          <w:i/>
        </w:rPr>
        <w:t>dalam</w:t>
      </w:r>
      <w:proofErr w:type="spellEnd"/>
      <w:r w:rsidR="008C188D" w:rsidRPr="008C188D">
        <w:rPr>
          <w:rFonts w:ascii="Arial" w:hAnsi="Arial" w:cs="Arial"/>
          <w:i/>
        </w:rPr>
        <w:t xml:space="preserve"> </w:t>
      </w:r>
      <w:proofErr w:type="spellStart"/>
      <w:r w:rsidR="008C188D" w:rsidRPr="008C188D">
        <w:rPr>
          <w:rFonts w:ascii="Arial" w:hAnsi="Arial" w:cs="Arial"/>
          <w:i/>
        </w:rPr>
        <w:t>penelitian</w:t>
      </w:r>
      <w:proofErr w:type="spellEnd"/>
      <w:r w:rsidR="008C188D" w:rsidRPr="008C188D">
        <w:rPr>
          <w:rFonts w:ascii="Arial" w:hAnsi="Arial" w:cs="Arial"/>
          <w:i/>
        </w:rPr>
        <w:t xml:space="preserve"> </w:t>
      </w:r>
      <w:proofErr w:type="spellStart"/>
      <w:r w:rsidR="008C188D" w:rsidRPr="008C188D">
        <w:rPr>
          <w:rFonts w:ascii="Arial" w:hAnsi="Arial" w:cs="Arial"/>
          <w:i/>
        </w:rPr>
        <w:t>ini</w:t>
      </w:r>
      <w:proofErr w:type="spellEnd"/>
      <w:r w:rsidR="008C188D" w:rsidRPr="008C188D">
        <w:rPr>
          <w:rFonts w:ascii="Arial" w:hAnsi="Arial" w:cs="Arial"/>
          <w:i/>
        </w:rPr>
        <w:t xml:space="preserve"> </w:t>
      </w:r>
      <w:proofErr w:type="spellStart"/>
      <w:r w:rsidR="008C188D" w:rsidRPr="008C188D">
        <w:rPr>
          <w:rFonts w:ascii="Arial" w:hAnsi="Arial" w:cs="Arial"/>
          <w:i/>
        </w:rPr>
        <w:t>berjumlah</w:t>
      </w:r>
      <w:proofErr w:type="spellEnd"/>
      <w:r w:rsidR="008C188D" w:rsidRPr="008C188D">
        <w:rPr>
          <w:rFonts w:ascii="Arial" w:hAnsi="Arial" w:cs="Arial"/>
          <w:i/>
        </w:rPr>
        <w:t xml:space="preserve"> 86 </w:t>
      </w:r>
      <w:proofErr w:type="spellStart"/>
      <w:r w:rsidR="008C188D" w:rsidRPr="008C188D">
        <w:rPr>
          <w:rFonts w:ascii="Arial" w:hAnsi="Arial" w:cs="Arial"/>
          <w:i/>
        </w:rPr>
        <w:t>ibu</w:t>
      </w:r>
      <w:proofErr w:type="spellEnd"/>
      <w:r w:rsidR="008C188D" w:rsidRPr="008C188D">
        <w:rPr>
          <w:rFonts w:ascii="Arial" w:hAnsi="Arial" w:cs="Arial"/>
          <w:i/>
        </w:rPr>
        <w:t xml:space="preserve"> </w:t>
      </w:r>
      <w:proofErr w:type="spellStart"/>
      <w:r w:rsidR="008C188D" w:rsidRPr="008C188D">
        <w:rPr>
          <w:rFonts w:ascii="Arial" w:hAnsi="Arial" w:cs="Arial"/>
          <w:i/>
        </w:rPr>
        <w:t>hamil</w:t>
      </w:r>
      <w:proofErr w:type="spellEnd"/>
      <w:r w:rsidR="008C188D" w:rsidRPr="008C188D">
        <w:rPr>
          <w:rFonts w:ascii="Arial" w:hAnsi="Arial" w:cs="Arial"/>
          <w:i/>
        </w:rPr>
        <w:t xml:space="preserve">. </w:t>
      </w:r>
      <w:proofErr w:type="spellStart"/>
      <w:r w:rsidR="008C188D" w:rsidRPr="008C188D">
        <w:rPr>
          <w:rFonts w:ascii="Arial" w:hAnsi="Arial" w:cs="Arial"/>
          <w:i/>
        </w:rPr>
        <w:t>Tehnik</w:t>
      </w:r>
      <w:proofErr w:type="spellEnd"/>
      <w:r w:rsidR="008C188D" w:rsidRPr="008C188D">
        <w:rPr>
          <w:rFonts w:ascii="Arial" w:hAnsi="Arial" w:cs="Arial"/>
          <w:i/>
        </w:rPr>
        <w:t xml:space="preserve"> sampling </w:t>
      </w:r>
      <w:proofErr w:type="spellStart"/>
      <w:r w:rsidR="008C188D" w:rsidRPr="008C188D">
        <w:rPr>
          <w:rFonts w:ascii="Arial" w:hAnsi="Arial" w:cs="Arial"/>
          <w:i/>
        </w:rPr>
        <w:t>menggunakan</w:t>
      </w:r>
      <w:proofErr w:type="spellEnd"/>
      <w:r w:rsidR="008C188D" w:rsidRPr="008C188D">
        <w:rPr>
          <w:rFonts w:ascii="Arial" w:hAnsi="Arial" w:cs="Arial"/>
          <w:i/>
        </w:rPr>
        <w:t xml:space="preserve"> quota sampling </w:t>
      </w:r>
      <w:proofErr w:type="spellStart"/>
      <w:r w:rsidR="008C188D" w:rsidRPr="008C188D">
        <w:rPr>
          <w:rFonts w:ascii="Arial" w:hAnsi="Arial" w:cs="Arial"/>
          <w:i/>
        </w:rPr>
        <w:t>dengan</w:t>
      </w:r>
      <w:proofErr w:type="spellEnd"/>
      <w:r w:rsidR="008C188D" w:rsidRPr="008C188D">
        <w:rPr>
          <w:rFonts w:ascii="Arial" w:hAnsi="Arial" w:cs="Arial"/>
          <w:i/>
        </w:rPr>
        <w:t xml:space="preserve"> </w:t>
      </w:r>
      <w:proofErr w:type="spellStart"/>
      <w:r w:rsidR="008C188D" w:rsidRPr="008C188D">
        <w:rPr>
          <w:rFonts w:ascii="Arial" w:hAnsi="Arial" w:cs="Arial"/>
          <w:i/>
        </w:rPr>
        <w:t>jumlah</w:t>
      </w:r>
      <w:proofErr w:type="spellEnd"/>
      <w:r w:rsidR="008C188D" w:rsidRPr="008C188D">
        <w:rPr>
          <w:rFonts w:ascii="Arial" w:hAnsi="Arial" w:cs="Arial"/>
          <w:i/>
        </w:rPr>
        <w:t xml:space="preserve"> </w:t>
      </w:r>
      <w:proofErr w:type="spellStart"/>
      <w:r w:rsidR="008C188D" w:rsidRPr="008C188D">
        <w:rPr>
          <w:rFonts w:ascii="Arial" w:hAnsi="Arial" w:cs="Arial"/>
          <w:i/>
        </w:rPr>
        <w:t>sampel</w:t>
      </w:r>
      <w:proofErr w:type="spellEnd"/>
      <w:r w:rsidR="008C188D" w:rsidRPr="008C188D">
        <w:rPr>
          <w:rFonts w:ascii="Arial" w:hAnsi="Arial" w:cs="Arial"/>
          <w:i/>
        </w:rPr>
        <w:t xml:space="preserve"> 46 </w:t>
      </w:r>
      <w:proofErr w:type="spellStart"/>
      <w:r w:rsidR="008C188D" w:rsidRPr="008C188D">
        <w:rPr>
          <w:rFonts w:ascii="Arial" w:hAnsi="Arial" w:cs="Arial"/>
          <w:i/>
        </w:rPr>
        <w:t>ibu</w:t>
      </w:r>
      <w:proofErr w:type="spellEnd"/>
      <w:r w:rsidR="008C188D" w:rsidRPr="008C188D">
        <w:rPr>
          <w:rFonts w:ascii="Arial" w:hAnsi="Arial" w:cs="Arial"/>
          <w:i/>
        </w:rPr>
        <w:t xml:space="preserve"> </w:t>
      </w:r>
      <w:proofErr w:type="spellStart"/>
      <w:r w:rsidR="008C188D" w:rsidRPr="008C188D">
        <w:rPr>
          <w:rFonts w:ascii="Arial" w:hAnsi="Arial" w:cs="Arial"/>
          <w:i/>
        </w:rPr>
        <w:t>hamil</w:t>
      </w:r>
      <w:proofErr w:type="spellEnd"/>
      <w:r w:rsidR="008C188D" w:rsidRPr="008C188D">
        <w:rPr>
          <w:rFonts w:ascii="Arial" w:hAnsi="Arial" w:cs="Arial"/>
          <w:i/>
        </w:rPr>
        <w:t xml:space="preserve">. Instrument </w:t>
      </w:r>
      <w:proofErr w:type="spellStart"/>
      <w:r w:rsidR="008C188D" w:rsidRPr="008C188D">
        <w:rPr>
          <w:rFonts w:ascii="Arial" w:hAnsi="Arial" w:cs="Arial"/>
          <w:i/>
        </w:rPr>
        <w:t>penelitian</w:t>
      </w:r>
      <w:proofErr w:type="spellEnd"/>
      <w:r w:rsidR="008C188D" w:rsidRPr="008C188D">
        <w:rPr>
          <w:rFonts w:ascii="Arial" w:hAnsi="Arial" w:cs="Arial"/>
          <w:i/>
        </w:rPr>
        <w:t xml:space="preserve"> </w:t>
      </w:r>
      <w:proofErr w:type="spellStart"/>
      <w:r w:rsidR="008C188D" w:rsidRPr="008C188D">
        <w:rPr>
          <w:rFonts w:ascii="Arial" w:hAnsi="Arial" w:cs="Arial"/>
          <w:i/>
        </w:rPr>
        <w:t>menggunakan</w:t>
      </w:r>
      <w:proofErr w:type="spellEnd"/>
      <w:r w:rsidR="008C188D" w:rsidRPr="008C188D">
        <w:rPr>
          <w:rFonts w:ascii="Arial" w:hAnsi="Arial" w:cs="Arial"/>
          <w:i/>
        </w:rPr>
        <w:t xml:space="preserve"> </w:t>
      </w:r>
      <w:proofErr w:type="spellStart"/>
      <w:r w:rsidR="008C188D" w:rsidRPr="008C188D">
        <w:rPr>
          <w:rFonts w:ascii="Arial" w:hAnsi="Arial" w:cs="Arial"/>
          <w:i/>
        </w:rPr>
        <w:t>kuesioner</w:t>
      </w:r>
      <w:proofErr w:type="spellEnd"/>
      <w:r w:rsidR="008C188D" w:rsidRPr="008C188D">
        <w:rPr>
          <w:rFonts w:ascii="Arial" w:hAnsi="Arial" w:cs="Arial"/>
          <w:i/>
        </w:rPr>
        <w:t xml:space="preserve">. </w:t>
      </w:r>
      <w:proofErr w:type="spellStart"/>
      <w:r w:rsidR="008C188D" w:rsidRPr="008C188D">
        <w:rPr>
          <w:rFonts w:ascii="Arial" w:hAnsi="Arial" w:cs="Arial"/>
          <w:i/>
        </w:rPr>
        <w:t>Analisis</w:t>
      </w:r>
      <w:proofErr w:type="spellEnd"/>
      <w:r w:rsidR="008C188D" w:rsidRPr="008C188D">
        <w:rPr>
          <w:rFonts w:ascii="Arial" w:hAnsi="Arial" w:cs="Arial"/>
          <w:i/>
        </w:rPr>
        <w:t xml:space="preserve"> data </w:t>
      </w:r>
      <w:proofErr w:type="spellStart"/>
      <w:r w:rsidR="008C188D" w:rsidRPr="008C188D">
        <w:rPr>
          <w:rFonts w:ascii="Arial" w:hAnsi="Arial" w:cs="Arial"/>
          <w:i/>
        </w:rPr>
        <w:t>menggunkan</w:t>
      </w:r>
      <w:proofErr w:type="spellEnd"/>
      <w:r w:rsidR="008C188D" w:rsidRPr="008C188D">
        <w:rPr>
          <w:rFonts w:ascii="Arial" w:hAnsi="Arial" w:cs="Arial"/>
          <w:i/>
        </w:rPr>
        <w:t xml:space="preserve"> Uji Chi Square dan </w:t>
      </w:r>
      <w:proofErr w:type="spellStart"/>
      <w:r w:rsidR="008C188D" w:rsidRPr="008C188D">
        <w:rPr>
          <w:rFonts w:ascii="Arial" w:hAnsi="Arial" w:cs="Arial"/>
          <w:i/>
        </w:rPr>
        <w:t>regresi</w:t>
      </w:r>
      <w:proofErr w:type="spellEnd"/>
      <w:r w:rsidR="008C188D" w:rsidRPr="008C188D">
        <w:rPr>
          <w:rFonts w:ascii="Arial" w:hAnsi="Arial" w:cs="Arial"/>
          <w:i/>
        </w:rPr>
        <w:t xml:space="preserve"> </w:t>
      </w:r>
      <w:proofErr w:type="spellStart"/>
      <w:r w:rsidR="008C188D" w:rsidRPr="008C188D">
        <w:rPr>
          <w:rFonts w:ascii="Arial" w:hAnsi="Arial" w:cs="Arial"/>
          <w:i/>
        </w:rPr>
        <w:t>berganda</w:t>
      </w:r>
      <w:proofErr w:type="spellEnd"/>
      <w:r w:rsidR="008C188D" w:rsidRPr="008C188D">
        <w:rPr>
          <w:rFonts w:ascii="Arial" w:hAnsi="Arial" w:cs="Arial"/>
          <w:i/>
        </w:rPr>
        <w:t>.</w:t>
      </w:r>
    </w:p>
    <w:p w14:paraId="4C0A73B8" w14:textId="39D4C986" w:rsidR="00BB70DF" w:rsidRPr="00BB70DF" w:rsidRDefault="00BB70DF" w:rsidP="00721C43">
      <w:pPr>
        <w:spacing w:after="0" w:line="240" w:lineRule="auto"/>
        <w:jc w:val="both"/>
        <w:rPr>
          <w:rFonts w:ascii="Arial" w:hAnsi="Arial" w:cs="Arial"/>
        </w:rPr>
      </w:pPr>
      <w:r w:rsidRPr="00BB70DF">
        <w:rPr>
          <w:rFonts w:ascii="Arial" w:hAnsi="Arial" w:cs="Arial"/>
          <w:b/>
          <w:i/>
          <w:color w:val="000000" w:themeColor="text1"/>
        </w:rPr>
        <w:t xml:space="preserve">Hasil: </w:t>
      </w:r>
      <w:r w:rsidR="00265A36" w:rsidRPr="00DE6EF9">
        <w:rPr>
          <w:rFonts w:ascii="Arial" w:hAnsi="Arial" w:cs="Arial"/>
          <w:i/>
          <w:iCs/>
        </w:rPr>
        <w:t xml:space="preserve">Hasil </w:t>
      </w:r>
      <w:proofErr w:type="spellStart"/>
      <w:r w:rsidR="00265A36" w:rsidRPr="00DE6EF9">
        <w:rPr>
          <w:rFonts w:ascii="Arial" w:hAnsi="Arial" w:cs="Arial"/>
          <w:i/>
          <w:iCs/>
        </w:rPr>
        <w:t>penelitian</w:t>
      </w:r>
      <w:proofErr w:type="spellEnd"/>
      <w:r w:rsidR="00265A36" w:rsidRPr="00DE6EF9">
        <w:rPr>
          <w:rFonts w:ascii="Arial" w:hAnsi="Arial" w:cs="Arial"/>
          <w:i/>
          <w:iCs/>
        </w:rPr>
        <w:t xml:space="preserve"> </w:t>
      </w:r>
      <w:proofErr w:type="spellStart"/>
      <w:r w:rsidR="00265A36" w:rsidRPr="00DE6EF9">
        <w:rPr>
          <w:rFonts w:ascii="Arial" w:hAnsi="Arial" w:cs="Arial"/>
          <w:i/>
          <w:iCs/>
        </w:rPr>
        <w:t>diperoleh</w:t>
      </w:r>
      <w:proofErr w:type="spellEnd"/>
      <w:r w:rsidR="00265A36" w:rsidRPr="00DE6EF9">
        <w:rPr>
          <w:rFonts w:ascii="Arial" w:hAnsi="Arial" w:cs="Arial"/>
          <w:i/>
          <w:iCs/>
        </w:rPr>
        <w:t xml:space="preserve"> </w:t>
      </w:r>
      <w:proofErr w:type="spellStart"/>
      <w:r w:rsidR="00265A36" w:rsidRPr="00DE6EF9">
        <w:rPr>
          <w:rFonts w:ascii="Arial" w:hAnsi="Arial" w:cs="Arial"/>
          <w:i/>
          <w:iCs/>
        </w:rPr>
        <w:t>faktor</w:t>
      </w:r>
      <w:proofErr w:type="spellEnd"/>
      <w:r w:rsidR="00265A36" w:rsidRPr="00DE6EF9">
        <w:rPr>
          <w:rFonts w:ascii="Arial" w:hAnsi="Arial" w:cs="Arial"/>
          <w:i/>
          <w:iCs/>
        </w:rPr>
        <w:t xml:space="preserve"> yang </w:t>
      </w:r>
      <w:proofErr w:type="spellStart"/>
      <w:r w:rsidR="00265A36" w:rsidRPr="00DE6EF9">
        <w:rPr>
          <w:rFonts w:ascii="Arial" w:hAnsi="Arial" w:cs="Arial"/>
          <w:i/>
          <w:iCs/>
        </w:rPr>
        <w:t>berhubungan</w:t>
      </w:r>
      <w:proofErr w:type="spellEnd"/>
      <w:r w:rsidR="00265A36" w:rsidRPr="00DE6EF9">
        <w:rPr>
          <w:rFonts w:ascii="Arial" w:hAnsi="Arial" w:cs="Arial"/>
          <w:i/>
          <w:iCs/>
        </w:rPr>
        <w:t xml:space="preserve"> </w:t>
      </w:r>
      <w:proofErr w:type="spellStart"/>
      <w:r w:rsidR="00265A36" w:rsidRPr="00DE6EF9">
        <w:rPr>
          <w:rFonts w:ascii="Arial" w:hAnsi="Arial" w:cs="Arial"/>
          <w:i/>
          <w:iCs/>
        </w:rPr>
        <w:t>dengan</w:t>
      </w:r>
      <w:proofErr w:type="spellEnd"/>
      <w:r w:rsidR="00265A36" w:rsidRPr="00DE6EF9">
        <w:rPr>
          <w:rFonts w:ascii="Arial" w:hAnsi="Arial" w:cs="Arial"/>
          <w:i/>
          <w:iCs/>
        </w:rPr>
        <w:t xml:space="preserve"> </w:t>
      </w:r>
      <w:proofErr w:type="spellStart"/>
      <w:r w:rsidR="00265A36" w:rsidRPr="00DE6EF9">
        <w:rPr>
          <w:rFonts w:ascii="Arial" w:hAnsi="Arial" w:cs="Arial"/>
          <w:i/>
          <w:iCs/>
        </w:rPr>
        <w:t>kepatuhan</w:t>
      </w:r>
      <w:proofErr w:type="spellEnd"/>
      <w:r w:rsidR="00265A36" w:rsidRPr="00DE6EF9">
        <w:rPr>
          <w:rFonts w:ascii="Arial" w:hAnsi="Arial" w:cs="Arial"/>
          <w:i/>
          <w:iCs/>
        </w:rPr>
        <w:t xml:space="preserve"> </w:t>
      </w:r>
      <w:proofErr w:type="spellStart"/>
      <w:r w:rsidR="00265A36" w:rsidRPr="00DE6EF9">
        <w:rPr>
          <w:rFonts w:ascii="Arial" w:hAnsi="Arial" w:cs="Arial"/>
          <w:i/>
          <w:iCs/>
        </w:rPr>
        <w:t>ibu</w:t>
      </w:r>
      <w:proofErr w:type="spellEnd"/>
      <w:r w:rsidR="00265A36" w:rsidRPr="00DE6EF9">
        <w:rPr>
          <w:rFonts w:ascii="Arial" w:hAnsi="Arial" w:cs="Arial"/>
          <w:i/>
          <w:iCs/>
        </w:rPr>
        <w:t xml:space="preserve"> </w:t>
      </w:r>
      <w:proofErr w:type="spellStart"/>
      <w:r w:rsidR="00265A36" w:rsidRPr="00DE6EF9">
        <w:rPr>
          <w:rFonts w:ascii="Arial" w:hAnsi="Arial" w:cs="Arial"/>
          <w:i/>
          <w:iCs/>
        </w:rPr>
        <w:t>hamil</w:t>
      </w:r>
      <w:proofErr w:type="spellEnd"/>
      <w:r w:rsidR="00265A36" w:rsidRPr="00DE6EF9">
        <w:rPr>
          <w:rFonts w:ascii="Arial" w:hAnsi="Arial" w:cs="Arial"/>
          <w:i/>
          <w:iCs/>
        </w:rPr>
        <w:t xml:space="preserve"> </w:t>
      </w:r>
      <w:proofErr w:type="spellStart"/>
      <w:r w:rsidR="00265A36" w:rsidRPr="00DE6EF9">
        <w:rPr>
          <w:rFonts w:ascii="Arial" w:hAnsi="Arial" w:cs="Arial"/>
          <w:i/>
          <w:iCs/>
        </w:rPr>
        <w:t>dalam</w:t>
      </w:r>
      <w:proofErr w:type="spellEnd"/>
      <w:r w:rsidR="00265A36" w:rsidRPr="00DE6EF9">
        <w:rPr>
          <w:rFonts w:ascii="Arial" w:hAnsi="Arial" w:cs="Arial"/>
          <w:i/>
          <w:iCs/>
        </w:rPr>
        <w:t xml:space="preserve"> </w:t>
      </w:r>
      <w:proofErr w:type="spellStart"/>
      <w:r w:rsidR="00265A36" w:rsidRPr="00DE6EF9">
        <w:rPr>
          <w:rFonts w:ascii="Arial" w:hAnsi="Arial" w:cs="Arial"/>
          <w:i/>
          <w:iCs/>
        </w:rPr>
        <w:t>vaksinasi</w:t>
      </w:r>
      <w:proofErr w:type="spellEnd"/>
      <w:r w:rsidR="00265A36" w:rsidRPr="00DE6EF9">
        <w:rPr>
          <w:rFonts w:ascii="Arial" w:hAnsi="Arial" w:cs="Arial"/>
          <w:i/>
          <w:iCs/>
        </w:rPr>
        <w:t xml:space="preserve"> Covid-19 </w:t>
      </w:r>
      <w:proofErr w:type="spellStart"/>
      <w:r w:rsidR="00265A36" w:rsidRPr="00DE6EF9">
        <w:rPr>
          <w:rFonts w:ascii="Arial" w:hAnsi="Arial" w:cs="Arial"/>
          <w:i/>
          <w:iCs/>
        </w:rPr>
        <w:t>adalah</w:t>
      </w:r>
      <w:proofErr w:type="spellEnd"/>
      <w:r w:rsidR="00265A36" w:rsidRPr="00DE6EF9">
        <w:rPr>
          <w:rFonts w:ascii="Arial" w:hAnsi="Arial" w:cs="Arial"/>
          <w:i/>
          <w:iCs/>
        </w:rPr>
        <w:t xml:space="preserve"> </w:t>
      </w:r>
      <w:proofErr w:type="spellStart"/>
      <w:r w:rsidR="00265A36" w:rsidRPr="00DE6EF9">
        <w:rPr>
          <w:rFonts w:ascii="Arial" w:hAnsi="Arial" w:cs="Arial"/>
          <w:i/>
          <w:iCs/>
        </w:rPr>
        <w:t>usia</w:t>
      </w:r>
      <w:proofErr w:type="spellEnd"/>
      <w:r w:rsidR="00265A36" w:rsidRPr="00DE6EF9">
        <w:rPr>
          <w:rFonts w:ascii="Arial" w:hAnsi="Arial" w:cs="Arial"/>
          <w:i/>
          <w:iCs/>
        </w:rPr>
        <w:t xml:space="preserve"> </w:t>
      </w:r>
      <w:proofErr w:type="spellStart"/>
      <w:r w:rsidR="00265A36" w:rsidRPr="00DE6EF9">
        <w:rPr>
          <w:rFonts w:ascii="Arial" w:hAnsi="Arial" w:cs="Arial"/>
          <w:i/>
          <w:iCs/>
        </w:rPr>
        <w:t>kehamilan</w:t>
      </w:r>
      <w:proofErr w:type="spellEnd"/>
      <w:r w:rsidR="00265A36" w:rsidRPr="00DE6EF9">
        <w:rPr>
          <w:rFonts w:ascii="Arial" w:hAnsi="Arial" w:cs="Arial"/>
          <w:i/>
          <w:iCs/>
        </w:rPr>
        <w:t xml:space="preserve"> (p value 0.002). </w:t>
      </w:r>
      <w:proofErr w:type="spellStart"/>
      <w:r w:rsidR="00265A36" w:rsidRPr="00DE6EF9">
        <w:rPr>
          <w:rFonts w:ascii="Arial" w:hAnsi="Arial" w:cs="Arial"/>
          <w:i/>
          <w:iCs/>
        </w:rPr>
        <w:t>Sedangkan</w:t>
      </w:r>
      <w:proofErr w:type="spellEnd"/>
      <w:r w:rsidR="00265A36" w:rsidRPr="00DE6EF9">
        <w:rPr>
          <w:rFonts w:ascii="Arial" w:hAnsi="Arial" w:cs="Arial"/>
          <w:i/>
          <w:iCs/>
        </w:rPr>
        <w:t xml:space="preserve">, </w:t>
      </w:r>
      <w:proofErr w:type="spellStart"/>
      <w:r w:rsidR="00265A36" w:rsidRPr="00DE6EF9">
        <w:rPr>
          <w:rFonts w:ascii="Arial" w:hAnsi="Arial" w:cs="Arial"/>
          <w:i/>
          <w:iCs/>
        </w:rPr>
        <w:t>faktor</w:t>
      </w:r>
      <w:proofErr w:type="spellEnd"/>
      <w:r w:rsidR="00265A36" w:rsidRPr="00DE6EF9">
        <w:rPr>
          <w:rFonts w:ascii="Arial" w:hAnsi="Arial" w:cs="Arial"/>
          <w:i/>
          <w:iCs/>
        </w:rPr>
        <w:t xml:space="preserve"> yang </w:t>
      </w:r>
      <w:proofErr w:type="spellStart"/>
      <w:r w:rsidR="00265A36" w:rsidRPr="00DE6EF9">
        <w:rPr>
          <w:rFonts w:ascii="Arial" w:hAnsi="Arial" w:cs="Arial"/>
          <w:i/>
          <w:iCs/>
        </w:rPr>
        <w:t>tidak</w:t>
      </w:r>
      <w:proofErr w:type="spellEnd"/>
      <w:r w:rsidR="00265A36" w:rsidRPr="00DE6EF9">
        <w:rPr>
          <w:rFonts w:ascii="Arial" w:hAnsi="Arial" w:cs="Arial"/>
          <w:i/>
          <w:iCs/>
        </w:rPr>
        <w:t xml:space="preserve"> </w:t>
      </w:r>
      <w:proofErr w:type="spellStart"/>
      <w:r w:rsidR="00265A36" w:rsidRPr="00DE6EF9">
        <w:rPr>
          <w:rFonts w:ascii="Arial" w:hAnsi="Arial" w:cs="Arial"/>
          <w:i/>
          <w:iCs/>
        </w:rPr>
        <w:t>berhubungan</w:t>
      </w:r>
      <w:proofErr w:type="spellEnd"/>
      <w:r w:rsidR="00265A36" w:rsidRPr="00DE6EF9">
        <w:rPr>
          <w:rFonts w:ascii="Arial" w:hAnsi="Arial" w:cs="Arial"/>
          <w:i/>
          <w:iCs/>
        </w:rPr>
        <w:t xml:space="preserve"> </w:t>
      </w:r>
      <w:proofErr w:type="spellStart"/>
      <w:r w:rsidR="00265A36" w:rsidRPr="00DE6EF9">
        <w:rPr>
          <w:rFonts w:ascii="Arial" w:hAnsi="Arial" w:cs="Arial"/>
          <w:i/>
          <w:iCs/>
        </w:rPr>
        <w:t>dengan</w:t>
      </w:r>
      <w:proofErr w:type="spellEnd"/>
      <w:r w:rsidR="00265A36" w:rsidRPr="00DE6EF9">
        <w:rPr>
          <w:rFonts w:ascii="Arial" w:hAnsi="Arial" w:cs="Arial"/>
          <w:i/>
          <w:iCs/>
        </w:rPr>
        <w:t xml:space="preserve"> </w:t>
      </w:r>
      <w:proofErr w:type="spellStart"/>
      <w:r w:rsidR="00265A36" w:rsidRPr="00DE6EF9">
        <w:rPr>
          <w:rFonts w:ascii="Arial" w:hAnsi="Arial" w:cs="Arial"/>
          <w:i/>
          <w:iCs/>
        </w:rPr>
        <w:t>kepatuhan</w:t>
      </w:r>
      <w:proofErr w:type="spellEnd"/>
      <w:r w:rsidR="00265A36" w:rsidRPr="00DE6EF9">
        <w:rPr>
          <w:rFonts w:ascii="Arial" w:hAnsi="Arial" w:cs="Arial"/>
          <w:i/>
          <w:iCs/>
        </w:rPr>
        <w:t xml:space="preserve"> </w:t>
      </w:r>
      <w:proofErr w:type="spellStart"/>
      <w:r w:rsidR="00265A36" w:rsidRPr="00DE6EF9">
        <w:rPr>
          <w:rFonts w:ascii="Arial" w:hAnsi="Arial" w:cs="Arial"/>
          <w:i/>
          <w:iCs/>
        </w:rPr>
        <w:t>ibu</w:t>
      </w:r>
      <w:proofErr w:type="spellEnd"/>
      <w:r w:rsidR="00265A36" w:rsidRPr="00DE6EF9">
        <w:rPr>
          <w:rFonts w:ascii="Arial" w:hAnsi="Arial" w:cs="Arial"/>
          <w:i/>
          <w:iCs/>
        </w:rPr>
        <w:t xml:space="preserve"> </w:t>
      </w:r>
      <w:proofErr w:type="spellStart"/>
      <w:r w:rsidR="00265A36" w:rsidRPr="00DE6EF9">
        <w:rPr>
          <w:rFonts w:ascii="Arial" w:hAnsi="Arial" w:cs="Arial"/>
          <w:i/>
          <w:iCs/>
        </w:rPr>
        <w:t>hamil</w:t>
      </w:r>
      <w:proofErr w:type="spellEnd"/>
      <w:r w:rsidR="00265A36" w:rsidRPr="00DE6EF9">
        <w:rPr>
          <w:rFonts w:ascii="Arial" w:hAnsi="Arial" w:cs="Arial"/>
          <w:i/>
          <w:iCs/>
        </w:rPr>
        <w:t xml:space="preserve"> </w:t>
      </w:r>
      <w:proofErr w:type="spellStart"/>
      <w:r w:rsidR="00265A36" w:rsidRPr="00DE6EF9">
        <w:rPr>
          <w:rFonts w:ascii="Arial" w:hAnsi="Arial" w:cs="Arial"/>
          <w:i/>
          <w:iCs/>
        </w:rPr>
        <w:t>dalam</w:t>
      </w:r>
      <w:proofErr w:type="spellEnd"/>
      <w:r w:rsidR="00265A36" w:rsidRPr="00DE6EF9">
        <w:rPr>
          <w:rFonts w:ascii="Arial" w:hAnsi="Arial" w:cs="Arial"/>
          <w:i/>
          <w:iCs/>
        </w:rPr>
        <w:t xml:space="preserve"> </w:t>
      </w:r>
      <w:proofErr w:type="spellStart"/>
      <w:r w:rsidR="00265A36" w:rsidRPr="00DE6EF9">
        <w:rPr>
          <w:rFonts w:ascii="Arial" w:hAnsi="Arial" w:cs="Arial"/>
          <w:i/>
          <w:iCs/>
        </w:rPr>
        <w:t>vaksinasi</w:t>
      </w:r>
      <w:proofErr w:type="spellEnd"/>
      <w:r w:rsidR="00265A36" w:rsidRPr="00DE6EF9">
        <w:rPr>
          <w:rFonts w:ascii="Arial" w:hAnsi="Arial" w:cs="Arial"/>
          <w:i/>
          <w:iCs/>
        </w:rPr>
        <w:t xml:space="preserve"> Covid-19 </w:t>
      </w:r>
      <w:proofErr w:type="spellStart"/>
      <w:r w:rsidR="00265A36" w:rsidRPr="00DE6EF9">
        <w:rPr>
          <w:rFonts w:ascii="Arial" w:hAnsi="Arial" w:cs="Arial"/>
          <w:i/>
          <w:iCs/>
        </w:rPr>
        <w:t>adalah</w:t>
      </w:r>
      <w:proofErr w:type="spellEnd"/>
      <w:r w:rsidR="00265A36" w:rsidRPr="00DE6EF9">
        <w:rPr>
          <w:rFonts w:ascii="Arial" w:hAnsi="Arial" w:cs="Arial"/>
          <w:i/>
          <w:iCs/>
        </w:rPr>
        <w:t xml:space="preserve"> </w:t>
      </w:r>
      <w:proofErr w:type="spellStart"/>
      <w:r w:rsidR="00265A36" w:rsidRPr="00DE6EF9">
        <w:rPr>
          <w:rFonts w:ascii="Arial" w:hAnsi="Arial" w:cs="Arial"/>
          <w:i/>
          <w:iCs/>
        </w:rPr>
        <w:t>usia</w:t>
      </w:r>
      <w:proofErr w:type="spellEnd"/>
      <w:r w:rsidR="00265A36" w:rsidRPr="00DE6EF9">
        <w:rPr>
          <w:rFonts w:ascii="Arial" w:hAnsi="Arial" w:cs="Arial"/>
          <w:i/>
          <w:iCs/>
        </w:rPr>
        <w:t xml:space="preserve"> </w:t>
      </w:r>
      <w:proofErr w:type="spellStart"/>
      <w:r w:rsidR="00265A36" w:rsidRPr="00DE6EF9">
        <w:rPr>
          <w:rFonts w:ascii="Arial" w:hAnsi="Arial" w:cs="Arial"/>
          <w:i/>
          <w:iCs/>
        </w:rPr>
        <w:t>ibu</w:t>
      </w:r>
      <w:proofErr w:type="spellEnd"/>
      <w:r w:rsidR="00265A36" w:rsidRPr="00DE6EF9">
        <w:rPr>
          <w:rFonts w:ascii="Arial" w:hAnsi="Arial" w:cs="Arial"/>
          <w:i/>
          <w:iCs/>
        </w:rPr>
        <w:t xml:space="preserve"> </w:t>
      </w:r>
      <w:proofErr w:type="spellStart"/>
      <w:r w:rsidR="00265A36" w:rsidRPr="00DE6EF9">
        <w:rPr>
          <w:rFonts w:ascii="Arial" w:hAnsi="Arial" w:cs="Arial"/>
          <w:i/>
          <w:iCs/>
        </w:rPr>
        <w:t>hamil</w:t>
      </w:r>
      <w:proofErr w:type="spellEnd"/>
      <w:r w:rsidR="00265A36" w:rsidRPr="00DE6EF9">
        <w:rPr>
          <w:rFonts w:ascii="Arial" w:hAnsi="Arial" w:cs="Arial"/>
          <w:i/>
          <w:iCs/>
        </w:rPr>
        <w:t xml:space="preserve"> (p value 0.497), status </w:t>
      </w:r>
      <w:proofErr w:type="spellStart"/>
      <w:r w:rsidR="00265A36" w:rsidRPr="00DE6EF9">
        <w:rPr>
          <w:rFonts w:ascii="Arial" w:hAnsi="Arial" w:cs="Arial"/>
          <w:i/>
          <w:iCs/>
        </w:rPr>
        <w:t>pendidikan</w:t>
      </w:r>
      <w:proofErr w:type="spellEnd"/>
      <w:r w:rsidR="00265A36" w:rsidRPr="00DE6EF9">
        <w:rPr>
          <w:rFonts w:ascii="Arial" w:hAnsi="Arial" w:cs="Arial"/>
          <w:i/>
          <w:iCs/>
        </w:rPr>
        <w:t xml:space="preserve"> (p value 0.252), </w:t>
      </w:r>
      <w:proofErr w:type="spellStart"/>
      <w:r w:rsidR="00265A36" w:rsidRPr="00DE6EF9">
        <w:rPr>
          <w:rFonts w:ascii="Arial" w:hAnsi="Arial" w:cs="Arial"/>
          <w:i/>
          <w:iCs/>
        </w:rPr>
        <w:t>pekerjaan</w:t>
      </w:r>
      <w:proofErr w:type="spellEnd"/>
      <w:r w:rsidR="00265A36" w:rsidRPr="00DE6EF9">
        <w:rPr>
          <w:rFonts w:ascii="Arial" w:hAnsi="Arial" w:cs="Arial"/>
          <w:i/>
          <w:iCs/>
        </w:rPr>
        <w:t xml:space="preserve"> (p value 0.829), </w:t>
      </w:r>
      <w:proofErr w:type="spellStart"/>
      <w:r w:rsidR="00265A36" w:rsidRPr="00DE6EF9">
        <w:rPr>
          <w:rFonts w:ascii="Arial" w:hAnsi="Arial" w:cs="Arial"/>
          <w:i/>
          <w:iCs/>
        </w:rPr>
        <w:t>pendapatan</w:t>
      </w:r>
      <w:proofErr w:type="spellEnd"/>
      <w:r w:rsidR="00265A36" w:rsidRPr="00DE6EF9">
        <w:rPr>
          <w:rFonts w:ascii="Arial" w:hAnsi="Arial" w:cs="Arial"/>
          <w:i/>
          <w:iCs/>
        </w:rPr>
        <w:t xml:space="preserve"> (p value 0.605), </w:t>
      </w:r>
      <w:proofErr w:type="spellStart"/>
      <w:r w:rsidR="00265A36" w:rsidRPr="00DE6EF9">
        <w:rPr>
          <w:rFonts w:ascii="Arial" w:hAnsi="Arial" w:cs="Arial"/>
          <w:i/>
          <w:iCs/>
        </w:rPr>
        <w:t>pengetahuan</w:t>
      </w:r>
      <w:proofErr w:type="spellEnd"/>
      <w:r w:rsidR="00265A36" w:rsidRPr="00DE6EF9">
        <w:rPr>
          <w:rFonts w:ascii="Arial" w:hAnsi="Arial" w:cs="Arial"/>
          <w:i/>
          <w:iCs/>
        </w:rPr>
        <w:t xml:space="preserve"> (p value 0.351), </w:t>
      </w:r>
      <w:proofErr w:type="spellStart"/>
      <w:r w:rsidR="00265A36" w:rsidRPr="00DE6EF9">
        <w:rPr>
          <w:rFonts w:ascii="Arial" w:hAnsi="Arial" w:cs="Arial"/>
          <w:i/>
          <w:iCs/>
        </w:rPr>
        <w:t>motivasi</w:t>
      </w:r>
      <w:proofErr w:type="spellEnd"/>
      <w:r w:rsidR="00265A36" w:rsidRPr="00DE6EF9">
        <w:rPr>
          <w:rFonts w:ascii="Arial" w:hAnsi="Arial" w:cs="Arial"/>
          <w:i/>
          <w:iCs/>
        </w:rPr>
        <w:t xml:space="preserve"> (p value 0.558), </w:t>
      </w:r>
      <w:proofErr w:type="spellStart"/>
      <w:r w:rsidR="00265A36" w:rsidRPr="00DE6EF9">
        <w:rPr>
          <w:rFonts w:ascii="Arial" w:hAnsi="Arial" w:cs="Arial"/>
          <w:i/>
          <w:iCs/>
        </w:rPr>
        <w:t>persepsi</w:t>
      </w:r>
      <w:proofErr w:type="spellEnd"/>
      <w:r w:rsidR="00265A36" w:rsidRPr="00DE6EF9">
        <w:rPr>
          <w:rFonts w:ascii="Arial" w:hAnsi="Arial" w:cs="Arial"/>
          <w:i/>
          <w:iCs/>
        </w:rPr>
        <w:t xml:space="preserve"> (p value 0.295), dan </w:t>
      </w:r>
      <w:proofErr w:type="spellStart"/>
      <w:r w:rsidR="00265A36" w:rsidRPr="00DE6EF9">
        <w:rPr>
          <w:rFonts w:ascii="Arial" w:hAnsi="Arial" w:cs="Arial"/>
          <w:i/>
          <w:iCs/>
        </w:rPr>
        <w:t>efikasi</w:t>
      </w:r>
      <w:proofErr w:type="spellEnd"/>
      <w:r w:rsidR="00265A36" w:rsidRPr="00DE6EF9">
        <w:rPr>
          <w:rFonts w:ascii="Arial" w:hAnsi="Arial" w:cs="Arial"/>
          <w:i/>
          <w:iCs/>
        </w:rPr>
        <w:t xml:space="preserve"> </w:t>
      </w:r>
      <w:proofErr w:type="spellStart"/>
      <w:r w:rsidR="00265A36" w:rsidRPr="00DE6EF9">
        <w:rPr>
          <w:rFonts w:ascii="Arial" w:hAnsi="Arial" w:cs="Arial"/>
          <w:i/>
          <w:iCs/>
        </w:rPr>
        <w:t>diri</w:t>
      </w:r>
      <w:proofErr w:type="spellEnd"/>
      <w:r w:rsidR="00265A36" w:rsidRPr="00DE6EF9">
        <w:rPr>
          <w:rFonts w:ascii="Arial" w:hAnsi="Arial" w:cs="Arial"/>
          <w:i/>
          <w:iCs/>
        </w:rPr>
        <w:t xml:space="preserve"> (p value 1.000</w:t>
      </w:r>
      <w:r w:rsidR="00265A36">
        <w:rPr>
          <w:rFonts w:ascii="Arial" w:hAnsi="Arial" w:cs="Arial"/>
          <w:i/>
          <w:iCs/>
        </w:rPr>
        <w:t>)</w:t>
      </w:r>
    </w:p>
    <w:p w14:paraId="4806254C" w14:textId="43AE586D" w:rsidR="003A1EB5" w:rsidRPr="00265A36" w:rsidRDefault="00BB70DF" w:rsidP="00721C43">
      <w:pPr>
        <w:pStyle w:val="BodyTextIndent3"/>
        <w:spacing w:after="0" w:line="240" w:lineRule="auto"/>
        <w:ind w:left="0"/>
        <w:jc w:val="both"/>
        <w:rPr>
          <w:rFonts w:ascii="Arial" w:hAnsi="Arial" w:cs="Arial"/>
          <w:bCs/>
          <w:i/>
          <w:sz w:val="22"/>
          <w:szCs w:val="22"/>
          <w:lang w:val="id-ID"/>
        </w:rPr>
      </w:pPr>
      <w:r w:rsidRPr="00BB70DF">
        <w:rPr>
          <w:rFonts w:ascii="Arial" w:hAnsi="Arial" w:cs="Arial"/>
          <w:b/>
          <w:i/>
          <w:color w:val="000000" w:themeColor="text1"/>
          <w:sz w:val="22"/>
          <w:szCs w:val="22"/>
        </w:rPr>
        <w:t xml:space="preserve">Kesimpulan: </w:t>
      </w:r>
      <w:r w:rsidR="00265A36" w:rsidRPr="00265A36">
        <w:rPr>
          <w:rFonts w:ascii="Arial" w:hAnsi="Arial" w:cs="Arial"/>
          <w:bCs/>
          <w:i/>
          <w:color w:val="000000" w:themeColor="text1"/>
          <w:sz w:val="22"/>
          <w:szCs w:val="22"/>
        </w:rPr>
        <w:t xml:space="preserve">Kesimpulan </w:t>
      </w:r>
      <w:proofErr w:type="spellStart"/>
      <w:r w:rsidR="00265A36" w:rsidRPr="00265A36">
        <w:rPr>
          <w:rFonts w:ascii="Arial" w:hAnsi="Arial" w:cs="Arial"/>
          <w:bCs/>
          <w:i/>
          <w:color w:val="000000" w:themeColor="text1"/>
          <w:sz w:val="22"/>
          <w:szCs w:val="22"/>
        </w:rPr>
        <w:t>penelitian</w:t>
      </w:r>
      <w:proofErr w:type="spellEnd"/>
      <w:r w:rsidR="00265A36" w:rsidRPr="00265A36">
        <w:rPr>
          <w:rFonts w:ascii="Arial" w:hAnsi="Arial" w:cs="Arial"/>
          <w:bCs/>
          <w:i/>
          <w:color w:val="000000" w:themeColor="text1"/>
          <w:sz w:val="22"/>
          <w:szCs w:val="22"/>
        </w:rPr>
        <w:t xml:space="preserve"> </w:t>
      </w:r>
      <w:proofErr w:type="spellStart"/>
      <w:r w:rsidR="00265A36" w:rsidRPr="00265A36">
        <w:rPr>
          <w:rFonts w:ascii="Arial" w:hAnsi="Arial" w:cs="Arial"/>
          <w:bCs/>
          <w:i/>
          <w:color w:val="000000" w:themeColor="text1"/>
          <w:sz w:val="22"/>
          <w:szCs w:val="22"/>
        </w:rPr>
        <w:t>ini</w:t>
      </w:r>
      <w:proofErr w:type="spellEnd"/>
      <w:r w:rsidR="00265A36" w:rsidRPr="00265A36">
        <w:rPr>
          <w:rFonts w:ascii="Arial" w:hAnsi="Arial" w:cs="Arial"/>
          <w:bCs/>
          <w:i/>
          <w:color w:val="000000" w:themeColor="text1"/>
          <w:sz w:val="22"/>
          <w:szCs w:val="22"/>
        </w:rPr>
        <w:t xml:space="preserve"> </w:t>
      </w:r>
      <w:proofErr w:type="spellStart"/>
      <w:r w:rsidR="00265A36" w:rsidRPr="00265A36">
        <w:rPr>
          <w:rFonts w:ascii="Arial" w:hAnsi="Arial" w:cs="Arial"/>
          <w:bCs/>
          <w:i/>
          <w:color w:val="000000" w:themeColor="text1"/>
          <w:sz w:val="22"/>
          <w:szCs w:val="22"/>
        </w:rPr>
        <w:t>adalah</w:t>
      </w:r>
      <w:proofErr w:type="spellEnd"/>
      <w:r w:rsidR="00265A36" w:rsidRPr="00265A36">
        <w:rPr>
          <w:rFonts w:ascii="Arial" w:hAnsi="Arial" w:cs="Arial"/>
          <w:bCs/>
          <w:i/>
          <w:color w:val="000000" w:themeColor="text1"/>
          <w:sz w:val="22"/>
          <w:szCs w:val="22"/>
        </w:rPr>
        <w:t xml:space="preserve"> </w:t>
      </w:r>
      <w:proofErr w:type="spellStart"/>
      <w:r w:rsidR="00265A36" w:rsidRPr="00265A36">
        <w:rPr>
          <w:rFonts w:ascii="Arial" w:hAnsi="Arial" w:cs="Arial"/>
          <w:bCs/>
          <w:i/>
          <w:color w:val="000000" w:themeColor="text1"/>
          <w:sz w:val="22"/>
          <w:szCs w:val="22"/>
        </w:rPr>
        <w:t>faktor</w:t>
      </w:r>
      <w:proofErr w:type="spellEnd"/>
      <w:r w:rsidR="00265A36" w:rsidRPr="00265A36">
        <w:rPr>
          <w:rFonts w:ascii="Arial" w:hAnsi="Arial" w:cs="Arial"/>
          <w:bCs/>
          <w:i/>
          <w:color w:val="000000" w:themeColor="text1"/>
          <w:sz w:val="22"/>
          <w:szCs w:val="22"/>
        </w:rPr>
        <w:t xml:space="preserve"> yang paling </w:t>
      </w:r>
      <w:proofErr w:type="spellStart"/>
      <w:r w:rsidR="00265A36" w:rsidRPr="00265A36">
        <w:rPr>
          <w:rFonts w:ascii="Arial" w:hAnsi="Arial" w:cs="Arial"/>
          <w:bCs/>
          <w:i/>
          <w:color w:val="000000" w:themeColor="text1"/>
          <w:sz w:val="22"/>
          <w:szCs w:val="22"/>
        </w:rPr>
        <w:t>berpengaruh</w:t>
      </w:r>
      <w:proofErr w:type="spellEnd"/>
      <w:r w:rsidR="00265A36" w:rsidRPr="00265A36">
        <w:rPr>
          <w:rFonts w:ascii="Arial" w:hAnsi="Arial" w:cs="Arial"/>
          <w:bCs/>
          <w:i/>
          <w:color w:val="000000" w:themeColor="text1"/>
          <w:sz w:val="22"/>
          <w:szCs w:val="22"/>
        </w:rPr>
        <w:t xml:space="preserve"> </w:t>
      </w:r>
      <w:proofErr w:type="spellStart"/>
      <w:r w:rsidR="00265A36" w:rsidRPr="00265A36">
        <w:rPr>
          <w:rFonts w:ascii="Arial" w:hAnsi="Arial" w:cs="Arial"/>
          <w:bCs/>
          <w:i/>
          <w:color w:val="000000" w:themeColor="text1"/>
          <w:sz w:val="22"/>
          <w:szCs w:val="22"/>
        </w:rPr>
        <w:t>terhadap</w:t>
      </w:r>
      <w:proofErr w:type="spellEnd"/>
      <w:r w:rsidR="00265A36" w:rsidRPr="00265A36">
        <w:rPr>
          <w:rFonts w:ascii="Arial" w:hAnsi="Arial" w:cs="Arial"/>
          <w:bCs/>
          <w:i/>
          <w:color w:val="000000" w:themeColor="text1"/>
          <w:sz w:val="22"/>
          <w:szCs w:val="22"/>
        </w:rPr>
        <w:t xml:space="preserve"> </w:t>
      </w:r>
      <w:proofErr w:type="spellStart"/>
      <w:r w:rsidR="00265A36" w:rsidRPr="00265A36">
        <w:rPr>
          <w:rFonts w:ascii="Arial" w:hAnsi="Arial" w:cs="Arial"/>
          <w:bCs/>
          <w:i/>
          <w:color w:val="000000" w:themeColor="text1"/>
          <w:sz w:val="22"/>
          <w:szCs w:val="22"/>
        </w:rPr>
        <w:t>kepatuhan</w:t>
      </w:r>
      <w:proofErr w:type="spellEnd"/>
      <w:r w:rsidR="00265A36" w:rsidRPr="00265A36">
        <w:rPr>
          <w:rFonts w:ascii="Arial" w:hAnsi="Arial" w:cs="Arial"/>
          <w:bCs/>
          <w:i/>
          <w:color w:val="000000" w:themeColor="text1"/>
          <w:sz w:val="22"/>
          <w:szCs w:val="22"/>
        </w:rPr>
        <w:t xml:space="preserve"> </w:t>
      </w:r>
      <w:proofErr w:type="spellStart"/>
      <w:r w:rsidR="00265A36" w:rsidRPr="00265A36">
        <w:rPr>
          <w:rFonts w:ascii="Arial" w:hAnsi="Arial" w:cs="Arial"/>
          <w:bCs/>
          <w:i/>
          <w:color w:val="000000" w:themeColor="text1"/>
          <w:sz w:val="22"/>
          <w:szCs w:val="22"/>
        </w:rPr>
        <w:t>ibu</w:t>
      </w:r>
      <w:proofErr w:type="spellEnd"/>
      <w:r w:rsidR="00265A36" w:rsidRPr="00265A36">
        <w:rPr>
          <w:rFonts w:ascii="Arial" w:hAnsi="Arial" w:cs="Arial"/>
          <w:bCs/>
          <w:i/>
          <w:color w:val="000000" w:themeColor="text1"/>
          <w:sz w:val="22"/>
          <w:szCs w:val="22"/>
        </w:rPr>
        <w:t xml:space="preserve"> </w:t>
      </w:r>
      <w:proofErr w:type="spellStart"/>
      <w:r w:rsidR="00265A36" w:rsidRPr="00265A36">
        <w:rPr>
          <w:rFonts w:ascii="Arial" w:hAnsi="Arial" w:cs="Arial"/>
          <w:bCs/>
          <w:i/>
          <w:color w:val="000000" w:themeColor="text1"/>
          <w:sz w:val="22"/>
          <w:szCs w:val="22"/>
        </w:rPr>
        <w:t>hamil</w:t>
      </w:r>
      <w:proofErr w:type="spellEnd"/>
      <w:r w:rsidR="00265A36" w:rsidRPr="00265A36">
        <w:rPr>
          <w:rFonts w:ascii="Arial" w:hAnsi="Arial" w:cs="Arial"/>
          <w:bCs/>
          <w:i/>
          <w:color w:val="000000" w:themeColor="text1"/>
          <w:sz w:val="22"/>
          <w:szCs w:val="22"/>
        </w:rPr>
        <w:t xml:space="preserve"> </w:t>
      </w:r>
      <w:proofErr w:type="spellStart"/>
      <w:r w:rsidR="00265A36" w:rsidRPr="00265A36">
        <w:rPr>
          <w:rFonts w:ascii="Arial" w:hAnsi="Arial" w:cs="Arial"/>
          <w:bCs/>
          <w:i/>
          <w:color w:val="000000" w:themeColor="text1"/>
          <w:sz w:val="22"/>
          <w:szCs w:val="22"/>
        </w:rPr>
        <w:t>dalam</w:t>
      </w:r>
      <w:proofErr w:type="spellEnd"/>
      <w:r w:rsidR="00265A36" w:rsidRPr="00265A36">
        <w:rPr>
          <w:rFonts w:ascii="Arial" w:hAnsi="Arial" w:cs="Arial"/>
          <w:bCs/>
          <w:i/>
          <w:color w:val="000000" w:themeColor="text1"/>
          <w:sz w:val="22"/>
          <w:szCs w:val="22"/>
        </w:rPr>
        <w:t xml:space="preserve"> </w:t>
      </w:r>
      <w:proofErr w:type="spellStart"/>
      <w:r w:rsidR="00265A36" w:rsidRPr="00265A36">
        <w:rPr>
          <w:rFonts w:ascii="Arial" w:hAnsi="Arial" w:cs="Arial"/>
          <w:bCs/>
          <w:i/>
          <w:color w:val="000000" w:themeColor="text1"/>
          <w:sz w:val="22"/>
          <w:szCs w:val="22"/>
        </w:rPr>
        <w:t>vaksinasi</w:t>
      </w:r>
      <w:proofErr w:type="spellEnd"/>
      <w:r w:rsidR="00265A36" w:rsidRPr="00265A36">
        <w:rPr>
          <w:rFonts w:ascii="Arial" w:hAnsi="Arial" w:cs="Arial"/>
          <w:bCs/>
          <w:i/>
          <w:color w:val="000000" w:themeColor="text1"/>
          <w:sz w:val="22"/>
          <w:szCs w:val="22"/>
        </w:rPr>
        <w:t xml:space="preserve"> Covid-19 </w:t>
      </w:r>
      <w:proofErr w:type="spellStart"/>
      <w:r w:rsidR="00265A36" w:rsidRPr="00265A36">
        <w:rPr>
          <w:rFonts w:ascii="Arial" w:hAnsi="Arial" w:cs="Arial"/>
          <w:bCs/>
          <w:i/>
          <w:color w:val="000000" w:themeColor="text1"/>
          <w:sz w:val="22"/>
          <w:szCs w:val="22"/>
        </w:rPr>
        <w:t>adalah</w:t>
      </w:r>
      <w:proofErr w:type="spellEnd"/>
      <w:r w:rsidR="00265A36" w:rsidRPr="00265A36">
        <w:rPr>
          <w:rFonts w:ascii="Arial" w:hAnsi="Arial" w:cs="Arial"/>
          <w:bCs/>
          <w:i/>
          <w:color w:val="000000" w:themeColor="text1"/>
          <w:sz w:val="22"/>
          <w:szCs w:val="22"/>
        </w:rPr>
        <w:t xml:space="preserve"> </w:t>
      </w:r>
      <w:proofErr w:type="spellStart"/>
      <w:r w:rsidR="00265A36" w:rsidRPr="00265A36">
        <w:rPr>
          <w:rFonts w:ascii="Arial" w:hAnsi="Arial" w:cs="Arial"/>
          <w:bCs/>
          <w:i/>
          <w:color w:val="000000" w:themeColor="text1"/>
          <w:sz w:val="22"/>
          <w:szCs w:val="22"/>
        </w:rPr>
        <w:t>usia</w:t>
      </w:r>
      <w:proofErr w:type="spellEnd"/>
      <w:r w:rsidR="00265A36" w:rsidRPr="00265A36">
        <w:rPr>
          <w:rFonts w:ascii="Arial" w:hAnsi="Arial" w:cs="Arial"/>
          <w:bCs/>
          <w:i/>
          <w:color w:val="000000" w:themeColor="text1"/>
          <w:sz w:val="22"/>
          <w:szCs w:val="22"/>
        </w:rPr>
        <w:t xml:space="preserve"> </w:t>
      </w:r>
      <w:proofErr w:type="spellStart"/>
      <w:r w:rsidR="00265A36" w:rsidRPr="00265A36">
        <w:rPr>
          <w:rFonts w:ascii="Arial" w:hAnsi="Arial" w:cs="Arial"/>
          <w:bCs/>
          <w:i/>
          <w:color w:val="000000" w:themeColor="text1"/>
          <w:sz w:val="22"/>
          <w:szCs w:val="22"/>
        </w:rPr>
        <w:t>kehamilan</w:t>
      </w:r>
      <w:proofErr w:type="spellEnd"/>
      <w:r w:rsidR="00265A36" w:rsidRPr="00265A36">
        <w:rPr>
          <w:rFonts w:ascii="Arial" w:hAnsi="Arial" w:cs="Arial"/>
          <w:bCs/>
          <w:i/>
          <w:color w:val="000000" w:themeColor="text1"/>
          <w:sz w:val="22"/>
          <w:szCs w:val="22"/>
        </w:rPr>
        <w:t xml:space="preserve"> </w:t>
      </w:r>
      <w:proofErr w:type="spellStart"/>
      <w:r w:rsidR="00265A36" w:rsidRPr="00265A36">
        <w:rPr>
          <w:rFonts w:ascii="Arial" w:hAnsi="Arial" w:cs="Arial"/>
          <w:bCs/>
          <w:i/>
          <w:color w:val="000000" w:themeColor="text1"/>
          <w:sz w:val="22"/>
          <w:szCs w:val="22"/>
        </w:rPr>
        <w:t>dengan</w:t>
      </w:r>
      <w:proofErr w:type="spellEnd"/>
      <w:r w:rsidR="00265A36" w:rsidRPr="00265A36">
        <w:rPr>
          <w:rFonts w:ascii="Arial" w:hAnsi="Arial" w:cs="Arial"/>
          <w:bCs/>
          <w:i/>
          <w:color w:val="000000" w:themeColor="text1"/>
          <w:sz w:val="22"/>
          <w:szCs w:val="22"/>
        </w:rPr>
        <w:t xml:space="preserve"> </w:t>
      </w:r>
      <w:proofErr w:type="spellStart"/>
      <w:r w:rsidR="00265A36" w:rsidRPr="00265A36">
        <w:rPr>
          <w:rFonts w:ascii="Arial" w:hAnsi="Arial" w:cs="Arial"/>
          <w:bCs/>
          <w:i/>
          <w:color w:val="000000" w:themeColor="text1"/>
          <w:sz w:val="22"/>
          <w:szCs w:val="22"/>
        </w:rPr>
        <w:t>nilai</w:t>
      </w:r>
      <w:proofErr w:type="spellEnd"/>
      <w:r w:rsidR="00265A36" w:rsidRPr="00265A36">
        <w:rPr>
          <w:rFonts w:ascii="Arial" w:hAnsi="Arial" w:cs="Arial"/>
          <w:bCs/>
          <w:i/>
          <w:color w:val="000000" w:themeColor="text1"/>
          <w:sz w:val="22"/>
          <w:szCs w:val="22"/>
        </w:rPr>
        <w:t xml:space="preserve"> p value 0.005 (a = 0.05) dan </w:t>
      </w:r>
      <w:proofErr w:type="spellStart"/>
      <w:r w:rsidR="00265A36" w:rsidRPr="00265A36">
        <w:rPr>
          <w:rFonts w:ascii="Arial" w:hAnsi="Arial" w:cs="Arial"/>
          <w:bCs/>
          <w:i/>
          <w:color w:val="000000" w:themeColor="text1"/>
          <w:sz w:val="22"/>
          <w:szCs w:val="22"/>
        </w:rPr>
        <w:t>responden</w:t>
      </w:r>
      <w:proofErr w:type="spellEnd"/>
      <w:r w:rsidR="00265A36" w:rsidRPr="00265A36">
        <w:rPr>
          <w:rFonts w:ascii="Arial" w:hAnsi="Arial" w:cs="Arial"/>
          <w:bCs/>
          <w:i/>
          <w:color w:val="000000" w:themeColor="text1"/>
          <w:sz w:val="22"/>
          <w:szCs w:val="22"/>
        </w:rPr>
        <w:t xml:space="preserve"> </w:t>
      </w:r>
      <w:proofErr w:type="spellStart"/>
      <w:r w:rsidR="00265A36" w:rsidRPr="00265A36">
        <w:rPr>
          <w:rFonts w:ascii="Arial" w:hAnsi="Arial" w:cs="Arial"/>
          <w:bCs/>
          <w:i/>
          <w:color w:val="000000" w:themeColor="text1"/>
          <w:sz w:val="22"/>
          <w:szCs w:val="22"/>
        </w:rPr>
        <w:t>dengan</w:t>
      </w:r>
      <w:proofErr w:type="spellEnd"/>
      <w:r w:rsidR="00265A36" w:rsidRPr="00265A36">
        <w:rPr>
          <w:rFonts w:ascii="Arial" w:hAnsi="Arial" w:cs="Arial"/>
          <w:bCs/>
          <w:i/>
          <w:color w:val="000000" w:themeColor="text1"/>
          <w:sz w:val="22"/>
          <w:szCs w:val="22"/>
        </w:rPr>
        <w:t xml:space="preserve"> </w:t>
      </w:r>
      <w:proofErr w:type="spellStart"/>
      <w:r w:rsidR="00265A36" w:rsidRPr="00265A36">
        <w:rPr>
          <w:rFonts w:ascii="Arial" w:hAnsi="Arial" w:cs="Arial"/>
          <w:bCs/>
          <w:i/>
          <w:color w:val="000000" w:themeColor="text1"/>
          <w:sz w:val="22"/>
          <w:szCs w:val="22"/>
        </w:rPr>
        <w:t>usia</w:t>
      </w:r>
      <w:proofErr w:type="spellEnd"/>
      <w:r w:rsidR="00265A36" w:rsidRPr="00265A36">
        <w:rPr>
          <w:rFonts w:ascii="Arial" w:hAnsi="Arial" w:cs="Arial"/>
          <w:bCs/>
          <w:i/>
          <w:color w:val="000000" w:themeColor="text1"/>
          <w:sz w:val="22"/>
          <w:szCs w:val="22"/>
        </w:rPr>
        <w:t xml:space="preserve"> </w:t>
      </w:r>
      <w:proofErr w:type="spellStart"/>
      <w:r w:rsidR="00265A36" w:rsidRPr="00265A36">
        <w:rPr>
          <w:rFonts w:ascii="Arial" w:hAnsi="Arial" w:cs="Arial"/>
          <w:bCs/>
          <w:i/>
          <w:color w:val="000000" w:themeColor="text1"/>
          <w:sz w:val="22"/>
          <w:szCs w:val="22"/>
        </w:rPr>
        <w:t>kehamilan</w:t>
      </w:r>
      <w:proofErr w:type="spellEnd"/>
      <w:r w:rsidR="00265A36" w:rsidRPr="00265A36">
        <w:rPr>
          <w:rFonts w:ascii="Arial" w:hAnsi="Arial" w:cs="Arial"/>
          <w:bCs/>
          <w:i/>
          <w:color w:val="000000" w:themeColor="text1"/>
          <w:sz w:val="22"/>
          <w:szCs w:val="22"/>
        </w:rPr>
        <w:t xml:space="preserve"> </w:t>
      </w:r>
      <w:proofErr w:type="spellStart"/>
      <w:r w:rsidR="00265A36" w:rsidRPr="00265A36">
        <w:rPr>
          <w:rFonts w:ascii="Arial" w:hAnsi="Arial" w:cs="Arial"/>
          <w:bCs/>
          <w:i/>
          <w:color w:val="000000" w:themeColor="text1"/>
          <w:sz w:val="22"/>
          <w:szCs w:val="22"/>
        </w:rPr>
        <w:t>lebih</w:t>
      </w:r>
      <w:proofErr w:type="spellEnd"/>
      <w:r w:rsidR="00265A36" w:rsidRPr="00265A36">
        <w:rPr>
          <w:rFonts w:ascii="Arial" w:hAnsi="Arial" w:cs="Arial"/>
          <w:bCs/>
          <w:i/>
          <w:color w:val="000000" w:themeColor="text1"/>
          <w:sz w:val="22"/>
          <w:szCs w:val="22"/>
        </w:rPr>
        <w:t xml:space="preserve"> </w:t>
      </w:r>
      <w:proofErr w:type="spellStart"/>
      <w:r w:rsidR="00265A36" w:rsidRPr="00265A36">
        <w:rPr>
          <w:rFonts w:ascii="Arial" w:hAnsi="Arial" w:cs="Arial"/>
          <w:bCs/>
          <w:i/>
          <w:color w:val="000000" w:themeColor="text1"/>
          <w:sz w:val="22"/>
          <w:szCs w:val="22"/>
        </w:rPr>
        <w:t>muda</w:t>
      </w:r>
      <w:proofErr w:type="spellEnd"/>
      <w:r w:rsidR="00265A36" w:rsidRPr="00265A36">
        <w:rPr>
          <w:rFonts w:ascii="Arial" w:hAnsi="Arial" w:cs="Arial"/>
          <w:bCs/>
          <w:i/>
          <w:color w:val="000000" w:themeColor="text1"/>
          <w:sz w:val="22"/>
          <w:szCs w:val="22"/>
        </w:rPr>
        <w:t xml:space="preserve"> </w:t>
      </w:r>
      <w:proofErr w:type="spellStart"/>
      <w:r w:rsidR="00265A36" w:rsidRPr="00265A36">
        <w:rPr>
          <w:rFonts w:ascii="Arial" w:hAnsi="Arial" w:cs="Arial"/>
          <w:bCs/>
          <w:i/>
          <w:color w:val="000000" w:themeColor="text1"/>
          <w:sz w:val="22"/>
          <w:szCs w:val="22"/>
        </w:rPr>
        <w:t>beresiko</w:t>
      </w:r>
      <w:proofErr w:type="spellEnd"/>
      <w:r w:rsidR="00265A36" w:rsidRPr="00265A36">
        <w:rPr>
          <w:rFonts w:ascii="Arial" w:hAnsi="Arial" w:cs="Arial"/>
          <w:bCs/>
          <w:i/>
          <w:color w:val="000000" w:themeColor="text1"/>
          <w:sz w:val="22"/>
          <w:szCs w:val="22"/>
        </w:rPr>
        <w:t xml:space="preserve"> 0.047 kali </w:t>
      </w:r>
      <w:proofErr w:type="spellStart"/>
      <w:r w:rsidR="00265A36" w:rsidRPr="00265A36">
        <w:rPr>
          <w:rFonts w:ascii="Arial" w:hAnsi="Arial" w:cs="Arial"/>
          <w:bCs/>
          <w:i/>
          <w:color w:val="000000" w:themeColor="text1"/>
          <w:sz w:val="22"/>
          <w:szCs w:val="22"/>
        </w:rPr>
        <w:t>mengalami</w:t>
      </w:r>
      <w:proofErr w:type="spellEnd"/>
      <w:r w:rsidR="00265A36" w:rsidRPr="00265A36">
        <w:rPr>
          <w:rFonts w:ascii="Arial" w:hAnsi="Arial" w:cs="Arial"/>
          <w:bCs/>
          <w:i/>
          <w:color w:val="000000" w:themeColor="text1"/>
          <w:sz w:val="22"/>
          <w:szCs w:val="22"/>
        </w:rPr>
        <w:t xml:space="preserve"> </w:t>
      </w:r>
      <w:proofErr w:type="spellStart"/>
      <w:r w:rsidR="00265A36" w:rsidRPr="00265A36">
        <w:rPr>
          <w:rFonts w:ascii="Arial" w:hAnsi="Arial" w:cs="Arial"/>
          <w:bCs/>
          <w:i/>
          <w:color w:val="000000" w:themeColor="text1"/>
          <w:sz w:val="22"/>
          <w:szCs w:val="22"/>
        </w:rPr>
        <w:t>ketidakpatuhan</w:t>
      </w:r>
      <w:proofErr w:type="spellEnd"/>
      <w:r w:rsidR="00265A36" w:rsidRPr="00265A36">
        <w:rPr>
          <w:rFonts w:ascii="Arial" w:hAnsi="Arial" w:cs="Arial"/>
          <w:bCs/>
          <w:i/>
          <w:color w:val="000000" w:themeColor="text1"/>
          <w:sz w:val="22"/>
          <w:szCs w:val="22"/>
        </w:rPr>
        <w:t xml:space="preserve"> </w:t>
      </w:r>
      <w:proofErr w:type="spellStart"/>
      <w:r w:rsidR="00265A36" w:rsidRPr="00265A36">
        <w:rPr>
          <w:rFonts w:ascii="Arial" w:hAnsi="Arial" w:cs="Arial"/>
          <w:bCs/>
          <w:i/>
          <w:color w:val="000000" w:themeColor="text1"/>
          <w:sz w:val="22"/>
          <w:szCs w:val="22"/>
        </w:rPr>
        <w:t>terhadap</w:t>
      </w:r>
      <w:proofErr w:type="spellEnd"/>
      <w:r w:rsidR="00265A36" w:rsidRPr="00265A36">
        <w:rPr>
          <w:rFonts w:ascii="Arial" w:hAnsi="Arial" w:cs="Arial"/>
          <w:bCs/>
          <w:i/>
          <w:color w:val="000000" w:themeColor="text1"/>
          <w:sz w:val="22"/>
          <w:szCs w:val="22"/>
        </w:rPr>
        <w:t xml:space="preserve"> </w:t>
      </w:r>
      <w:proofErr w:type="spellStart"/>
      <w:r w:rsidR="00265A36" w:rsidRPr="00265A36">
        <w:rPr>
          <w:rFonts w:ascii="Arial" w:hAnsi="Arial" w:cs="Arial"/>
          <w:bCs/>
          <w:i/>
          <w:color w:val="000000" w:themeColor="text1"/>
          <w:sz w:val="22"/>
          <w:szCs w:val="22"/>
        </w:rPr>
        <w:t>vaksinasi</w:t>
      </w:r>
      <w:proofErr w:type="spellEnd"/>
      <w:r w:rsidR="00265A36" w:rsidRPr="00265A36">
        <w:rPr>
          <w:rFonts w:ascii="Arial" w:hAnsi="Arial" w:cs="Arial"/>
          <w:bCs/>
          <w:i/>
          <w:color w:val="000000" w:themeColor="text1"/>
          <w:sz w:val="22"/>
          <w:szCs w:val="22"/>
        </w:rPr>
        <w:t xml:space="preserve"> Covid-19.</w:t>
      </w:r>
    </w:p>
    <w:p w14:paraId="2ED1AB14" w14:textId="77777777" w:rsidR="003A1EB5" w:rsidRPr="00265A36" w:rsidRDefault="003A1EB5" w:rsidP="003A1EB5">
      <w:pPr>
        <w:autoSpaceDE w:val="0"/>
        <w:autoSpaceDN w:val="0"/>
        <w:adjustRightInd w:val="0"/>
        <w:spacing w:after="0" w:line="240" w:lineRule="auto"/>
        <w:jc w:val="both"/>
        <w:rPr>
          <w:rFonts w:ascii="Arial" w:hAnsi="Arial" w:cs="Arial"/>
          <w:bCs/>
          <w:i/>
          <w:lang w:val="id-ID"/>
        </w:rPr>
      </w:pPr>
    </w:p>
    <w:p w14:paraId="3C9CE945" w14:textId="77777777" w:rsidR="003A1EB5" w:rsidRDefault="003A1EB5" w:rsidP="003A1EB5">
      <w:pPr>
        <w:autoSpaceDE w:val="0"/>
        <w:autoSpaceDN w:val="0"/>
        <w:adjustRightInd w:val="0"/>
        <w:spacing w:after="0" w:line="240" w:lineRule="auto"/>
        <w:jc w:val="both"/>
        <w:rPr>
          <w:rFonts w:ascii="Arial" w:hAnsi="Arial" w:cs="Arial"/>
        </w:rPr>
      </w:pPr>
    </w:p>
    <w:p w14:paraId="6AADCF16" w14:textId="143ECDBC" w:rsidR="00672EF3" w:rsidRDefault="00BB70DF" w:rsidP="00672EF3">
      <w:pPr>
        <w:spacing w:after="0" w:line="240" w:lineRule="auto"/>
        <w:jc w:val="both"/>
        <w:rPr>
          <w:rFonts w:ascii="Arial" w:hAnsi="Arial" w:cs="Arial"/>
          <w:i/>
          <w:color w:val="000000" w:themeColor="text1"/>
        </w:rPr>
      </w:pPr>
      <w:r>
        <w:rPr>
          <w:rFonts w:ascii="Arial" w:hAnsi="Arial" w:cs="Arial"/>
          <w:b/>
          <w:color w:val="000000" w:themeColor="text1"/>
        </w:rPr>
        <w:t>KATA KUNCI</w:t>
      </w:r>
      <w:r w:rsidRPr="00FF7BA9">
        <w:rPr>
          <w:rFonts w:ascii="Arial" w:hAnsi="Arial" w:cs="Arial"/>
          <w:b/>
          <w:i/>
          <w:color w:val="000000" w:themeColor="text1"/>
        </w:rPr>
        <w:t xml:space="preserve">: </w:t>
      </w:r>
      <w:r w:rsidR="00721C43">
        <w:rPr>
          <w:rFonts w:ascii="Arial" w:hAnsi="Arial" w:cs="Arial"/>
          <w:i/>
          <w:color w:val="000000" w:themeColor="text1"/>
        </w:rPr>
        <w:t>Covid 19</w:t>
      </w:r>
      <w:r>
        <w:rPr>
          <w:rFonts w:ascii="Arial" w:hAnsi="Arial" w:cs="Arial"/>
          <w:i/>
          <w:color w:val="000000" w:themeColor="text1"/>
        </w:rPr>
        <w:t xml:space="preserve">; </w:t>
      </w:r>
      <w:proofErr w:type="spellStart"/>
      <w:r>
        <w:rPr>
          <w:rFonts w:ascii="Arial" w:hAnsi="Arial" w:cs="Arial"/>
          <w:i/>
          <w:color w:val="000000" w:themeColor="text1"/>
        </w:rPr>
        <w:t>K</w:t>
      </w:r>
      <w:r w:rsidR="00721C43">
        <w:rPr>
          <w:rFonts w:ascii="Arial" w:hAnsi="Arial" w:cs="Arial"/>
          <w:i/>
          <w:color w:val="000000" w:themeColor="text1"/>
        </w:rPr>
        <w:t>ehamilan</w:t>
      </w:r>
      <w:proofErr w:type="spellEnd"/>
      <w:r>
        <w:rPr>
          <w:rFonts w:ascii="Arial" w:hAnsi="Arial" w:cs="Arial"/>
          <w:i/>
          <w:color w:val="000000" w:themeColor="text1"/>
        </w:rPr>
        <w:t xml:space="preserve">; </w:t>
      </w:r>
      <w:proofErr w:type="spellStart"/>
      <w:r w:rsidR="00721C43">
        <w:rPr>
          <w:rFonts w:ascii="Arial" w:hAnsi="Arial" w:cs="Arial"/>
          <w:i/>
          <w:color w:val="000000" w:themeColor="text1"/>
        </w:rPr>
        <w:t>Kepatuhan</w:t>
      </w:r>
      <w:proofErr w:type="spellEnd"/>
      <w:r>
        <w:rPr>
          <w:rFonts w:ascii="Arial" w:hAnsi="Arial" w:cs="Arial"/>
          <w:i/>
          <w:color w:val="000000" w:themeColor="text1"/>
        </w:rPr>
        <w:t xml:space="preserve">; </w:t>
      </w:r>
      <w:proofErr w:type="spellStart"/>
      <w:r w:rsidR="00721C43">
        <w:rPr>
          <w:rFonts w:ascii="Arial" w:hAnsi="Arial" w:cs="Arial"/>
          <w:i/>
          <w:color w:val="000000" w:themeColor="text1"/>
        </w:rPr>
        <w:t>Vaksinasi</w:t>
      </w:r>
      <w:proofErr w:type="spellEnd"/>
      <w:r w:rsidR="00721C43">
        <w:rPr>
          <w:rFonts w:ascii="Arial" w:hAnsi="Arial" w:cs="Arial"/>
          <w:i/>
          <w:color w:val="000000" w:themeColor="text1"/>
        </w:rPr>
        <w:t xml:space="preserve">, </w:t>
      </w:r>
      <w:proofErr w:type="spellStart"/>
      <w:r w:rsidR="00721C43">
        <w:rPr>
          <w:rFonts w:ascii="Arial" w:hAnsi="Arial" w:cs="Arial"/>
          <w:i/>
          <w:color w:val="000000" w:themeColor="text1"/>
        </w:rPr>
        <w:t>Kepatuhan</w:t>
      </w:r>
      <w:proofErr w:type="spellEnd"/>
    </w:p>
    <w:p w14:paraId="28EE62B9" w14:textId="77777777" w:rsidR="00BB70DF" w:rsidRPr="00672EF3" w:rsidRDefault="00BB70DF" w:rsidP="00672EF3">
      <w:pPr>
        <w:spacing w:after="0" w:line="240" w:lineRule="auto"/>
        <w:jc w:val="both"/>
        <w:rPr>
          <w:rFonts w:ascii="Arial" w:hAnsi="Arial" w:cs="Arial"/>
        </w:rPr>
      </w:pPr>
    </w:p>
    <w:p w14:paraId="5C4E23FA" w14:textId="77777777" w:rsidR="00672EF3" w:rsidRDefault="00672EF3" w:rsidP="003A1E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Arial" w:hAnsi="Arial" w:cs="Arial"/>
          <w:b/>
          <w:color w:val="212121"/>
          <w:lang w:eastAsia="id-ID"/>
        </w:rPr>
      </w:pPr>
    </w:p>
    <w:p w14:paraId="3CC726AE" w14:textId="77777777" w:rsidR="00BB70DF" w:rsidRDefault="00BB70DF" w:rsidP="003A1E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Arial" w:hAnsi="Arial" w:cs="Arial"/>
          <w:b/>
          <w:color w:val="212121"/>
          <w:lang w:eastAsia="id-ID"/>
        </w:rPr>
      </w:pPr>
    </w:p>
    <w:p w14:paraId="3F23BA87" w14:textId="77777777" w:rsidR="00BB70DF" w:rsidRDefault="00BB70DF" w:rsidP="003A1E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Arial" w:hAnsi="Arial" w:cs="Arial"/>
          <w:b/>
          <w:color w:val="212121"/>
          <w:lang w:eastAsia="id-ID"/>
        </w:rPr>
      </w:pPr>
    </w:p>
    <w:p w14:paraId="58B7944C" w14:textId="77777777" w:rsidR="00BB70DF" w:rsidRPr="00672EF3" w:rsidRDefault="00BB70DF" w:rsidP="003A1E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Arial" w:hAnsi="Arial" w:cs="Arial"/>
          <w:b/>
          <w:color w:val="212121"/>
          <w:lang w:eastAsia="id-ID"/>
        </w:rPr>
      </w:pPr>
    </w:p>
    <w:p w14:paraId="15C11DD9" w14:textId="77777777" w:rsidR="003A1EB5" w:rsidRPr="007923F5" w:rsidRDefault="00BB70DF" w:rsidP="003A1EB5">
      <w:pPr>
        <w:tabs>
          <w:tab w:val="left" w:pos="1377"/>
        </w:tabs>
        <w:spacing w:after="0" w:line="360" w:lineRule="auto"/>
        <w:jc w:val="center"/>
        <w:rPr>
          <w:rFonts w:ascii="Arial" w:hAnsi="Arial" w:cs="Arial"/>
          <w:b/>
          <w:bCs/>
        </w:rPr>
      </w:pPr>
      <w:r w:rsidRPr="007923F5">
        <w:rPr>
          <w:rFonts w:ascii="Arial" w:hAnsi="Arial" w:cs="Arial"/>
          <w:b/>
          <w:bCs/>
        </w:rPr>
        <w:t>ABSTRACT</w:t>
      </w:r>
    </w:p>
    <w:p w14:paraId="41DAA97F" w14:textId="144C41DF" w:rsidR="00721C43" w:rsidRPr="00721C43" w:rsidRDefault="00BB70DF" w:rsidP="00721C43">
      <w:pPr>
        <w:pStyle w:val="BodyTextIndent3"/>
        <w:spacing w:after="0" w:line="240" w:lineRule="auto"/>
        <w:ind w:left="0"/>
        <w:jc w:val="both"/>
        <w:rPr>
          <w:rFonts w:ascii="Arial" w:hAnsi="Arial" w:cs="Arial"/>
          <w:i/>
          <w:iCs/>
          <w:sz w:val="22"/>
          <w:szCs w:val="22"/>
        </w:rPr>
      </w:pPr>
      <w:proofErr w:type="gramStart"/>
      <w:r>
        <w:rPr>
          <w:rFonts w:ascii="Arial" w:hAnsi="Arial" w:cs="Arial"/>
          <w:b/>
          <w:i/>
          <w:color w:val="000000" w:themeColor="text1"/>
          <w:sz w:val="22"/>
          <w:szCs w:val="22"/>
        </w:rPr>
        <w:lastRenderedPageBreak/>
        <w:t>Background</w:t>
      </w:r>
      <w:r w:rsidRPr="00C444E5">
        <w:rPr>
          <w:rFonts w:ascii="Arial" w:hAnsi="Arial" w:cs="Arial"/>
          <w:b/>
          <w:i/>
          <w:color w:val="000000" w:themeColor="text1"/>
          <w:sz w:val="22"/>
          <w:szCs w:val="22"/>
        </w:rPr>
        <w:t>:</w:t>
      </w:r>
      <w:r w:rsidR="00721C43" w:rsidRPr="00721C43">
        <w:rPr>
          <w:rFonts w:ascii="Arial" w:hAnsi="Arial" w:cs="Arial"/>
          <w:i/>
          <w:iCs/>
          <w:sz w:val="22"/>
          <w:szCs w:val="22"/>
        </w:rPr>
        <w:t>Covid</w:t>
      </w:r>
      <w:proofErr w:type="gramEnd"/>
      <w:r w:rsidR="00721C43" w:rsidRPr="00721C43">
        <w:rPr>
          <w:rFonts w:ascii="Arial" w:hAnsi="Arial" w:cs="Arial"/>
          <w:i/>
          <w:iCs/>
          <w:sz w:val="22"/>
          <w:szCs w:val="22"/>
        </w:rPr>
        <w:t>-19 vaccination for pregnant women is an effort to prevent and transmit Covid-19 to pregnant women. Obedience of pregnant women is the behavior of pregnant women in accordance with the guidelines. Compliance of pregnant women in the Covid-19 vaccination is important to study because it is to increase the complete adherence of pregnant women in the Covid-19 vaccination, thereby increasing the immunity of pregnant women</w:t>
      </w:r>
    </w:p>
    <w:p w14:paraId="7CA53BCF" w14:textId="2D9B0FB7" w:rsidR="00721C43" w:rsidRPr="00721C43" w:rsidRDefault="008C188D" w:rsidP="00721C43">
      <w:pPr>
        <w:spacing w:after="0" w:line="240" w:lineRule="auto"/>
        <w:jc w:val="both"/>
        <w:rPr>
          <w:rFonts w:ascii="Arial" w:hAnsi="Arial" w:cs="Arial"/>
          <w:i/>
          <w:iCs/>
        </w:rPr>
      </w:pPr>
      <w:r>
        <w:rPr>
          <w:rFonts w:ascii="Arial" w:hAnsi="Arial" w:cs="Arial"/>
          <w:b/>
          <w:i/>
          <w:color w:val="000000" w:themeColor="text1"/>
        </w:rPr>
        <w:t>Objective</w:t>
      </w:r>
      <w:r w:rsidR="00721C43" w:rsidRPr="00BB70DF">
        <w:rPr>
          <w:rFonts w:ascii="Arial" w:hAnsi="Arial" w:cs="Arial"/>
          <w:b/>
          <w:i/>
          <w:color w:val="000000" w:themeColor="text1"/>
        </w:rPr>
        <w:t xml:space="preserve">: </w:t>
      </w:r>
      <w:r w:rsidR="00721C43" w:rsidRPr="00721C43">
        <w:rPr>
          <w:rFonts w:ascii="Arial" w:hAnsi="Arial" w:cs="Arial"/>
          <w:i/>
          <w:iCs/>
        </w:rPr>
        <w:t xml:space="preserve">Analyzing the relationship between maternal age, gestational age, educational status, occupation, income, knowledge, motivation, perception, and self-efficacy with pregnant women's adherence to the Covid-19 </w:t>
      </w:r>
      <w:proofErr w:type="spellStart"/>
      <w:proofErr w:type="gramStart"/>
      <w:r w:rsidR="00721C43" w:rsidRPr="00721C43">
        <w:rPr>
          <w:rFonts w:ascii="Arial" w:hAnsi="Arial" w:cs="Arial"/>
          <w:i/>
          <w:iCs/>
        </w:rPr>
        <w:t>vaccination.Analyze</w:t>
      </w:r>
      <w:proofErr w:type="spellEnd"/>
      <w:proofErr w:type="gramEnd"/>
      <w:r w:rsidR="00721C43" w:rsidRPr="00721C43">
        <w:rPr>
          <w:rFonts w:ascii="Arial" w:hAnsi="Arial" w:cs="Arial"/>
          <w:i/>
          <w:iCs/>
        </w:rPr>
        <w:t xml:space="preserve"> the internal factors that most influence the adherence of pregnant women in the Covid-19 vaccinatio</w:t>
      </w:r>
      <w:r w:rsidR="00721C43">
        <w:rPr>
          <w:rFonts w:ascii="Arial" w:hAnsi="Arial" w:cs="Arial"/>
          <w:i/>
          <w:iCs/>
        </w:rPr>
        <w:t>n.</w:t>
      </w:r>
    </w:p>
    <w:p w14:paraId="69F469C2" w14:textId="7CC96868" w:rsidR="00721C43" w:rsidRPr="00BB70DF" w:rsidRDefault="00721C43" w:rsidP="00721C43">
      <w:pPr>
        <w:spacing w:after="0" w:line="240" w:lineRule="auto"/>
        <w:jc w:val="both"/>
        <w:rPr>
          <w:rFonts w:ascii="Arial" w:hAnsi="Arial" w:cs="Arial"/>
          <w:i/>
          <w:color w:val="000000" w:themeColor="text1"/>
        </w:rPr>
      </w:pPr>
      <w:r w:rsidRPr="00BB70DF">
        <w:rPr>
          <w:rFonts w:ascii="Arial" w:hAnsi="Arial" w:cs="Arial"/>
          <w:b/>
          <w:i/>
          <w:color w:val="000000" w:themeColor="text1"/>
        </w:rPr>
        <w:t>M</w:t>
      </w:r>
      <w:r w:rsidR="008C188D">
        <w:rPr>
          <w:rFonts w:ascii="Arial" w:hAnsi="Arial" w:cs="Arial"/>
          <w:b/>
          <w:i/>
          <w:color w:val="000000" w:themeColor="text1"/>
        </w:rPr>
        <w:t>ethods</w:t>
      </w:r>
      <w:r w:rsidRPr="00BB70DF">
        <w:rPr>
          <w:rFonts w:ascii="Arial" w:hAnsi="Arial" w:cs="Arial"/>
          <w:b/>
          <w:i/>
          <w:color w:val="000000" w:themeColor="text1"/>
        </w:rPr>
        <w:t xml:space="preserve">: </w:t>
      </w:r>
      <w:r w:rsidRPr="00721C43">
        <w:rPr>
          <w:rFonts w:ascii="Arial" w:hAnsi="Arial" w:cs="Arial"/>
          <w:i/>
        </w:rPr>
        <w:t>The research design uses a quantitative descriptive with a cross sectional approach. The population in this study amounted to 86 pregnant women. The sampling technique used quota sampling with a sample of 46 pregnant women. The research instrument used a questionnaire. Data analysis using Chi Square Test and multiple regression</w:t>
      </w:r>
      <w:r w:rsidRPr="00BB70DF">
        <w:rPr>
          <w:rFonts w:ascii="Arial" w:hAnsi="Arial" w:cs="Arial"/>
          <w:i/>
        </w:rPr>
        <w:t>.</w:t>
      </w:r>
      <w:r w:rsidRPr="00BB70DF">
        <w:rPr>
          <w:rFonts w:ascii="Arial" w:hAnsi="Arial" w:cs="Arial"/>
        </w:rPr>
        <w:t xml:space="preserve"> </w:t>
      </w:r>
    </w:p>
    <w:p w14:paraId="608A3787" w14:textId="6F83C9BA" w:rsidR="00721C43" w:rsidRPr="00BB70DF" w:rsidRDefault="008C188D" w:rsidP="00721C43">
      <w:pPr>
        <w:spacing w:after="0" w:line="240" w:lineRule="auto"/>
        <w:jc w:val="both"/>
        <w:rPr>
          <w:rFonts w:ascii="Arial" w:hAnsi="Arial" w:cs="Arial"/>
        </w:rPr>
      </w:pPr>
      <w:r>
        <w:rPr>
          <w:rFonts w:ascii="Arial" w:hAnsi="Arial" w:cs="Arial"/>
          <w:b/>
          <w:i/>
          <w:color w:val="000000" w:themeColor="text1"/>
        </w:rPr>
        <w:t>Results</w:t>
      </w:r>
      <w:r w:rsidR="00721C43" w:rsidRPr="00BB70DF">
        <w:rPr>
          <w:rFonts w:ascii="Arial" w:hAnsi="Arial" w:cs="Arial"/>
          <w:b/>
          <w:i/>
          <w:color w:val="000000" w:themeColor="text1"/>
        </w:rPr>
        <w:t xml:space="preserve">: </w:t>
      </w:r>
      <w:r w:rsidR="00721C43" w:rsidRPr="00721C43">
        <w:rPr>
          <w:rFonts w:ascii="Arial" w:hAnsi="Arial" w:cs="Arial"/>
          <w:i/>
        </w:rPr>
        <w:t>The results of the study showed that the factor associated with the compliance of pregnant women in the Covid-19 vaccination was gestational age (p value 0.002). Meanwhile, factors that were not related to the compliance of pregnant women in the Covid-19 vaccination were the age of the pregnant mother (p value 0.497), educational status (p value 0.252), occupation (p value 0.829), income (p value 0.605), knowledge (p value 0.351), motivation (p value 0.558), perception (p value 0.295), and self-efficacy (p value 1.000)</w:t>
      </w:r>
      <w:r w:rsidR="00721C43" w:rsidRPr="00BB70DF">
        <w:rPr>
          <w:rFonts w:ascii="Arial" w:hAnsi="Arial" w:cs="Arial"/>
          <w:i/>
        </w:rPr>
        <w:t>.</w:t>
      </w:r>
    </w:p>
    <w:p w14:paraId="31812025" w14:textId="7770D485" w:rsidR="00721C43" w:rsidRPr="00BB70DF" w:rsidRDefault="008C188D" w:rsidP="00721C43">
      <w:pPr>
        <w:pStyle w:val="BodyTextIndent3"/>
        <w:spacing w:after="0" w:line="240" w:lineRule="auto"/>
        <w:ind w:left="0"/>
        <w:jc w:val="both"/>
        <w:rPr>
          <w:rFonts w:ascii="Arial" w:hAnsi="Arial" w:cs="Arial"/>
          <w:i/>
          <w:sz w:val="22"/>
          <w:szCs w:val="22"/>
          <w:lang w:val="id-ID"/>
        </w:rPr>
      </w:pPr>
      <w:r w:rsidRPr="00E24A49">
        <w:rPr>
          <w:rFonts w:ascii="Arial" w:hAnsi="Arial" w:cs="Arial"/>
          <w:b/>
          <w:i/>
          <w:color w:val="000000" w:themeColor="text1"/>
          <w:sz w:val="22"/>
        </w:rPr>
        <w:t>Conclusions</w:t>
      </w:r>
      <w:r w:rsidR="00721C43" w:rsidRPr="00BB70DF">
        <w:rPr>
          <w:rFonts w:ascii="Arial" w:hAnsi="Arial" w:cs="Arial"/>
          <w:b/>
          <w:i/>
          <w:color w:val="000000" w:themeColor="text1"/>
          <w:sz w:val="22"/>
          <w:szCs w:val="22"/>
        </w:rPr>
        <w:t xml:space="preserve">: </w:t>
      </w:r>
      <w:r w:rsidR="00721C43" w:rsidRPr="00721C43">
        <w:rPr>
          <w:rFonts w:ascii="Arial" w:hAnsi="Arial" w:cs="Arial"/>
          <w:i/>
          <w:sz w:val="22"/>
          <w:szCs w:val="22"/>
        </w:rPr>
        <w:t>The conclusion of this study is that the factor that most influences pregnant women's adherence to the Covid-19 vaccination is gestational age with a p-value of 0.005 (a = 0.05) and respondents with a younger gestational age are at risk of 0.047 times experiencing non-adherence to Covid-19 vaccination.</w:t>
      </w:r>
    </w:p>
    <w:p w14:paraId="279780E8" w14:textId="77777777" w:rsidR="00672EF3" w:rsidRDefault="00672EF3" w:rsidP="003A1E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lang w:val="id-ID" w:eastAsia="id-ID"/>
        </w:rPr>
      </w:pPr>
    </w:p>
    <w:p w14:paraId="7A391AE5" w14:textId="02F5986F" w:rsidR="003A1EB5" w:rsidRPr="00672EF3" w:rsidRDefault="00BB70DF" w:rsidP="003A1E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i/>
          <w:color w:val="212121"/>
          <w:lang w:eastAsia="id-ID"/>
        </w:rPr>
      </w:pPr>
      <w:r>
        <w:rPr>
          <w:rFonts w:ascii="Arial" w:hAnsi="Arial" w:cs="Arial"/>
          <w:b/>
          <w:color w:val="000000" w:themeColor="text1"/>
        </w:rPr>
        <w:t>KEYWORD</w:t>
      </w:r>
      <w:r w:rsidRPr="00FF7BA9">
        <w:rPr>
          <w:rFonts w:ascii="Arial" w:hAnsi="Arial" w:cs="Arial"/>
          <w:b/>
          <w:i/>
          <w:color w:val="000000" w:themeColor="text1"/>
        </w:rPr>
        <w:t xml:space="preserve">: </w:t>
      </w:r>
      <w:r w:rsidR="008C188D">
        <w:rPr>
          <w:rFonts w:ascii="Arial" w:hAnsi="Arial" w:cs="Arial"/>
          <w:i/>
          <w:color w:val="000000" w:themeColor="text1"/>
        </w:rPr>
        <w:t>Covid 19</w:t>
      </w:r>
      <w:r>
        <w:rPr>
          <w:rFonts w:ascii="Arial" w:hAnsi="Arial" w:cs="Arial"/>
          <w:i/>
          <w:color w:val="000000" w:themeColor="text1"/>
        </w:rPr>
        <w:t xml:space="preserve">; </w:t>
      </w:r>
      <w:r w:rsidR="008C188D">
        <w:rPr>
          <w:rFonts w:ascii="Arial" w:hAnsi="Arial" w:cs="Arial"/>
          <w:i/>
          <w:color w:val="000000" w:themeColor="text1"/>
        </w:rPr>
        <w:t>Pregnancy</w:t>
      </w:r>
      <w:r>
        <w:rPr>
          <w:rFonts w:ascii="Arial" w:hAnsi="Arial" w:cs="Arial"/>
          <w:i/>
          <w:color w:val="000000" w:themeColor="text1"/>
        </w:rPr>
        <w:t xml:space="preserve">; </w:t>
      </w:r>
      <w:r w:rsidR="008C188D" w:rsidRPr="008C188D">
        <w:rPr>
          <w:rFonts w:ascii="Arial" w:hAnsi="Arial" w:cs="Arial"/>
          <w:i/>
          <w:color w:val="000000" w:themeColor="text1"/>
        </w:rPr>
        <w:t>Compliance</w:t>
      </w:r>
      <w:r>
        <w:rPr>
          <w:rFonts w:ascii="Arial" w:hAnsi="Arial" w:cs="Arial"/>
          <w:i/>
          <w:color w:val="000000" w:themeColor="text1"/>
        </w:rPr>
        <w:t xml:space="preserve">; </w:t>
      </w:r>
      <w:r w:rsidR="008C188D" w:rsidRPr="008C188D">
        <w:rPr>
          <w:rFonts w:ascii="Arial" w:hAnsi="Arial" w:cs="Arial"/>
          <w:i/>
          <w:color w:val="000000" w:themeColor="text1"/>
        </w:rPr>
        <w:t>Vaccination</w:t>
      </w:r>
    </w:p>
    <w:p w14:paraId="7BC9C27E" w14:textId="77777777" w:rsidR="003A1EB5" w:rsidRDefault="003A1EB5" w:rsidP="003A1EB5">
      <w:pPr>
        <w:pStyle w:val="ListParagraph"/>
        <w:spacing w:after="0" w:line="360" w:lineRule="auto"/>
        <w:ind w:left="0"/>
        <w:rPr>
          <w:rFonts w:ascii="Arial" w:hAnsi="Arial" w:cs="Arial"/>
          <w:b/>
          <w:sz w:val="22"/>
          <w:szCs w:val="22"/>
        </w:rPr>
      </w:pPr>
    </w:p>
    <w:p w14:paraId="06374CFE" w14:textId="77777777" w:rsidR="003A1EB5" w:rsidRPr="00A71495" w:rsidRDefault="006845DB" w:rsidP="003A1EB5">
      <w:pPr>
        <w:pStyle w:val="ListParagraph"/>
        <w:spacing w:after="0" w:line="360" w:lineRule="auto"/>
        <w:ind w:left="0"/>
        <w:rPr>
          <w:rFonts w:ascii="Arial" w:hAnsi="Arial" w:cs="Arial"/>
          <w:b/>
          <w:sz w:val="22"/>
          <w:szCs w:val="22"/>
        </w:rPr>
      </w:pPr>
      <w:commentRangeStart w:id="2"/>
      <w:r>
        <w:rPr>
          <w:rFonts w:ascii="Arial" w:hAnsi="Arial" w:cs="Arial"/>
          <w:b/>
          <w:sz w:val="22"/>
          <w:szCs w:val="22"/>
        </w:rPr>
        <w:t>INTRODUCTION</w:t>
      </w:r>
      <w:commentRangeEnd w:id="2"/>
      <w:r w:rsidR="00BB70DF">
        <w:rPr>
          <w:rStyle w:val="CommentReference"/>
        </w:rPr>
        <w:commentReference w:id="2"/>
      </w:r>
      <w:r w:rsidR="00BB70DF">
        <w:rPr>
          <w:rFonts w:ascii="Arial" w:hAnsi="Arial" w:cs="Arial"/>
          <w:b/>
          <w:sz w:val="22"/>
          <w:szCs w:val="22"/>
        </w:rPr>
        <w:t xml:space="preserve"> </w:t>
      </w:r>
      <w:r w:rsidR="00BB70DF">
        <w:rPr>
          <w:rFonts w:ascii="Arial" w:hAnsi="Arial" w:cs="Arial"/>
          <w:sz w:val="22"/>
          <w:szCs w:val="22"/>
        </w:rPr>
        <w:t xml:space="preserve"> </w:t>
      </w:r>
    </w:p>
    <w:p w14:paraId="1291716F" w14:textId="14188F23" w:rsidR="00BB70DF" w:rsidRDefault="00E01649" w:rsidP="00BB70DF">
      <w:pPr>
        <w:suppressAutoHyphens/>
        <w:autoSpaceDE w:val="0"/>
        <w:autoSpaceDN w:val="0"/>
        <w:adjustRightInd w:val="0"/>
        <w:spacing w:after="0" w:line="360" w:lineRule="auto"/>
        <w:ind w:firstLine="720"/>
        <w:jc w:val="both"/>
        <w:textAlignment w:val="center"/>
        <w:rPr>
          <w:rFonts w:ascii="Arial" w:hAnsi="Arial" w:cs="Arial"/>
          <w:color w:val="000000"/>
        </w:rPr>
      </w:pPr>
      <w:r w:rsidRPr="00E01649">
        <w:rPr>
          <w:rFonts w:ascii="Arial" w:hAnsi="Arial" w:cs="Arial"/>
          <w:color w:val="000000"/>
        </w:rPr>
        <w:t xml:space="preserve">Indonesia is a country affected by the Covid-19 pandemic or Corona Virus Disease-19. Covid-19 is an infectious disease caused by a new variant of the corona virus that was discovered in Wuhan City, China at the end of 2019 (RI Ministry of Health, 2020). This virus attacks various vulnerable groups from infants, children, adolescents, the elderly, productive age and even pregnant women </w:t>
      </w:r>
      <w:r w:rsidR="00E51EB0">
        <w:rPr>
          <w:rFonts w:ascii="Arial" w:hAnsi="Arial" w:cs="Arial"/>
          <w:color w:val="000000"/>
        </w:rPr>
        <w:fldChar w:fldCharType="begin" w:fldLock="1"/>
      </w:r>
      <w:r w:rsidR="00E51EB0">
        <w:rPr>
          <w:rFonts w:ascii="Arial" w:hAnsi="Arial" w:cs="Arial"/>
          <w:color w:val="000000"/>
        </w:rPr>
        <w:instrText>ADDIN CSL_CITATION {"citationItems":[{"id":"ITEM-1","itemData":{"author":[{"dropping-particle":"","family":"Ronni Naudur Siregar, Juneris Aritonang","given":"Surya Anita","non-dropping-particle":"","parse-names":false,"suffix":""}],"container-title":"JOURNAL OF HEALTHCARE TECHNOLOGY AND MEDICINE","id":"ITEM-1","issue":"2","issued":{"date-parts":[["2020"]]},"title":"PEMAHAMAN IBU HAMIL TENTANG UPAYA PENCEGAHAN INFEKSI COVID-19 SELAMA KEHAMILAN","type":"article-journal","volume":"6"},"uris":["http://www.mendeley.com/documents/?uuid=509f57e8-b60c-4799-a9a3-cde0aa2ae9e4"]}],"mendeley":{"formattedCitation":"(1)","plainTextFormattedCitation":"(1)","previouslyFormattedCitation":"(1)"},"properties":{"noteIndex":0},"schema":"https://github.com/citation-style-language/schema/raw/master/csl-citation.json"}</w:instrText>
      </w:r>
      <w:r w:rsidR="00E51EB0">
        <w:rPr>
          <w:rFonts w:ascii="Arial" w:hAnsi="Arial" w:cs="Arial"/>
          <w:color w:val="000000"/>
        </w:rPr>
        <w:fldChar w:fldCharType="separate"/>
      </w:r>
      <w:r w:rsidR="00E51EB0" w:rsidRPr="00E51EB0">
        <w:rPr>
          <w:rFonts w:ascii="Arial" w:hAnsi="Arial" w:cs="Arial"/>
          <w:noProof/>
          <w:color w:val="000000"/>
        </w:rPr>
        <w:t>(1)</w:t>
      </w:r>
      <w:r w:rsidR="00E51EB0">
        <w:rPr>
          <w:rFonts w:ascii="Arial" w:hAnsi="Arial" w:cs="Arial"/>
          <w:color w:val="000000"/>
        </w:rPr>
        <w:fldChar w:fldCharType="end"/>
      </w:r>
      <w:r w:rsidR="00E51EB0">
        <w:rPr>
          <w:rFonts w:ascii="Arial" w:hAnsi="Arial" w:cs="Arial"/>
          <w:color w:val="000000"/>
        </w:rPr>
        <w:t>.</w:t>
      </w:r>
      <w:r w:rsidRPr="00E01649">
        <w:rPr>
          <w:rFonts w:ascii="Arial" w:hAnsi="Arial" w:cs="Arial"/>
          <w:color w:val="000000"/>
        </w:rPr>
        <w:t xml:space="preserve"> Report from the Indonesian Association of Obstetrics and Gynecology (POGI) for the period April 2020-April 2021 there were 536 pregnant women exposed to Covid-19 and 3% of them died </w:t>
      </w:r>
      <w:r w:rsidR="00E51EB0">
        <w:rPr>
          <w:rFonts w:ascii="Arial" w:hAnsi="Arial" w:cs="Arial"/>
          <w:color w:val="000000"/>
        </w:rPr>
        <w:fldChar w:fldCharType="begin" w:fldLock="1"/>
      </w:r>
      <w:r w:rsidR="00E51EB0">
        <w:rPr>
          <w:rFonts w:ascii="Arial" w:hAnsi="Arial" w:cs="Arial"/>
          <w:color w:val="000000"/>
        </w:rPr>
        <w:instrText>ADDIN CSL_CITATION {"citationItems":[{"id":"ITEM-1","itemData":{"URL":"https://onesearch.id/Author/Home?author=PERKUMPULAN+OBSTETRI+DAN+GINEKOLOGI+INDONESIA+%28POGI%29","author":[{"dropping-particle":"","family":"POGI","given":"","non-dropping-particle":"","parse-names":false,"suffix":""}],"id":"ITEM-1","issued":{"date-parts":[["2020"]]},"title":"Laporan Perhimpunan Obstetri dan Ginekologi Indonesia","type":"webpage"},"uris":["http://www.mendeley.com/documents/?uuid=d7c20d23-2da3-4eb1-91da-1b1ddac4032f"]}],"mendeley":{"formattedCitation":"(2)","plainTextFormattedCitation":"(2)","previouslyFormattedCitation":"(2)"},"properties":{"noteIndex":0},"schema":"https://github.com/citation-style-language/schema/raw/master/csl-citation.json"}</w:instrText>
      </w:r>
      <w:r w:rsidR="00E51EB0">
        <w:rPr>
          <w:rFonts w:ascii="Arial" w:hAnsi="Arial" w:cs="Arial"/>
          <w:color w:val="000000"/>
        </w:rPr>
        <w:fldChar w:fldCharType="separate"/>
      </w:r>
      <w:r w:rsidR="00E51EB0" w:rsidRPr="00E51EB0">
        <w:rPr>
          <w:rFonts w:ascii="Arial" w:hAnsi="Arial" w:cs="Arial"/>
          <w:noProof/>
          <w:color w:val="000000"/>
        </w:rPr>
        <w:t>(2)</w:t>
      </w:r>
      <w:r w:rsidR="00E51EB0">
        <w:rPr>
          <w:rFonts w:ascii="Arial" w:hAnsi="Arial" w:cs="Arial"/>
          <w:color w:val="000000"/>
        </w:rPr>
        <w:fldChar w:fldCharType="end"/>
      </w:r>
      <w:r w:rsidRPr="00E01649">
        <w:rPr>
          <w:rFonts w:ascii="Arial" w:hAnsi="Arial" w:cs="Arial"/>
          <w:color w:val="000000"/>
        </w:rPr>
        <w:t xml:space="preserve">. The </w:t>
      </w:r>
      <w:proofErr w:type="spellStart"/>
      <w:r w:rsidRPr="00E01649">
        <w:rPr>
          <w:rFonts w:ascii="Arial" w:hAnsi="Arial" w:cs="Arial"/>
          <w:color w:val="000000"/>
        </w:rPr>
        <w:t>Klaten</w:t>
      </w:r>
      <w:proofErr w:type="spellEnd"/>
      <w:r w:rsidRPr="00E01649">
        <w:rPr>
          <w:rFonts w:ascii="Arial" w:hAnsi="Arial" w:cs="Arial"/>
          <w:color w:val="000000"/>
        </w:rPr>
        <w:t xml:space="preserve"> district Health Office revealed that in July 2021, there were 159 pregnant women who were confirmed positive and 26 of them died </w:t>
      </w:r>
      <w:r w:rsidR="00E51EB0">
        <w:rPr>
          <w:rFonts w:ascii="Arial" w:hAnsi="Arial" w:cs="Arial"/>
          <w:color w:val="000000"/>
        </w:rPr>
        <w:fldChar w:fldCharType="begin" w:fldLock="1"/>
      </w:r>
      <w:r w:rsidR="00E51EB0">
        <w:rPr>
          <w:rFonts w:ascii="Arial" w:hAnsi="Arial" w:cs="Arial"/>
          <w:color w:val="000000"/>
        </w:rPr>
        <w:instrText>ADDIN CSL_CITATION {"citationItems":[{"id":"ITEM-1","itemData":{"URL":"https://dinkes.klaten.go.id/","author":[{"dropping-particle":"","family":"Dinas Kesehatan Klaten","given":"","non-dropping-particle":"","parse-names":false,"suffix":""}],"id":"ITEM-1","issued":{"date-parts":[["2021"]]},"title":"Vaksinasi Covid-19 Pada Ibu Hamil","type":"webpage"},"uris":["http://www.mendeley.com/documents/?uuid=ecb650a6-8d17-4a75-9bc6-7507ef183d5e"]}],"mendeley":{"formattedCitation":"(3)","plainTextFormattedCitation":"(3)","previouslyFormattedCitation":"(3)"},"properties":{"noteIndex":0},"schema":"https://github.com/citation-style-language/schema/raw/master/csl-citation.json"}</w:instrText>
      </w:r>
      <w:r w:rsidR="00E51EB0">
        <w:rPr>
          <w:rFonts w:ascii="Arial" w:hAnsi="Arial" w:cs="Arial"/>
          <w:color w:val="000000"/>
        </w:rPr>
        <w:fldChar w:fldCharType="separate"/>
      </w:r>
      <w:r w:rsidR="00E51EB0" w:rsidRPr="00E51EB0">
        <w:rPr>
          <w:rFonts w:ascii="Arial" w:hAnsi="Arial" w:cs="Arial"/>
          <w:noProof/>
          <w:color w:val="000000"/>
        </w:rPr>
        <w:t>(3)</w:t>
      </w:r>
      <w:r w:rsidR="00E51EB0">
        <w:rPr>
          <w:rFonts w:ascii="Arial" w:hAnsi="Arial" w:cs="Arial"/>
          <w:color w:val="000000"/>
        </w:rPr>
        <w:fldChar w:fldCharType="end"/>
      </w:r>
      <w:r w:rsidRPr="00E01649">
        <w:rPr>
          <w:rFonts w:ascii="Arial" w:hAnsi="Arial" w:cs="Arial"/>
          <w:color w:val="000000"/>
        </w:rPr>
        <w:t xml:space="preserve">. Efforts being made to tackle this pandemic are holding a Covid-19 vaccination program, especially vaccination for pregnant women </w:t>
      </w:r>
      <w:r w:rsidR="00E51EB0">
        <w:rPr>
          <w:rFonts w:ascii="Arial" w:hAnsi="Arial" w:cs="Arial"/>
          <w:color w:val="000000"/>
        </w:rPr>
        <w:fldChar w:fldCharType="begin" w:fldLock="1"/>
      </w:r>
      <w:r w:rsidR="00E51EB0">
        <w:rPr>
          <w:rFonts w:ascii="Arial" w:hAnsi="Arial" w:cs="Arial"/>
          <w:color w:val="000000"/>
        </w:rPr>
        <w:instrText>ADDIN CSL_CITATION {"citationItems":[{"id":"ITEM-1","itemData":{"URL":"https://www.dinkes.baliprov.go.id/.","author":[{"dropping-particle":"","family":"Dinas Kesehatan","given":"","non-dropping-particle":"","parse-names":false,"suffix":""}],"id":"ITEM-1","issued":{"date-parts":[["2021"]]},"title":"Vaksinasi covid-19 bagi ibu hamil dan menyusui.","type":"webpage"},"uris":["http://www.mendeley.com/documents/?uuid=5f671a4d-33c8-4241-bf63-f2901d19ddde"]}],"mendeley":{"formattedCitation":"(4)","plainTextFormattedCitation":"(4)","previouslyFormattedCitation":"(4)"},"properties":{"noteIndex":0},"schema":"https://github.com/citation-style-language/schema/raw/master/csl-citation.json"}</w:instrText>
      </w:r>
      <w:r w:rsidR="00E51EB0">
        <w:rPr>
          <w:rFonts w:ascii="Arial" w:hAnsi="Arial" w:cs="Arial"/>
          <w:color w:val="000000"/>
        </w:rPr>
        <w:fldChar w:fldCharType="separate"/>
      </w:r>
      <w:r w:rsidR="00E51EB0" w:rsidRPr="00E51EB0">
        <w:rPr>
          <w:rFonts w:ascii="Arial" w:hAnsi="Arial" w:cs="Arial"/>
          <w:noProof/>
          <w:color w:val="000000"/>
        </w:rPr>
        <w:t>(4)</w:t>
      </w:r>
      <w:r w:rsidR="00E51EB0">
        <w:rPr>
          <w:rFonts w:ascii="Arial" w:hAnsi="Arial" w:cs="Arial"/>
          <w:color w:val="000000"/>
        </w:rPr>
        <w:fldChar w:fldCharType="end"/>
      </w:r>
      <w:r w:rsidR="00E51EB0">
        <w:rPr>
          <w:rFonts w:ascii="Arial" w:hAnsi="Arial" w:cs="Arial"/>
          <w:color w:val="000000"/>
        </w:rPr>
        <w:t xml:space="preserve">. </w:t>
      </w:r>
      <w:r w:rsidRPr="00E01649">
        <w:rPr>
          <w:rFonts w:ascii="Arial" w:hAnsi="Arial" w:cs="Arial"/>
          <w:color w:val="000000"/>
        </w:rPr>
        <w:t xml:space="preserve">The coverage of the Covid-19 vaccine for pregnant women in the first dose of </w:t>
      </w:r>
      <w:proofErr w:type="spellStart"/>
      <w:r w:rsidRPr="00E01649">
        <w:rPr>
          <w:rFonts w:ascii="Arial" w:hAnsi="Arial" w:cs="Arial"/>
          <w:color w:val="000000"/>
        </w:rPr>
        <w:t>Klaten</w:t>
      </w:r>
      <w:proofErr w:type="spellEnd"/>
      <w:r w:rsidRPr="00E01649">
        <w:rPr>
          <w:rFonts w:ascii="Arial" w:hAnsi="Arial" w:cs="Arial"/>
          <w:color w:val="000000"/>
        </w:rPr>
        <w:t xml:space="preserve"> Regency was 4,474 pregnant women and the second dose was 2,488 pregnant women </w:t>
      </w:r>
      <w:r w:rsidR="00E51EB0">
        <w:rPr>
          <w:rFonts w:ascii="Arial" w:hAnsi="Arial" w:cs="Arial"/>
          <w:color w:val="000000"/>
        </w:rPr>
        <w:fldChar w:fldCharType="begin" w:fldLock="1"/>
      </w:r>
      <w:r w:rsidR="00E51EB0">
        <w:rPr>
          <w:rFonts w:ascii="Arial" w:hAnsi="Arial" w:cs="Arial"/>
          <w:color w:val="000000"/>
        </w:rPr>
        <w:instrText>ADDIN CSL_CITATION {"citationItems":[{"id":"ITEM-1","itemData":{"URL":"https://www.dinkes.baliprov.go.id/.","author":[{"dropping-particle":"","family":"Dinas Kesehatan","given":"","non-dropping-particle":"","parse-names":false,"suffix":""}],"id":"ITEM-1","issued":{"date-parts":[["2021"]]},"title":"Vaksinasi covid-19 bagi ibu hamil dan menyusui.","type":"webpage"},"uris":["http://www.mendeley.com/documents/?uuid=5f671a4d-33c8-4241-bf63-f2901d19ddde"]}],"mendeley":{"formattedCitation":"(4)","plainTextFormattedCitation":"(4)","previouslyFormattedCitation":"(4)"},"properties":{"noteIndex":0},"schema":"https://github.com/citation-style-language/schema/raw/master/csl-citation.json"}</w:instrText>
      </w:r>
      <w:r w:rsidR="00E51EB0">
        <w:rPr>
          <w:rFonts w:ascii="Arial" w:hAnsi="Arial" w:cs="Arial"/>
          <w:color w:val="000000"/>
        </w:rPr>
        <w:fldChar w:fldCharType="separate"/>
      </w:r>
      <w:r w:rsidR="00E51EB0" w:rsidRPr="00E51EB0">
        <w:rPr>
          <w:rFonts w:ascii="Arial" w:hAnsi="Arial" w:cs="Arial"/>
          <w:noProof/>
          <w:color w:val="000000"/>
        </w:rPr>
        <w:t>(4)</w:t>
      </w:r>
      <w:r w:rsidR="00E51EB0">
        <w:rPr>
          <w:rFonts w:ascii="Arial" w:hAnsi="Arial" w:cs="Arial"/>
          <w:color w:val="000000"/>
        </w:rPr>
        <w:fldChar w:fldCharType="end"/>
      </w:r>
      <w:r w:rsidR="00E51EB0">
        <w:rPr>
          <w:rFonts w:ascii="Arial" w:hAnsi="Arial" w:cs="Arial"/>
          <w:color w:val="000000"/>
        </w:rPr>
        <w:t xml:space="preserve">. </w:t>
      </w:r>
      <w:r w:rsidRPr="00E01649">
        <w:rPr>
          <w:rFonts w:ascii="Arial" w:hAnsi="Arial" w:cs="Arial"/>
          <w:color w:val="000000"/>
        </w:rPr>
        <w:t xml:space="preserve">Covid-19 vaccination for pregnant women can be driven by a </w:t>
      </w:r>
      <w:r w:rsidRPr="00E01649">
        <w:rPr>
          <w:rFonts w:ascii="Arial" w:hAnsi="Arial" w:cs="Arial"/>
          <w:color w:val="000000"/>
        </w:rPr>
        <w:lastRenderedPageBreak/>
        <w:t xml:space="preserve">number of things including belief in the benefits of the Covid-19 vaccine, use of social media for information related to the Covid-19 vaccine and also adherence to government programs in efforts to prevent, transmit and spread Covid-19 </w:t>
      </w:r>
      <w:r w:rsidR="00E51EB0">
        <w:rPr>
          <w:rFonts w:ascii="Arial" w:hAnsi="Arial" w:cs="Arial"/>
          <w:color w:val="000000"/>
        </w:rPr>
        <w:fldChar w:fldCharType="begin" w:fldLock="1"/>
      </w:r>
      <w:r w:rsidR="00E51EB0">
        <w:rPr>
          <w:rFonts w:ascii="Arial" w:hAnsi="Arial" w:cs="Arial"/>
          <w:color w:val="000000"/>
        </w:rPr>
        <w:instrText>ADDIN CSL_CITATION {"citationItems":[{"id":"ITEM-1","itemData":{"author":[{"dropping-particle":"","family":"Putri","given":"Emilia Cahyaning","non-dropping-particle":"","parse-names":false,"suffix":""}],"container-title":"Universitas Muhammadiyah Surakarta","id":"ITEM-1","issued":{"date-parts":[["2015"]]},"title":"Faktor-faktor Kepuasan Ibu Hamil pada Pelayanan Antenatal Care dan Post Persalinan di RS Srilumintu Surakarta","type":"article-journal"},"uris":["http://www.mendeley.com/documents/?uuid=bb53a1df-3f80-4836-969e-27977d1ac459"]}],"mendeley":{"formattedCitation":"(5)","plainTextFormattedCitation":"(5)","previouslyFormattedCitation":"(5)"},"properties":{"noteIndex":0},"schema":"https://github.com/citation-style-language/schema/raw/master/csl-citation.json"}</w:instrText>
      </w:r>
      <w:r w:rsidR="00E51EB0">
        <w:rPr>
          <w:rFonts w:ascii="Arial" w:hAnsi="Arial" w:cs="Arial"/>
          <w:color w:val="000000"/>
        </w:rPr>
        <w:fldChar w:fldCharType="separate"/>
      </w:r>
      <w:r w:rsidR="00E51EB0" w:rsidRPr="00E51EB0">
        <w:rPr>
          <w:rFonts w:ascii="Arial" w:hAnsi="Arial" w:cs="Arial"/>
          <w:noProof/>
          <w:color w:val="000000"/>
        </w:rPr>
        <w:t>(5)</w:t>
      </w:r>
      <w:r w:rsidR="00E51EB0">
        <w:rPr>
          <w:rFonts w:ascii="Arial" w:hAnsi="Arial" w:cs="Arial"/>
          <w:color w:val="000000"/>
        </w:rPr>
        <w:fldChar w:fldCharType="end"/>
      </w:r>
      <w:r w:rsidR="00E51EB0">
        <w:rPr>
          <w:rFonts w:ascii="Arial" w:hAnsi="Arial" w:cs="Arial"/>
          <w:color w:val="000000"/>
        </w:rPr>
        <w:t xml:space="preserve">. </w:t>
      </w:r>
      <w:r w:rsidRPr="00E01649">
        <w:rPr>
          <w:rFonts w:ascii="Arial" w:hAnsi="Arial" w:cs="Arial"/>
          <w:color w:val="000000"/>
        </w:rPr>
        <w:t>Compliance can be influenced by several factors, including knowledge, motivation, perceptions and beliefs in how to control and prevent disease, environmental variables, quality of health education and the ability to access available resources. The highest factor in the Covid-19 vaccination during pregnancy is the belief about the importance and effectiveness of the vaccine</w:t>
      </w:r>
      <w:r>
        <w:rPr>
          <w:rFonts w:ascii="Arial" w:hAnsi="Arial" w:cs="Arial"/>
          <w:color w:val="000000"/>
        </w:rPr>
        <w:t>.</w:t>
      </w:r>
    </w:p>
    <w:p w14:paraId="13BC5598" w14:textId="66F0C761" w:rsidR="00A267E7" w:rsidRPr="00BB70DF" w:rsidRDefault="00A267E7" w:rsidP="00BB70DF">
      <w:pPr>
        <w:suppressAutoHyphens/>
        <w:autoSpaceDE w:val="0"/>
        <w:autoSpaceDN w:val="0"/>
        <w:adjustRightInd w:val="0"/>
        <w:spacing w:after="0" w:line="360" w:lineRule="auto"/>
        <w:ind w:firstLine="720"/>
        <w:jc w:val="both"/>
        <w:textAlignment w:val="center"/>
        <w:rPr>
          <w:rFonts w:ascii="Arial" w:hAnsi="Arial" w:cs="Arial"/>
          <w:color w:val="000000"/>
        </w:rPr>
      </w:pPr>
      <w:r w:rsidRPr="00A267E7">
        <w:rPr>
          <w:rFonts w:ascii="Arial" w:hAnsi="Arial" w:cs="Arial"/>
          <w:color w:val="000000"/>
        </w:rPr>
        <w:t xml:space="preserve">The authenticity of this research is supported by the research of </w:t>
      </w:r>
      <w:proofErr w:type="spellStart"/>
      <w:r w:rsidRPr="00A267E7">
        <w:rPr>
          <w:rFonts w:ascii="Arial" w:hAnsi="Arial" w:cs="Arial"/>
          <w:color w:val="000000"/>
        </w:rPr>
        <w:t>Ayenew</w:t>
      </w:r>
      <w:proofErr w:type="spellEnd"/>
      <w:r w:rsidRPr="00A267E7">
        <w:rPr>
          <w:rFonts w:ascii="Arial" w:hAnsi="Arial" w:cs="Arial"/>
          <w:color w:val="000000"/>
        </w:rPr>
        <w:t xml:space="preserve"> </w:t>
      </w:r>
      <w:proofErr w:type="spellStart"/>
      <w:r w:rsidRPr="00A267E7">
        <w:rPr>
          <w:rFonts w:ascii="Arial" w:hAnsi="Arial" w:cs="Arial"/>
          <w:color w:val="000000"/>
        </w:rPr>
        <w:t>Mose</w:t>
      </w:r>
      <w:proofErr w:type="spellEnd"/>
      <w:r w:rsidRPr="00A267E7">
        <w:rPr>
          <w:rFonts w:ascii="Arial" w:hAnsi="Arial" w:cs="Arial"/>
          <w:color w:val="000000"/>
        </w:rPr>
        <w:t xml:space="preserve"> and Alex </w:t>
      </w:r>
      <w:proofErr w:type="spellStart"/>
      <w:r w:rsidRPr="00A267E7">
        <w:rPr>
          <w:rFonts w:ascii="Arial" w:hAnsi="Arial" w:cs="Arial"/>
          <w:color w:val="000000"/>
        </w:rPr>
        <w:t>Yeshaneh</w:t>
      </w:r>
      <w:proofErr w:type="spellEnd"/>
      <w:r w:rsidRPr="00A267E7">
        <w:rPr>
          <w:rFonts w:ascii="Arial" w:hAnsi="Arial" w:cs="Arial"/>
          <w:color w:val="000000"/>
        </w:rPr>
        <w:t xml:space="preserve"> </w:t>
      </w:r>
      <w:r w:rsidR="00E51EB0">
        <w:rPr>
          <w:rFonts w:ascii="Arial" w:hAnsi="Arial" w:cs="Arial"/>
          <w:color w:val="000000"/>
        </w:rPr>
        <w:fldChar w:fldCharType="begin" w:fldLock="1"/>
      </w:r>
      <w:r w:rsidR="0030275E">
        <w:rPr>
          <w:rFonts w:ascii="Arial" w:hAnsi="Arial" w:cs="Arial"/>
          <w:color w:val="000000"/>
        </w:rPr>
        <w:instrText>ADDIN CSL_CITATION {"citationItems":[{"id":"ITEM-1","itemData":{"author":[{"dropping-particle":"","family":"Ayenew Mose","given":"Alex Yeshaneh","non-dropping-particle":"","parse-names":false,"suffix":""}],"container-title":"National Library of Medicine","id":"ITEM-1","issued":{"date-parts":[["2021"]]},"title":"COVID-19 Vaccine Acceptance and Its Associated Factors Among Pregnant Women Attending Antenatal Care Clinic in Southwest Ethiopia: Institutional-Based Cross-Sectional Study","type":"article-journal"},"uris":["http://www.mendeley.com/documents/?uuid=b19ff724-1307-4f27-a366-ef9e801ca903"]}],"mendeley":{"formattedCitation":"(6)","plainTextFormattedCitation":"(6)","previouslyFormattedCitation":"(6)"},"properties":{"noteIndex":0},"schema":"https://github.com/citation-style-language/schema/raw/master/csl-citation.json"}</w:instrText>
      </w:r>
      <w:r w:rsidR="00E51EB0">
        <w:rPr>
          <w:rFonts w:ascii="Arial" w:hAnsi="Arial" w:cs="Arial"/>
          <w:color w:val="000000"/>
        </w:rPr>
        <w:fldChar w:fldCharType="separate"/>
      </w:r>
      <w:r w:rsidR="00E51EB0" w:rsidRPr="00E51EB0">
        <w:rPr>
          <w:rFonts w:ascii="Arial" w:hAnsi="Arial" w:cs="Arial"/>
          <w:noProof/>
          <w:color w:val="000000"/>
        </w:rPr>
        <w:t>(6)</w:t>
      </w:r>
      <w:r w:rsidR="00E51EB0">
        <w:rPr>
          <w:rFonts w:ascii="Arial" w:hAnsi="Arial" w:cs="Arial"/>
          <w:color w:val="000000"/>
        </w:rPr>
        <w:fldChar w:fldCharType="end"/>
      </w:r>
      <w:r w:rsidRPr="00A267E7">
        <w:rPr>
          <w:rFonts w:ascii="Arial" w:hAnsi="Arial" w:cs="Arial"/>
          <w:color w:val="000000"/>
        </w:rPr>
        <w:t xml:space="preserve"> regarding COVID-19 Vaccine Acceptance and Its Associated Factors Among Pregnant Women Attending Antenatal Care Clinic in Southwest Ethiopia. The difference between this research and previous research lies in the sampling technique, research location, and population. Previous studies used a systematic random sampling technique (systematic random sampling), while this study used a </w:t>
      </w:r>
      <w:proofErr w:type="spellStart"/>
      <w:r w:rsidRPr="00A267E7">
        <w:rPr>
          <w:rFonts w:ascii="Arial" w:hAnsi="Arial" w:cs="Arial"/>
          <w:color w:val="000000"/>
        </w:rPr>
        <w:t>quouta</w:t>
      </w:r>
      <w:proofErr w:type="spellEnd"/>
      <w:r w:rsidRPr="00A267E7">
        <w:rPr>
          <w:rFonts w:ascii="Arial" w:hAnsi="Arial" w:cs="Arial"/>
          <w:color w:val="000000"/>
        </w:rPr>
        <w:t xml:space="preserve"> sampling technique. The location of the previous research was at the Zonal Gurage general hospital in southwest Ethiopia, while this research was at the </w:t>
      </w:r>
      <w:proofErr w:type="spellStart"/>
      <w:r w:rsidRPr="00A267E7">
        <w:rPr>
          <w:rFonts w:ascii="Arial" w:hAnsi="Arial" w:cs="Arial"/>
          <w:color w:val="000000"/>
        </w:rPr>
        <w:t>Wonosari</w:t>
      </w:r>
      <w:proofErr w:type="spellEnd"/>
      <w:r w:rsidRPr="00A267E7">
        <w:rPr>
          <w:rFonts w:ascii="Arial" w:hAnsi="Arial" w:cs="Arial"/>
          <w:color w:val="000000"/>
        </w:rPr>
        <w:t xml:space="preserve"> I Community Health Center, </w:t>
      </w:r>
      <w:proofErr w:type="spellStart"/>
      <w:r w:rsidRPr="00A267E7">
        <w:rPr>
          <w:rFonts w:ascii="Arial" w:hAnsi="Arial" w:cs="Arial"/>
          <w:color w:val="000000"/>
        </w:rPr>
        <w:t>Klaten</w:t>
      </w:r>
      <w:proofErr w:type="spellEnd"/>
      <w:r w:rsidRPr="00A267E7">
        <w:rPr>
          <w:rFonts w:ascii="Arial" w:hAnsi="Arial" w:cs="Arial"/>
          <w:color w:val="000000"/>
        </w:rPr>
        <w:t xml:space="preserve"> Regency. The population of the previous study was 396 respondents while this research was 86 respondents. The results of previous studies showed that 70.9% of pregnant women accepted and adhered to the Covid-19 vaccination, while the results of this study showed that 34.8% of pregnant women adhered to the Covid-19 vaccination from dose 1 to booster.</w:t>
      </w:r>
    </w:p>
    <w:p w14:paraId="16D318D3" w14:textId="77777777" w:rsidR="003A1EB5" w:rsidRDefault="003A1EB5" w:rsidP="00672EF3">
      <w:pPr>
        <w:pStyle w:val="ListParagraph"/>
        <w:spacing w:after="0" w:line="360" w:lineRule="auto"/>
        <w:ind w:left="0" w:firstLine="720"/>
        <w:jc w:val="both"/>
        <w:rPr>
          <w:rFonts w:ascii="Arial" w:hAnsi="Arial" w:cs="Arial"/>
          <w:sz w:val="22"/>
          <w:szCs w:val="22"/>
        </w:rPr>
      </w:pPr>
    </w:p>
    <w:p w14:paraId="3B6C0A47" w14:textId="77777777" w:rsidR="00672EF3" w:rsidRPr="00672EF3" w:rsidRDefault="006845DB" w:rsidP="00672EF3">
      <w:pPr>
        <w:spacing w:after="0" w:line="360" w:lineRule="auto"/>
        <w:jc w:val="both"/>
        <w:rPr>
          <w:rFonts w:ascii="Arial" w:hAnsi="Arial" w:cs="Arial"/>
          <w:b/>
        </w:rPr>
      </w:pPr>
      <w:commentRangeStart w:id="3"/>
      <w:r>
        <w:rPr>
          <w:rFonts w:ascii="Arial" w:hAnsi="Arial" w:cs="Arial"/>
          <w:b/>
        </w:rPr>
        <w:t>MATERIALS AND METHODS</w:t>
      </w:r>
      <w:r w:rsidRPr="003A1EB5">
        <w:rPr>
          <w:rFonts w:ascii="Arial" w:hAnsi="Arial" w:cs="Arial"/>
        </w:rPr>
        <w:t xml:space="preserve"> </w:t>
      </w:r>
      <w:commentRangeEnd w:id="3"/>
      <w:r w:rsidR="00BB70DF">
        <w:rPr>
          <w:rStyle w:val="CommentReference"/>
        </w:rPr>
        <w:commentReference w:id="3"/>
      </w:r>
    </w:p>
    <w:p w14:paraId="1113792E" w14:textId="77777777" w:rsidR="00A267E7" w:rsidRPr="00A267E7" w:rsidRDefault="00A267E7" w:rsidP="00A267E7">
      <w:pPr>
        <w:pStyle w:val="BodyTextIndent3"/>
        <w:spacing w:after="0" w:line="360" w:lineRule="auto"/>
        <w:ind w:left="0" w:firstLine="720"/>
        <w:jc w:val="both"/>
        <w:rPr>
          <w:rFonts w:ascii="Arial" w:hAnsi="Arial" w:cs="Arial"/>
          <w:sz w:val="22"/>
          <w:szCs w:val="22"/>
          <w:lang w:val="id-ID"/>
        </w:rPr>
      </w:pPr>
      <w:r w:rsidRPr="00A267E7">
        <w:rPr>
          <w:rFonts w:ascii="Arial" w:hAnsi="Arial" w:cs="Arial"/>
          <w:sz w:val="22"/>
          <w:szCs w:val="22"/>
          <w:lang w:val="id-ID"/>
        </w:rPr>
        <w:t>The materials used in this study used 5 questionnaires, namely respondent characteristics questionnaires, knowledge questionnaires, motivational questionnaires, perception questionnaires, and self-efficacy questionnaires. The questionnaire is a motivational questionnaire and has been tested for validity and reliability at the Wonosari II Health Center in Klaten Regency with 20 respondents.</w:t>
      </w:r>
    </w:p>
    <w:p w14:paraId="2C7011E5" w14:textId="331C97E7" w:rsidR="00A267E7" w:rsidRPr="00672EF3" w:rsidRDefault="00A267E7" w:rsidP="00A267E7">
      <w:pPr>
        <w:pStyle w:val="BodyTextIndent3"/>
        <w:spacing w:after="0" w:line="360" w:lineRule="auto"/>
        <w:ind w:left="0" w:firstLine="720"/>
        <w:jc w:val="both"/>
        <w:rPr>
          <w:rFonts w:ascii="Arial" w:hAnsi="Arial" w:cs="Arial"/>
          <w:sz w:val="22"/>
          <w:szCs w:val="22"/>
          <w:lang w:val="id-ID"/>
        </w:rPr>
      </w:pPr>
      <w:r w:rsidRPr="00A267E7">
        <w:rPr>
          <w:rFonts w:ascii="Arial" w:hAnsi="Arial" w:cs="Arial"/>
          <w:sz w:val="22"/>
          <w:szCs w:val="22"/>
          <w:lang w:val="id-ID"/>
        </w:rPr>
        <w:t>This study used a quantitative descriptive method with a cross-sectional study approach. The population in this study amounted to 86 pregnant women. The sampling technique of this study used quota sampling with 46 pregnant women. The place of this research was conducted at the Wonosari I Puskesmas, Klaten Regency. The collection or research stages are collecting WhatsApp questionnaire numbers, creating a research WhatApp group, and collecting data door-to-door. Statistical test using frequency distribution, chi square and multiple regression analysis</w:t>
      </w:r>
    </w:p>
    <w:p w14:paraId="514EB191" w14:textId="77777777" w:rsidR="003A1EB5" w:rsidRPr="00A71495" w:rsidRDefault="003A1EB5" w:rsidP="003A1EB5">
      <w:pPr>
        <w:spacing w:after="0" w:line="360" w:lineRule="auto"/>
        <w:jc w:val="both"/>
        <w:rPr>
          <w:rFonts w:ascii="Arial" w:hAnsi="Arial" w:cs="Arial"/>
          <w:b/>
        </w:rPr>
      </w:pPr>
    </w:p>
    <w:p w14:paraId="52FED6A6" w14:textId="77777777" w:rsidR="003A1EB5" w:rsidRPr="004C0481" w:rsidRDefault="006845DB" w:rsidP="003A1EB5">
      <w:pPr>
        <w:spacing w:after="0" w:line="360" w:lineRule="auto"/>
        <w:jc w:val="both"/>
        <w:rPr>
          <w:rFonts w:ascii="Arial" w:hAnsi="Arial" w:cs="Arial"/>
          <w:b/>
        </w:rPr>
      </w:pPr>
      <w:r>
        <w:rPr>
          <w:rFonts w:ascii="Arial" w:hAnsi="Arial" w:cs="Arial"/>
          <w:b/>
        </w:rPr>
        <w:t xml:space="preserve">RESULTS AND </w:t>
      </w:r>
      <w:commentRangeStart w:id="4"/>
      <w:r>
        <w:rPr>
          <w:rFonts w:ascii="Arial" w:hAnsi="Arial" w:cs="Arial"/>
          <w:b/>
        </w:rPr>
        <w:t>DISCUSSION</w:t>
      </w:r>
      <w:commentRangeEnd w:id="4"/>
      <w:r w:rsidR="00715191">
        <w:rPr>
          <w:rStyle w:val="CommentReference"/>
        </w:rPr>
        <w:commentReference w:id="4"/>
      </w:r>
      <w:r w:rsidR="00715191">
        <w:rPr>
          <w:rFonts w:ascii="Arial" w:hAnsi="Arial" w:cs="Arial"/>
        </w:rPr>
        <w:t xml:space="preserve"> </w:t>
      </w:r>
    </w:p>
    <w:p w14:paraId="46E955C7" w14:textId="3608612C" w:rsidR="00715191" w:rsidRPr="00D30E2B" w:rsidRDefault="00715191" w:rsidP="00715191">
      <w:pPr>
        <w:pStyle w:val="BodyTextIndent3"/>
        <w:spacing w:line="360" w:lineRule="auto"/>
        <w:ind w:left="0" w:firstLine="720"/>
        <w:jc w:val="center"/>
        <w:rPr>
          <w:rFonts w:ascii="Arial" w:hAnsi="Arial" w:cs="Arial"/>
          <w:b/>
          <w:sz w:val="22"/>
          <w:szCs w:val="22"/>
        </w:rPr>
      </w:pPr>
      <w:r w:rsidRPr="00D30E2B">
        <w:rPr>
          <w:rFonts w:ascii="Arial" w:hAnsi="Arial" w:cs="Arial"/>
          <w:b/>
          <w:color w:val="000000" w:themeColor="text1"/>
          <w:sz w:val="22"/>
        </w:rPr>
        <w:t xml:space="preserve">Table 1. </w:t>
      </w:r>
      <w:r w:rsidR="00675E2B" w:rsidRPr="00675E2B">
        <w:rPr>
          <w:rFonts w:ascii="Arial" w:hAnsi="Arial" w:cs="Arial"/>
          <w:b/>
          <w:sz w:val="22"/>
          <w:szCs w:val="22"/>
        </w:rPr>
        <w:t>Frequency Distribution of Respondent Characteristics</w:t>
      </w:r>
    </w:p>
    <w:tbl>
      <w:tblPr>
        <w:tblW w:w="8658"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598"/>
        <w:gridCol w:w="1530"/>
        <w:gridCol w:w="1530"/>
      </w:tblGrid>
      <w:tr w:rsidR="003B1379" w14:paraId="328F82E3" w14:textId="77777777" w:rsidTr="003B1379">
        <w:tc>
          <w:tcPr>
            <w:tcW w:w="5598" w:type="dxa"/>
            <w:vMerge w:val="restart"/>
            <w:vAlign w:val="center"/>
          </w:tcPr>
          <w:p w14:paraId="008C8AF7" w14:textId="77777777" w:rsidR="003B1379" w:rsidRPr="0051620A" w:rsidRDefault="003B1379" w:rsidP="00B37E58">
            <w:pPr>
              <w:spacing w:after="0" w:line="240" w:lineRule="auto"/>
              <w:jc w:val="center"/>
              <w:rPr>
                <w:rFonts w:ascii="Arial" w:eastAsia="Arial" w:hAnsi="Arial" w:cs="Arial"/>
                <w:b/>
              </w:rPr>
            </w:pPr>
            <w:r w:rsidRPr="0051620A">
              <w:rPr>
                <w:rFonts w:ascii="Arial" w:eastAsia="Arial" w:hAnsi="Arial" w:cs="Arial"/>
                <w:b/>
              </w:rPr>
              <w:t>Characteristics</w:t>
            </w:r>
          </w:p>
        </w:tc>
        <w:tc>
          <w:tcPr>
            <w:tcW w:w="3060" w:type="dxa"/>
            <w:gridSpan w:val="2"/>
            <w:vAlign w:val="center"/>
          </w:tcPr>
          <w:p w14:paraId="2ABBC6C7" w14:textId="4F38B436" w:rsidR="003B1379" w:rsidRPr="0051620A" w:rsidRDefault="003B1379" w:rsidP="00B37E58">
            <w:pPr>
              <w:spacing w:after="0" w:line="240" w:lineRule="auto"/>
              <w:jc w:val="center"/>
              <w:rPr>
                <w:rFonts w:ascii="Arial" w:eastAsia="Arial" w:hAnsi="Arial" w:cs="Arial"/>
                <w:b/>
              </w:rPr>
            </w:pPr>
            <w:r w:rsidRPr="0051620A">
              <w:rPr>
                <w:rFonts w:ascii="Arial" w:eastAsia="Arial" w:hAnsi="Arial" w:cs="Arial"/>
                <w:b/>
              </w:rPr>
              <w:t xml:space="preserve">n </w:t>
            </w:r>
          </w:p>
        </w:tc>
      </w:tr>
      <w:tr w:rsidR="003B1379" w14:paraId="6D6363EE" w14:textId="77777777" w:rsidTr="003B1379">
        <w:tc>
          <w:tcPr>
            <w:tcW w:w="5598" w:type="dxa"/>
            <w:vMerge/>
            <w:vAlign w:val="center"/>
          </w:tcPr>
          <w:p w14:paraId="469D0BE8" w14:textId="77777777" w:rsidR="003B1379" w:rsidRPr="0051620A" w:rsidRDefault="003B1379" w:rsidP="00B37E58">
            <w:pPr>
              <w:widowControl w:val="0"/>
              <w:pBdr>
                <w:top w:val="nil"/>
                <w:left w:val="nil"/>
                <w:bottom w:val="nil"/>
                <w:right w:val="nil"/>
                <w:between w:val="nil"/>
              </w:pBdr>
              <w:spacing w:after="0" w:line="240" w:lineRule="auto"/>
              <w:jc w:val="center"/>
              <w:rPr>
                <w:rFonts w:ascii="Arial" w:eastAsia="Arial" w:hAnsi="Arial" w:cs="Arial"/>
                <w:b/>
              </w:rPr>
            </w:pPr>
          </w:p>
        </w:tc>
        <w:tc>
          <w:tcPr>
            <w:tcW w:w="1530" w:type="dxa"/>
            <w:vAlign w:val="center"/>
          </w:tcPr>
          <w:p w14:paraId="11DE8AEA" w14:textId="12095945" w:rsidR="003B1379" w:rsidRPr="003B1379" w:rsidRDefault="003B1379" w:rsidP="00B37E58">
            <w:pPr>
              <w:spacing w:after="0" w:line="240" w:lineRule="auto"/>
              <w:jc w:val="center"/>
              <w:rPr>
                <w:rFonts w:ascii="Arial" w:eastAsia="Arial" w:hAnsi="Arial" w:cs="Arial"/>
                <w:b/>
              </w:rPr>
            </w:pPr>
            <w:r>
              <w:rPr>
                <w:rFonts w:ascii="Arial" w:eastAsia="Arial" w:hAnsi="Arial" w:cs="Arial"/>
                <w:b/>
              </w:rPr>
              <w:t>f</w:t>
            </w:r>
          </w:p>
        </w:tc>
        <w:tc>
          <w:tcPr>
            <w:tcW w:w="1530" w:type="dxa"/>
            <w:vAlign w:val="center"/>
          </w:tcPr>
          <w:p w14:paraId="2183FF5D" w14:textId="268DBE22" w:rsidR="003B1379" w:rsidRPr="003B1379" w:rsidRDefault="003B1379" w:rsidP="00B37E58">
            <w:pPr>
              <w:spacing w:after="0" w:line="240" w:lineRule="auto"/>
              <w:jc w:val="center"/>
              <w:rPr>
                <w:rFonts w:ascii="Arial" w:eastAsia="Arial" w:hAnsi="Arial" w:cs="Arial"/>
                <w:b/>
              </w:rPr>
            </w:pPr>
            <w:r>
              <w:rPr>
                <w:rFonts w:ascii="Arial" w:eastAsia="Arial" w:hAnsi="Arial" w:cs="Arial"/>
                <w:b/>
              </w:rPr>
              <w:t>%</w:t>
            </w:r>
          </w:p>
        </w:tc>
      </w:tr>
      <w:tr w:rsidR="003B1379" w14:paraId="5A5F2063" w14:textId="77777777" w:rsidTr="003B1379">
        <w:tc>
          <w:tcPr>
            <w:tcW w:w="5598" w:type="dxa"/>
            <w:tcBorders>
              <w:bottom w:val="nil"/>
            </w:tcBorders>
          </w:tcPr>
          <w:p w14:paraId="18FD9F58" w14:textId="42191915" w:rsidR="003B1379" w:rsidRDefault="003B1379" w:rsidP="00B37E58">
            <w:pPr>
              <w:spacing w:after="0" w:line="240" w:lineRule="auto"/>
              <w:rPr>
                <w:rFonts w:ascii="Arial" w:eastAsia="Arial" w:hAnsi="Arial" w:cs="Arial"/>
              </w:rPr>
            </w:pPr>
            <w:r>
              <w:rPr>
                <w:rFonts w:ascii="Arial" w:eastAsia="Arial" w:hAnsi="Arial" w:cs="Arial"/>
              </w:rPr>
              <w:t>Age (years old)</w:t>
            </w:r>
          </w:p>
          <w:p w14:paraId="54D6AC70" w14:textId="2735A65C" w:rsidR="003B1379" w:rsidRDefault="003B1379" w:rsidP="00B37E58">
            <w:pPr>
              <w:pBdr>
                <w:top w:val="nil"/>
                <w:left w:val="nil"/>
                <w:bottom w:val="nil"/>
                <w:right w:val="nil"/>
                <w:between w:val="nil"/>
              </w:pBdr>
              <w:spacing w:after="0" w:line="240" w:lineRule="auto"/>
              <w:ind w:left="360"/>
              <w:rPr>
                <w:color w:val="000000"/>
              </w:rPr>
            </w:pPr>
            <w:r>
              <w:rPr>
                <w:rFonts w:ascii="Arial" w:eastAsia="Arial" w:hAnsi="Arial" w:cs="Arial"/>
                <w:color w:val="000000"/>
              </w:rPr>
              <w:t>Healthy reproductive age</w:t>
            </w:r>
          </w:p>
          <w:p w14:paraId="0A0D5D4B" w14:textId="292340FC" w:rsidR="003B1379" w:rsidRDefault="003B1379" w:rsidP="003B1379">
            <w:pPr>
              <w:pBdr>
                <w:top w:val="nil"/>
                <w:left w:val="nil"/>
                <w:bottom w:val="nil"/>
                <w:right w:val="nil"/>
                <w:between w:val="nil"/>
              </w:pBdr>
              <w:spacing w:after="0" w:line="240" w:lineRule="auto"/>
              <w:ind w:left="360"/>
              <w:rPr>
                <w:color w:val="000000"/>
              </w:rPr>
            </w:pPr>
            <w:r>
              <w:rPr>
                <w:rFonts w:ascii="Arial" w:eastAsia="Arial" w:hAnsi="Arial" w:cs="Arial"/>
                <w:color w:val="000000"/>
              </w:rPr>
              <w:t xml:space="preserve">Risk age </w:t>
            </w:r>
          </w:p>
        </w:tc>
        <w:tc>
          <w:tcPr>
            <w:tcW w:w="1530" w:type="dxa"/>
            <w:tcBorders>
              <w:bottom w:val="nil"/>
            </w:tcBorders>
          </w:tcPr>
          <w:p w14:paraId="3DC0AD0F" w14:textId="77777777" w:rsidR="003B1379" w:rsidRDefault="003B1379" w:rsidP="00B37E58">
            <w:pPr>
              <w:spacing w:after="0" w:line="240" w:lineRule="auto"/>
              <w:jc w:val="center"/>
              <w:rPr>
                <w:rFonts w:ascii="Arial" w:eastAsia="Arial" w:hAnsi="Arial" w:cs="Arial"/>
              </w:rPr>
            </w:pPr>
          </w:p>
          <w:p w14:paraId="23BBF5BD" w14:textId="093266CC" w:rsidR="003B1379" w:rsidRDefault="003B1379" w:rsidP="00B37E58">
            <w:pPr>
              <w:spacing w:after="0" w:line="240" w:lineRule="auto"/>
              <w:jc w:val="center"/>
              <w:rPr>
                <w:rFonts w:ascii="Arial" w:eastAsia="Arial" w:hAnsi="Arial" w:cs="Arial"/>
              </w:rPr>
            </w:pPr>
            <w:r>
              <w:rPr>
                <w:rFonts w:ascii="Arial" w:eastAsia="Arial" w:hAnsi="Arial" w:cs="Arial"/>
              </w:rPr>
              <w:t>37</w:t>
            </w:r>
          </w:p>
          <w:p w14:paraId="7A6A75F4" w14:textId="238B34FD" w:rsidR="003B1379" w:rsidRDefault="003B1379" w:rsidP="003B1379">
            <w:pPr>
              <w:spacing w:after="0" w:line="240" w:lineRule="auto"/>
              <w:jc w:val="center"/>
              <w:rPr>
                <w:rFonts w:ascii="Arial" w:eastAsia="Arial" w:hAnsi="Arial" w:cs="Arial"/>
              </w:rPr>
            </w:pPr>
            <w:r>
              <w:rPr>
                <w:rFonts w:ascii="Arial" w:eastAsia="Arial" w:hAnsi="Arial" w:cs="Arial"/>
              </w:rPr>
              <w:t>9</w:t>
            </w:r>
          </w:p>
        </w:tc>
        <w:tc>
          <w:tcPr>
            <w:tcW w:w="1530" w:type="dxa"/>
            <w:tcBorders>
              <w:bottom w:val="nil"/>
            </w:tcBorders>
          </w:tcPr>
          <w:p w14:paraId="613C0B19" w14:textId="77777777" w:rsidR="003B1379" w:rsidRDefault="003B1379" w:rsidP="00B37E58">
            <w:pPr>
              <w:spacing w:after="0" w:line="240" w:lineRule="auto"/>
              <w:jc w:val="center"/>
              <w:rPr>
                <w:rFonts w:ascii="Arial" w:eastAsia="Arial" w:hAnsi="Arial" w:cs="Arial"/>
              </w:rPr>
            </w:pPr>
          </w:p>
          <w:p w14:paraId="5782A8DB" w14:textId="11B0876A" w:rsidR="003B1379" w:rsidRDefault="003B1379" w:rsidP="00B37E58">
            <w:pPr>
              <w:spacing w:after="0" w:line="240" w:lineRule="auto"/>
              <w:jc w:val="center"/>
              <w:rPr>
                <w:rFonts w:ascii="Arial" w:eastAsia="Arial" w:hAnsi="Arial" w:cs="Arial"/>
              </w:rPr>
            </w:pPr>
            <w:r>
              <w:rPr>
                <w:rFonts w:ascii="Arial" w:eastAsia="Arial" w:hAnsi="Arial" w:cs="Arial"/>
              </w:rPr>
              <w:t>80.4</w:t>
            </w:r>
          </w:p>
          <w:p w14:paraId="0A906BC4" w14:textId="09C5F628" w:rsidR="003B1379" w:rsidRDefault="003B1379" w:rsidP="00860E2B">
            <w:pPr>
              <w:spacing w:after="0" w:line="240" w:lineRule="auto"/>
              <w:jc w:val="center"/>
              <w:rPr>
                <w:rFonts w:ascii="Arial" w:eastAsia="Arial" w:hAnsi="Arial" w:cs="Arial"/>
              </w:rPr>
            </w:pPr>
            <w:r>
              <w:rPr>
                <w:rFonts w:ascii="Arial" w:eastAsia="Arial" w:hAnsi="Arial" w:cs="Arial"/>
              </w:rPr>
              <w:t>19.6</w:t>
            </w:r>
          </w:p>
        </w:tc>
      </w:tr>
      <w:tr w:rsidR="003B1379" w14:paraId="3F0BDFA9" w14:textId="77777777" w:rsidTr="003B1379">
        <w:tc>
          <w:tcPr>
            <w:tcW w:w="5598" w:type="dxa"/>
            <w:tcBorders>
              <w:top w:val="nil"/>
              <w:bottom w:val="single" w:sz="4" w:space="0" w:color="auto"/>
            </w:tcBorders>
          </w:tcPr>
          <w:p w14:paraId="0E6A4E4F" w14:textId="6D4608B6" w:rsidR="003B1379" w:rsidRDefault="003B1379" w:rsidP="00B37E58">
            <w:pPr>
              <w:spacing w:after="0" w:line="240" w:lineRule="auto"/>
              <w:rPr>
                <w:rFonts w:ascii="Arial" w:eastAsia="Arial" w:hAnsi="Arial" w:cs="Arial"/>
              </w:rPr>
            </w:pPr>
            <w:r>
              <w:rPr>
                <w:rFonts w:ascii="Arial" w:eastAsia="Arial" w:hAnsi="Arial" w:cs="Arial"/>
              </w:rPr>
              <w:t>Gestational Ages</w:t>
            </w:r>
          </w:p>
          <w:p w14:paraId="1F4AE619" w14:textId="5AC1E89D" w:rsidR="003B1379" w:rsidRDefault="003B1379" w:rsidP="00B37E58">
            <w:pPr>
              <w:pBdr>
                <w:top w:val="nil"/>
                <w:left w:val="nil"/>
                <w:bottom w:val="nil"/>
                <w:right w:val="nil"/>
                <w:between w:val="nil"/>
              </w:pBdr>
              <w:spacing w:after="0" w:line="240" w:lineRule="auto"/>
              <w:ind w:left="360"/>
              <w:rPr>
                <w:rFonts w:ascii="Arial" w:eastAsia="Arial" w:hAnsi="Arial" w:cs="Arial"/>
                <w:color w:val="000000"/>
              </w:rPr>
            </w:pPr>
            <w:r>
              <w:rPr>
                <w:rFonts w:ascii="Arial" w:eastAsia="Arial" w:hAnsi="Arial" w:cs="Arial"/>
                <w:color w:val="000000"/>
              </w:rPr>
              <w:t>1</w:t>
            </w:r>
            <w:r w:rsidRPr="00860E2B">
              <w:rPr>
                <w:rFonts w:ascii="Arial" w:eastAsia="Arial" w:hAnsi="Arial" w:cs="Arial"/>
                <w:color w:val="000000"/>
                <w:vertAlign w:val="superscript"/>
              </w:rPr>
              <w:t>st</w:t>
            </w:r>
            <w:r>
              <w:rPr>
                <w:rFonts w:ascii="Arial" w:eastAsia="Arial" w:hAnsi="Arial" w:cs="Arial"/>
                <w:color w:val="000000"/>
              </w:rPr>
              <w:t xml:space="preserve"> trimester</w:t>
            </w:r>
          </w:p>
          <w:p w14:paraId="61B8A62F" w14:textId="1AC6B5D5" w:rsidR="003B1379" w:rsidRDefault="003B1379" w:rsidP="00B37E58">
            <w:pPr>
              <w:pBdr>
                <w:top w:val="nil"/>
                <w:left w:val="nil"/>
                <w:bottom w:val="nil"/>
                <w:right w:val="nil"/>
                <w:between w:val="nil"/>
              </w:pBdr>
              <w:spacing w:after="0" w:line="240" w:lineRule="auto"/>
              <w:ind w:left="360"/>
              <w:rPr>
                <w:color w:val="000000"/>
              </w:rPr>
            </w:pPr>
            <w:r>
              <w:rPr>
                <w:rFonts w:ascii="Arial" w:eastAsia="Arial" w:hAnsi="Arial" w:cs="Arial"/>
                <w:color w:val="000000"/>
              </w:rPr>
              <w:t>2</w:t>
            </w:r>
            <w:r w:rsidRPr="00860E2B">
              <w:rPr>
                <w:rFonts w:ascii="Arial" w:eastAsia="Arial" w:hAnsi="Arial" w:cs="Arial"/>
                <w:color w:val="000000"/>
                <w:vertAlign w:val="superscript"/>
              </w:rPr>
              <w:t>nd</w:t>
            </w:r>
            <w:r>
              <w:rPr>
                <w:rFonts w:ascii="Arial" w:eastAsia="Arial" w:hAnsi="Arial" w:cs="Arial"/>
                <w:color w:val="000000"/>
              </w:rPr>
              <w:t xml:space="preserve"> trimester</w:t>
            </w:r>
          </w:p>
          <w:p w14:paraId="176A05CE" w14:textId="2B3081F7" w:rsidR="003B1379" w:rsidRDefault="003B1379" w:rsidP="00860E2B">
            <w:pPr>
              <w:pBdr>
                <w:top w:val="nil"/>
                <w:left w:val="nil"/>
                <w:bottom w:val="nil"/>
                <w:right w:val="nil"/>
                <w:between w:val="nil"/>
              </w:pBdr>
              <w:spacing w:after="0" w:line="240" w:lineRule="auto"/>
              <w:ind w:left="360"/>
              <w:rPr>
                <w:color w:val="000000"/>
              </w:rPr>
            </w:pPr>
            <w:r>
              <w:rPr>
                <w:rFonts w:ascii="Arial" w:eastAsia="Arial" w:hAnsi="Arial" w:cs="Arial"/>
                <w:color w:val="000000"/>
              </w:rPr>
              <w:t>3</w:t>
            </w:r>
            <w:r>
              <w:rPr>
                <w:rFonts w:ascii="Arial" w:eastAsia="Arial" w:hAnsi="Arial" w:cs="Arial"/>
                <w:color w:val="000000"/>
                <w:vertAlign w:val="superscript"/>
              </w:rPr>
              <w:t>th</w:t>
            </w:r>
            <w:r>
              <w:rPr>
                <w:rFonts w:ascii="Arial" w:eastAsia="Arial" w:hAnsi="Arial" w:cs="Arial"/>
                <w:color w:val="000000"/>
              </w:rPr>
              <w:t xml:space="preserve"> trimester</w:t>
            </w:r>
          </w:p>
          <w:p w14:paraId="2DDC9948" w14:textId="77777777" w:rsidR="003B1379" w:rsidRPr="003B1379" w:rsidRDefault="003B1379" w:rsidP="00860E2B">
            <w:pPr>
              <w:pBdr>
                <w:top w:val="nil"/>
                <w:left w:val="nil"/>
                <w:bottom w:val="nil"/>
                <w:right w:val="nil"/>
                <w:between w:val="nil"/>
              </w:pBdr>
              <w:spacing w:after="0" w:line="240" w:lineRule="auto"/>
              <w:rPr>
                <w:rFonts w:ascii="Arial" w:hAnsi="Arial" w:cs="Arial"/>
                <w:color w:val="000000"/>
              </w:rPr>
            </w:pPr>
            <w:r w:rsidRPr="003B1379">
              <w:rPr>
                <w:rFonts w:ascii="Arial" w:hAnsi="Arial" w:cs="Arial"/>
                <w:color w:val="000000"/>
              </w:rPr>
              <w:t>Educational Status</w:t>
            </w:r>
          </w:p>
          <w:p w14:paraId="2ECAE98F" w14:textId="632A6EFA" w:rsidR="003B1379" w:rsidRPr="003B1379" w:rsidRDefault="003B1379" w:rsidP="00860E2B">
            <w:pPr>
              <w:pBdr>
                <w:top w:val="nil"/>
                <w:left w:val="nil"/>
                <w:bottom w:val="nil"/>
                <w:right w:val="nil"/>
                <w:between w:val="nil"/>
              </w:pBdr>
              <w:spacing w:after="0" w:line="240" w:lineRule="auto"/>
              <w:ind w:left="426"/>
              <w:rPr>
                <w:rFonts w:ascii="Arial" w:hAnsi="Arial" w:cs="Arial"/>
                <w:color w:val="000000"/>
              </w:rPr>
            </w:pPr>
            <w:r w:rsidRPr="003B1379">
              <w:rPr>
                <w:rFonts w:ascii="Arial" w:hAnsi="Arial" w:cs="Arial"/>
                <w:color w:val="000000"/>
              </w:rPr>
              <w:t>High</w:t>
            </w:r>
          </w:p>
          <w:p w14:paraId="382C580A" w14:textId="755DE554" w:rsidR="003B1379" w:rsidRPr="003B1379" w:rsidRDefault="003B1379" w:rsidP="00860E2B">
            <w:pPr>
              <w:pBdr>
                <w:top w:val="nil"/>
                <w:left w:val="nil"/>
                <w:bottom w:val="nil"/>
                <w:right w:val="nil"/>
                <w:between w:val="nil"/>
              </w:pBdr>
              <w:spacing w:after="0" w:line="240" w:lineRule="auto"/>
              <w:ind w:left="426"/>
              <w:rPr>
                <w:rFonts w:ascii="Arial" w:hAnsi="Arial" w:cs="Arial"/>
                <w:color w:val="000000"/>
              </w:rPr>
            </w:pPr>
            <w:r w:rsidRPr="003B1379">
              <w:rPr>
                <w:rFonts w:ascii="Arial" w:hAnsi="Arial" w:cs="Arial"/>
                <w:color w:val="000000"/>
              </w:rPr>
              <w:t>Intermediate</w:t>
            </w:r>
          </w:p>
          <w:p w14:paraId="145F058F" w14:textId="7F98090B" w:rsidR="003B1379" w:rsidRPr="003B1379" w:rsidRDefault="003B1379" w:rsidP="00860E2B">
            <w:pPr>
              <w:pBdr>
                <w:top w:val="nil"/>
                <w:left w:val="nil"/>
                <w:bottom w:val="nil"/>
                <w:right w:val="nil"/>
                <w:between w:val="nil"/>
              </w:pBdr>
              <w:spacing w:after="0" w:line="240" w:lineRule="auto"/>
              <w:ind w:left="426"/>
              <w:rPr>
                <w:rFonts w:ascii="Arial" w:hAnsi="Arial" w:cs="Arial"/>
                <w:color w:val="000000"/>
              </w:rPr>
            </w:pPr>
            <w:r w:rsidRPr="003B1379">
              <w:rPr>
                <w:rFonts w:ascii="Arial" w:hAnsi="Arial" w:cs="Arial"/>
                <w:color w:val="000000"/>
              </w:rPr>
              <w:t>Elementary</w:t>
            </w:r>
          </w:p>
          <w:p w14:paraId="039B66A3" w14:textId="77777777" w:rsidR="003B1379" w:rsidRPr="003B1379" w:rsidRDefault="003B1379" w:rsidP="00860E2B">
            <w:pPr>
              <w:pBdr>
                <w:top w:val="nil"/>
                <w:left w:val="nil"/>
                <w:bottom w:val="nil"/>
                <w:right w:val="nil"/>
                <w:between w:val="nil"/>
              </w:pBdr>
              <w:spacing w:after="0" w:line="240" w:lineRule="auto"/>
              <w:rPr>
                <w:rFonts w:ascii="Arial" w:hAnsi="Arial" w:cs="Arial"/>
                <w:color w:val="000000"/>
              </w:rPr>
            </w:pPr>
            <w:r w:rsidRPr="003B1379">
              <w:rPr>
                <w:rFonts w:ascii="Arial" w:hAnsi="Arial" w:cs="Arial"/>
                <w:color w:val="000000"/>
              </w:rPr>
              <w:t>Work</w:t>
            </w:r>
          </w:p>
          <w:p w14:paraId="3D82528E" w14:textId="6FBCA3DF" w:rsidR="003B1379" w:rsidRPr="003B1379" w:rsidRDefault="003B1379" w:rsidP="00860E2B">
            <w:pPr>
              <w:pBdr>
                <w:top w:val="nil"/>
                <w:left w:val="nil"/>
                <w:bottom w:val="nil"/>
                <w:right w:val="nil"/>
                <w:between w:val="nil"/>
              </w:pBdr>
              <w:spacing w:after="0" w:line="240" w:lineRule="auto"/>
              <w:ind w:left="426"/>
              <w:rPr>
                <w:rFonts w:ascii="Arial" w:hAnsi="Arial" w:cs="Arial"/>
                <w:color w:val="000000"/>
              </w:rPr>
            </w:pPr>
            <w:r w:rsidRPr="003B1379">
              <w:rPr>
                <w:rFonts w:ascii="Arial" w:hAnsi="Arial" w:cs="Arial"/>
                <w:color w:val="000000"/>
              </w:rPr>
              <w:t>Work</w:t>
            </w:r>
            <w:r w:rsidR="004D4EC7">
              <w:rPr>
                <w:rFonts w:ascii="Arial" w:hAnsi="Arial" w:cs="Arial"/>
                <w:color w:val="000000"/>
              </w:rPr>
              <w:t>ing</w:t>
            </w:r>
          </w:p>
          <w:p w14:paraId="4C0C53F8" w14:textId="49BD6F00" w:rsidR="003B1379" w:rsidRPr="003B1379" w:rsidRDefault="003B1379" w:rsidP="00860E2B">
            <w:pPr>
              <w:pBdr>
                <w:top w:val="nil"/>
                <w:left w:val="nil"/>
                <w:bottom w:val="nil"/>
                <w:right w:val="nil"/>
                <w:between w:val="nil"/>
              </w:pBdr>
              <w:spacing w:after="0" w:line="240" w:lineRule="auto"/>
              <w:ind w:left="426"/>
              <w:rPr>
                <w:rFonts w:ascii="Arial" w:hAnsi="Arial" w:cs="Arial"/>
                <w:color w:val="000000"/>
              </w:rPr>
            </w:pPr>
            <w:r w:rsidRPr="003B1379">
              <w:rPr>
                <w:rFonts w:ascii="Arial" w:hAnsi="Arial" w:cs="Arial"/>
                <w:color w:val="000000"/>
              </w:rPr>
              <w:t>Notworking</w:t>
            </w:r>
          </w:p>
          <w:p w14:paraId="1C2A8BBE" w14:textId="77777777" w:rsidR="003B1379" w:rsidRPr="003B1379" w:rsidRDefault="003B1379" w:rsidP="00860E2B">
            <w:pPr>
              <w:pBdr>
                <w:top w:val="nil"/>
                <w:left w:val="nil"/>
                <w:bottom w:val="nil"/>
                <w:right w:val="nil"/>
                <w:between w:val="nil"/>
              </w:pBdr>
              <w:spacing w:after="0" w:line="240" w:lineRule="auto"/>
              <w:rPr>
                <w:rFonts w:ascii="Arial" w:hAnsi="Arial" w:cs="Arial"/>
                <w:color w:val="000000"/>
              </w:rPr>
            </w:pPr>
            <w:r w:rsidRPr="003B1379">
              <w:rPr>
                <w:rFonts w:ascii="Arial" w:hAnsi="Arial" w:cs="Arial"/>
                <w:color w:val="000000"/>
              </w:rPr>
              <w:t>Income</w:t>
            </w:r>
          </w:p>
          <w:p w14:paraId="6921A140" w14:textId="322A770B" w:rsidR="003B1379" w:rsidRPr="003B1379" w:rsidRDefault="003B1379" w:rsidP="009718D7">
            <w:pPr>
              <w:pBdr>
                <w:top w:val="nil"/>
                <w:left w:val="nil"/>
                <w:bottom w:val="nil"/>
                <w:right w:val="nil"/>
                <w:between w:val="nil"/>
              </w:pBdr>
              <w:spacing w:after="0" w:line="240" w:lineRule="auto"/>
              <w:ind w:left="426"/>
              <w:rPr>
                <w:rFonts w:ascii="Arial" w:hAnsi="Arial" w:cs="Arial"/>
                <w:color w:val="000000"/>
              </w:rPr>
            </w:pPr>
            <w:r w:rsidRPr="003B1379">
              <w:rPr>
                <w:rFonts w:ascii="Arial" w:hAnsi="Arial" w:cs="Arial"/>
                <w:color w:val="000000"/>
              </w:rPr>
              <w:t>High</w:t>
            </w:r>
          </w:p>
          <w:p w14:paraId="1A894BEB" w14:textId="03BB8F35" w:rsidR="003B1379" w:rsidRPr="003B1379" w:rsidRDefault="003B1379" w:rsidP="009718D7">
            <w:pPr>
              <w:pBdr>
                <w:top w:val="nil"/>
                <w:left w:val="nil"/>
                <w:bottom w:val="nil"/>
                <w:right w:val="nil"/>
                <w:between w:val="nil"/>
              </w:pBdr>
              <w:spacing w:after="0" w:line="240" w:lineRule="auto"/>
              <w:ind w:left="426"/>
              <w:rPr>
                <w:rFonts w:ascii="Arial" w:hAnsi="Arial" w:cs="Arial"/>
                <w:color w:val="000000"/>
              </w:rPr>
            </w:pPr>
            <w:r w:rsidRPr="003B1379">
              <w:rPr>
                <w:rFonts w:ascii="Arial" w:hAnsi="Arial" w:cs="Arial"/>
                <w:color w:val="000000"/>
              </w:rPr>
              <w:t>Low</w:t>
            </w:r>
          </w:p>
          <w:p w14:paraId="1C188EB9" w14:textId="77777777" w:rsidR="003B1379" w:rsidRPr="003B1379" w:rsidRDefault="003B1379" w:rsidP="00860E2B">
            <w:pPr>
              <w:pBdr>
                <w:top w:val="nil"/>
                <w:left w:val="nil"/>
                <w:bottom w:val="nil"/>
                <w:right w:val="nil"/>
                <w:between w:val="nil"/>
              </w:pBdr>
              <w:spacing w:after="0" w:line="240" w:lineRule="auto"/>
              <w:rPr>
                <w:rFonts w:ascii="Arial" w:hAnsi="Arial" w:cs="Arial"/>
                <w:color w:val="000000"/>
              </w:rPr>
            </w:pPr>
            <w:r w:rsidRPr="003B1379">
              <w:rPr>
                <w:rFonts w:ascii="Arial" w:hAnsi="Arial" w:cs="Arial"/>
                <w:color w:val="000000"/>
              </w:rPr>
              <w:t>Knowledge</w:t>
            </w:r>
          </w:p>
          <w:p w14:paraId="1A638C45" w14:textId="66B30C94" w:rsidR="003B1379" w:rsidRPr="003B1379" w:rsidRDefault="003B1379" w:rsidP="009718D7">
            <w:pPr>
              <w:pBdr>
                <w:top w:val="nil"/>
                <w:left w:val="nil"/>
                <w:bottom w:val="nil"/>
                <w:right w:val="nil"/>
                <w:between w:val="nil"/>
              </w:pBdr>
              <w:spacing w:after="0" w:line="240" w:lineRule="auto"/>
              <w:ind w:left="426"/>
              <w:rPr>
                <w:rFonts w:ascii="Arial" w:hAnsi="Arial" w:cs="Arial"/>
                <w:color w:val="000000"/>
              </w:rPr>
            </w:pPr>
            <w:r w:rsidRPr="003B1379">
              <w:rPr>
                <w:rFonts w:ascii="Arial" w:hAnsi="Arial" w:cs="Arial"/>
                <w:color w:val="000000"/>
              </w:rPr>
              <w:t>High</w:t>
            </w:r>
          </w:p>
          <w:p w14:paraId="4084049F" w14:textId="285428E7" w:rsidR="003B1379" w:rsidRPr="003B1379" w:rsidRDefault="003B1379" w:rsidP="009718D7">
            <w:pPr>
              <w:pBdr>
                <w:top w:val="nil"/>
                <w:left w:val="nil"/>
                <w:bottom w:val="nil"/>
                <w:right w:val="nil"/>
                <w:between w:val="nil"/>
              </w:pBdr>
              <w:spacing w:after="0" w:line="240" w:lineRule="auto"/>
              <w:ind w:left="426"/>
              <w:rPr>
                <w:rFonts w:ascii="Arial" w:hAnsi="Arial" w:cs="Arial"/>
                <w:color w:val="000000"/>
              </w:rPr>
            </w:pPr>
            <w:r w:rsidRPr="003B1379">
              <w:rPr>
                <w:rFonts w:ascii="Arial" w:hAnsi="Arial" w:cs="Arial"/>
                <w:color w:val="000000"/>
              </w:rPr>
              <w:t>Low</w:t>
            </w:r>
          </w:p>
          <w:p w14:paraId="2A518B4A" w14:textId="77777777" w:rsidR="003B1379" w:rsidRPr="003B1379" w:rsidRDefault="003B1379" w:rsidP="00860E2B">
            <w:pPr>
              <w:pBdr>
                <w:top w:val="nil"/>
                <w:left w:val="nil"/>
                <w:bottom w:val="nil"/>
                <w:right w:val="nil"/>
                <w:between w:val="nil"/>
              </w:pBdr>
              <w:spacing w:after="0" w:line="240" w:lineRule="auto"/>
              <w:rPr>
                <w:rFonts w:ascii="Arial" w:hAnsi="Arial" w:cs="Arial"/>
                <w:color w:val="000000"/>
              </w:rPr>
            </w:pPr>
            <w:r w:rsidRPr="003B1379">
              <w:rPr>
                <w:rFonts w:ascii="Arial" w:hAnsi="Arial" w:cs="Arial"/>
                <w:color w:val="000000"/>
              </w:rPr>
              <w:t>Motivation</w:t>
            </w:r>
          </w:p>
          <w:p w14:paraId="3830E84C" w14:textId="349298CF" w:rsidR="003B1379" w:rsidRPr="003B1379" w:rsidRDefault="003B1379" w:rsidP="009718D7">
            <w:pPr>
              <w:pBdr>
                <w:top w:val="nil"/>
                <w:left w:val="nil"/>
                <w:bottom w:val="nil"/>
                <w:right w:val="nil"/>
                <w:between w:val="nil"/>
              </w:pBdr>
              <w:spacing w:after="0" w:line="240" w:lineRule="auto"/>
              <w:ind w:left="426"/>
              <w:rPr>
                <w:rFonts w:ascii="Arial" w:hAnsi="Arial" w:cs="Arial"/>
                <w:color w:val="000000"/>
              </w:rPr>
            </w:pPr>
            <w:r w:rsidRPr="003B1379">
              <w:rPr>
                <w:rFonts w:ascii="Arial" w:hAnsi="Arial" w:cs="Arial"/>
                <w:color w:val="000000"/>
              </w:rPr>
              <w:t>High</w:t>
            </w:r>
          </w:p>
          <w:p w14:paraId="673E62BC" w14:textId="59F7652B" w:rsidR="003B1379" w:rsidRPr="003B1379" w:rsidRDefault="003B1379" w:rsidP="009718D7">
            <w:pPr>
              <w:pBdr>
                <w:top w:val="nil"/>
                <w:left w:val="nil"/>
                <w:bottom w:val="nil"/>
                <w:right w:val="nil"/>
                <w:between w:val="nil"/>
              </w:pBdr>
              <w:spacing w:after="0" w:line="240" w:lineRule="auto"/>
              <w:ind w:left="426"/>
              <w:rPr>
                <w:rFonts w:ascii="Arial" w:hAnsi="Arial" w:cs="Arial"/>
                <w:color w:val="000000"/>
              </w:rPr>
            </w:pPr>
            <w:r w:rsidRPr="003B1379">
              <w:rPr>
                <w:rFonts w:ascii="Arial" w:hAnsi="Arial" w:cs="Arial"/>
                <w:color w:val="000000"/>
              </w:rPr>
              <w:t>Low</w:t>
            </w:r>
          </w:p>
          <w:p w14:paraId="76039AA8" w14:textId="77777777" w:rsidR="003B1379" w:rsidRPr="003B1379" w:rsidRDefault="003B1379" w:rsidP="00860E2B">
            <w:pPr>
              <w:pBdr>
                <w:top w:val="nil"/>
                <w:left w:val="nil"/>
                <w:bottom w:val="nil"/>
                <w:right w:val="nil"/>
                <w:between w:val="nil"/>
              </w:pBdr>
              <w:spacing w:after="0" w:line="240" w:lineRule="auto"/>
              <w:rPr>
                <w:rFonts w:ascii="Arial" w:hAnsi="Arial" w:cs="Arial"/>
                <w:color w:val="000000"/>
              </w:rPr>
            </w:pPr>
            <w:r w:rsidRPr="003B1379">
              <w:rPr>
                <w:rFonts w:ascii="Arial" w:hAnsi="Arial" w:cs="Arial"/>
                <w:color w:val="000000"/>
              </w:rPr>
              <w:t>Perception</w:t>
            </w:r>
          </w:p>
          <w:p w14:paraId="7173F3A6" w14:textId="09C61F3B" w:rsidR="003B1379" w:rsidRPr="003B1379" w:rsidRDefault="003B1379" w:rsidP="009718D7">
            <w:pPr>
              <w:pBdr>
                <w:top w:val="nil"/>
                <w:left w:val="nil"/>
                <w:bottom w:val="nil"/>
                <w:right w:val="nil"/>
                <w:between w:val="nil"/>
              </w:pBdr>
              <w:spacing w:after="0" w:line="240" w:lineRule="auto"/>
              <w:ind w:left="426"/>
              <w:rPr>
                <w:rFonts w:ascii="Arial" w:hAnsi="Arial" w:cs="Arial"/>
                <w:color w:val="000000"/>
              </w:rPr>
            </w:pPr>
            <w:r w:rsidRPr="003B1379">
              <w:rPr>
                <w:rFonts w:ascii="Arial" w:hAnsi="Arial" w:cs="Arial"/>
                <w:color w:val="000000"/>
              </w:rPr>
              <w:t>Positive</w:t>
            </w:r>
          </w:p>
          <w:p w14:paraId="3A0F515D" w14:textId="49E4629F" w:rsidR="003B1379" w:rsidRPr="003B1379" w:rsidRDefault="003B1379" w:rsidP="009718D7">
            <w:pPr>
              <w:pBdr>
                <w:top w:val="nil"/>
                <w:left w:val="nil"/>
                <w:bottom w:val="nil"/>
                <w:right w:val="nil"/>
                <w:between w:val="nil"/>
              </w:pBdr>
              <w:spacing w:after="0" w:line="240" w:lineRule="auto"/>
              <w:ind w:left="426"/>
              <w:rPr>
                <w:rFonts w:ascii="Arial" w:hAnsi="Arial" w:cs="Arial"/>
                <w:color w:val="000000"/>
              </w:rPr>
            </w:pPr>
            <w:proofErr w:type="spellStart"/>
            <w:r w:rsidRPr="003B1379">
              <w:rPr>
                <w:rFonts w:ascii="Arial" w:hAnsi="Arial" w:cs="Arial"/>
                <w:color w:val="000000"/>
              </w:rPr>
              <w:t>Nergative</w:t>
            </w:r>
            <w:proofErr w:type="spellEnd"/>
          </w:p>
          <w:p w14:paraId="3BA7C074" w14:textId="5DFBC52B" w:rsidR="003B1379" w:rsidRPr="003B1379" w:rsidRDefault="003B1379" w:rsidP="00860E2B">
            <w:pPr>
              <w:pBdr>
                <w:top w:val="nil"/>
                <w:left w:val="nil"/>
                <w:bottom w:val="nil"/>
                <w:right w:val="nil"/>
                <w:between w:val="nil"/>
              </w:pBdr>
              <w:spacing w:after="0" w:line="240" w:lineRule="auto"/>
              <w:rPr>
                <w:rFonts w:ascii="Arial" w:hAnsi="Arial" w:cs="Arial"/>
                <w:color w:val="000000"/>
              </w:rPr>
            </w:pPr>
            <w:proofErr w:type="spellStart"/>
            <w:r w:rsidRPr="003B1379">
              <w:rPr>
                <w:rFonts w:ascii="Arial" w:hAnsi="Arial" w:cs="Arial"/>
                <w:color w:val="000000"/>
              </w:rPr>
              <w:t>Self Efficacy</w:t>
            </w:r>
            <w:proofErr w:type="spellEnd"/>
          </w:p>
          <w:p w14:paraId="2922E15C" w14:textId="1C106CC7" w:rsidR="003B1379" w:rsidRPr="003B1379" w:rsidRDefault="003B1379" w:rsidP="009718D7">
            <w:pPr>
              <w:pBdr>
                <w:top w:val="nil"/>
                <w:left w:val="nil"/>
                <w:bottom w:val="nil"/>
                <w:right w:val="nil"/>
                <w:between w:val="nil"/>
              </w:pBdr>
              <w:spacing w:after="0" w:line="240" w:lineRule="auto"/>
              <w:ind w:left="426"/>
              <w:rPr>
                <w:rFonts w:ascii="Arial" w:hAnsi="Arial" w:cs="Arial"/>
                <w:color w:val="000000"/>
              </w:rPr>
            </w:pPr>
            <w:r w:rsidRPr="003B1379">
              <w:rPr>
                <w:rFonts w:ascii="Arial" w:hAnsi="Arial" w:cs="Arial"/>
                <w:color w:val="000000"/>
              </w:rPr>
              <w:t>High</w:t>
            </w:r>
          </w:p>
          <w:p w14:paraId="4B3A203F" w14:textId="3E719AD2" w:rsidR="003B1379" w:rsidRPr="003B1379" w:rsidRDefault="003B1379" w:rsidP="009718D7">
            <w:pPr>
              <w:pBdr>
                <w:top w:val="nil"/>
                <w:left w:val="nil"/>
                <w:bottom w:val="nil"/>
                <w:right w:val="nil"/>
                <w:between w:val="nil"/>
              </w:pBdr>
              <w:spacing w:after="0" w:line="240" w:lineRule="auto"/>
              <w:ind w:left="426"/>
              <w:rPr>
                <w:rFonts w:ascii="Arial" w:hAnsi="Arial" w:cs="Arial"/>
                <w:color w:val="000000"/>
              </w:rPr>
            </w:pPr>
            <w:r w:rsidRPr="003B1379">
              <w:rPr>
                <w:rFonts w:ascii="Arial" w:hAnsi="Arial" w:cs="Arial"/>
                <w:color w:val="000000"/>
              </w:rPr>
              <w:t xml:space="preserve">Low </w:t>
            </w:r>
          </w:p>
          <w:p w14:paraId="58025144" w14:textId="77777777" w:rsidR="003B1379" w:rsidRPr="003B1379" w:rsidRDefault="003B1379" w:rsidP="00860E2B">
            <w:pPr>
              <w:pBdr>
                <w:top w:val="nil"/>
                <w:left w:val="nil"/>
                <w:bottom w:val="nil"/>
                <w:right w:val="nil"/>
                <w:between w:val="nil"/>
              </w:pBdr>
              <w:spacing w:after="0" w:line="240" w:lineRule="auto"/>
              <w:rPr>
                <w:rFonts w:ascii="Arial" w:hAnsi="Arial" w:cs="Arial"/>
                <w:color w:val="000000"/>
              </w:rPr>
            </w:pPr>
            <w:r w:rsidRPr="003B1379">
              <w:rPr>
                <w:rFonts w:ascii="Arial" w:hAnsi="Arial" w:cs="Arial"/>
                <w:color w:val="000000"/>
              </w:rPr>
              <w:t>Compliance</w:t>
            </w:r>
          </w:p>
          <w:p w14:paraId="4B493BBA" w14:textId="77777777" w:rsidR="003B1379" w:rsidRPr="003B1379" w:rsidRDefault="003B1379" w:rsidP="009718D7">
            <w:pPr>
              <w:pBdr>
                <w:top w:val="nil"/>
                <w:left w:val="nil"/>
                <w:bottom w:val="nil"/>
                <w:right w:val="nil"/>
                <w:between w:val="nil"/>
              </w:pBdr>
              <w:spacing w:after="0" w:line="240" w:lineRule="auto"/>
              <w:ind w:left="426"/>
              <w:rPr>
                <w:rFonts w:ascii="Arial" w:hAnsi="Arial" w:cs="Arial"/>
                <w:color w:val="000000"/>
              </w:rPr>
            </w:pPr>
            <w:proofErr w:type="spellStart"/>
            <w:r w:rsidRPr="003B1379">
              <w:rPr>
                <w:rFonts w:ascii="Arial" w:hAnsi="Arial" w:cs="Arial"/>
                <w:color w:val="000000"/>
              </w:rPr>
              <w:t>Complience</w:t>
            </w:r>
            <w:proofErr w:type="spellEnd"/>
          </w:p>
          <w:p w14:paraId="596D7691" w14:textId="5921678B" w:rsidR="003B1379" w:rsidRDefault="003B1379" w:rsidP="009718D7">
            <w:pPr>
              <w:pBdr>
                <w:top w:val="nil"/>
                <w:left w:val="nil"/>
                <w:bottom w:val="nil"/>
                <w:right w:val="nil"/>
                <w:between w:val="nil"/>
              </w:pBdr>
              <w:spacing w:after="0" w:line="240" w:lineRule="auto"/>
              <w:ind w:left="426"/>
              <w:rPr>
                <w:color w:val="000000"/>
              </w:rPr>
            </w:pPr>
            <w:r w:rsidRPr="003B1379">
              <w:rPr>
                <w:rFonts w:ascii="Arial" w:hAnsi="Arial" w:cs="Arial"/>
                <w:color w:val="000000"/>
              </w:rPr>
              <w:t xml:space="preserve">Not </w:t>
            </w:r>
            <w:proofErr w:type="spellStart"/>
            <w:r w:rsidRPr="003B1379">
              <w:rPr>
                <w:rFonts w:ascii="Arial" w:hAnsi="Arial" w:cs="Arial"/>
                <w:color w:val="000000"/>
              </w:rPr>
              <w:t>Complience</w:t>
            </w:r>
            <w:proofErr w:type="spellEnd"/>
          </w:p>
        </w:tc>
        <w:tc>
          <w:tcPr>
            <w:tcW w:w="1530" w:type="dxa"/>
            <w:tcBorders>
              <w:top w:val="nil"/>
              <w:bottom w:val="single" w:sz="4" w:space="0" w:color="auto"/>
            </w:tcBorders>
          </w:tcPr>
          <w:p w14:paraId="576A847F" w14:textId="77777777" w:rsidR="003B1379" w:rsidRDefault="003B1379" w:rsidP="00B37E58">
            <w:pPr>
              <w:spacing w:after="0" w:line="240" w:lineRule="auto"/>
              <w:jc w:val="center"/>
              <w:rPr>
                <w:rFonts w:ascii="Arial" w:eastAsia="Arial" w:hAnsi="Arial" w:cs="Arial"/>
              </w:rPr>
            </w:pPr>
          </w:p>
          <w:p w14:paraId="2C69E497" w14:textId="0093D24F" w:rsidR="003B1379" w:rsidRDefault="003B1379" w:rsidP="00B37E58">
            <w:pPr>
              <w:spacing w:after="0" w:line="240" w:lineRule="auto"/>
              <w:jc w:val="center"/>
              <w:rPr>
                <w:rFonts w:ascii="Arial" w:eastAsia="Arial" w:hAnsi="Arial" w:cs="Arial"/>
              </w:rPr>
            </w:pPr>
            <w:r>
              <w:rPr>
                <w:rFonts w:ascii="Arial" w:eastAsia="Arial" w:hAnsi="Arial" w:cs="Arial"/>
              </w:rPr>
              <w:t>1</w:t>
            </w:r>
          </w:p>
          <w:p w14:paraId="75733045" w14:textId="3FED5447" w:rsidR="003B1379" w:rsidRDefault="003B1379" w:rsidP="00B37E58">
            <w:pPr>
              <w:spacing w:after="0" w:line="240" w:lineRule="auto"/>
              <w:jc w:val="center"/>
              <w:rPr>
                <w:rFonts w:ascii="Arial" w:eastAsia="Arial" w:hAnsi="Arial" w:cs="Arial"/>
              </w:rPr>
            </w:pPr>
            <w:r>
              <w:rPr>
                <w:rFonts w:ascii="Arial" w:eastAsia="Arial" w:hAnsi="Arial" w:cs="Arial"/>
              </w:rPr>
              <w:t>18</w:t>
            </w:r>
          </w:p>
          <w:p w14:paraId="2B0C63BB" w14:textId="77777777" w:rsidR="003B1379" w:rsidRDefault="003B1379" w:rsidP="00B37E58">
            <w:pPr>
              <w:spacing w:after="0" w:line="240" w:lineRule="auto"/>
              <w:jc w:val="center"/>
              <w:rPr>
                <w:rFonts w:ascii="Arial" w:eastAsia="Arial" w:hAnsi="Arial" w:cs="Arial"/>
              </w:rPr>
            </w:pPr>
            <w:r>
              <w:rPr>
                <w:rFonts w:ascii="Arial" w:eastAsia="Arial" w:hAnsi="Arial" w:cs="Arial"/>
              </w:rPr>
              <w:t>27</w:t>
            </w:r>
          </w:p>
          <w:p w14:paraId="542B726F" w14:textId="77777777" w:rsidR="003B1379" w:rsidRDefault="003B1379" w:rsidP="00B37E58">
            <w:pPr>
              <w:spacing w:after="0" w:line="240" w:lineRule="auto"/>
              <w:jc w:val="center"/>
              <w:rPr>
                <w:rFonts w:ascii="Arial" w:eastAsia="Arial" w:hAnsi="Arial" w:cs="Arial"/>
              </w:rPr>
            </w:pPr>
          </w:p>
          <w:p w14:paraId="6D429BE4" w14:textId="77777777" w:rsidR="003B1379" w:rsidRDefault="003B1379" w:rsidP="00B37E58">
            <w:pPr>
              <w:spacing w:after="0" w:line="240" w:lineRule="auto"/>
              <w:jc w:val="center"/>
              <w:rPr>
                <w:rFonts w:ascii="Arial" w:eastAsia="Arial" w:hAnsi="Arial" w:cs="Arial"/>
              </w:rPr>
            </w:pPr>
            <w:r>
              <w:rPr>
                <w:rFonts w:ascii="Arial" w:eastAsia="Arial" w:hAnsi="Arial" w:cs="Arial"/>
              </w:rPr>
              <w:t>8</w:t>
            </w:r>
          </w:p>
          <w:p w14:paraId="28E92074" w14:textId="77777777" w:rsidR="003B1379" w:rsidRDefault="003B1379" w:rsidP="00B37E58">
            <w:pPr>
              <w:spacing w:after="0" w:line="240" w:lineRule="auto"/>
              <w:jc w:val="center"/>
              <w:rPr>
                <w:rFonts w:ascii="Arial" w:eastAsia="Arial" w:hAnsi="Arial" w:cs="Arial"/>
              </w:rPr>
            </w:pPr>
            <w:r>
              <w:rPr>
                <w:rFonts w:ascii="Arial" w:eastAsia="Arial" w:hAnsi="Arial" w:cs="Arial"/>
              </w:rPr>
              <w:t>35</w:t>
            </w:r>
          </w:p>
          <w:p w14:paraId="25313BD4" w14:textId="77777777" w:rsidR="003B1379" w:rsidRDefault="003B1379" w:rsidP="00B37E58">
            <w:pPr>
              <w:spacing w:after="0" w:line="240" w:lineRule="auto"/>
              <w:jc w:val="center"/>
              <w:rPr>
                <w:rFonts w:ascii="Arial" w:eastAsia="Arial" w:hAnsi="Arial" w:cs="Arial"/>
              </w:rPr>
            </w:pPr>
            <w:r>
              <w:rPr>
                <w:rFonts w:ascii="Arial" w:eastAsia="Arial" w:hAnsi="Arial" w:cs="Arial"/>
              </w:rPr>
              <w:t>3</w:t>
            </w:r>
          </w:p>
          <w:p w14:paraId="2A5B2440" w14:textId="77777777" w:rsidR="003B1379" w:rsidRDefault="003B1379" w:rsidP="00B37E58">
            <w:pPr>
              <w:spacing w:after="0" w:line="240" w:lineRule="auto"/>
              <w:jc w:val="center"/>
              <w:rPr>
                <w:rFonts w:ascii="Arial" w:eastAsia="Arial" w:hAnsi="Arial" w:cs="Arial"/>
              </w:rPr>
            </w:pPr>
          </w:p>
          <w:p w14:paraId="1E28688E" w14:textId="77777777" w:rsidR="003B1379" w:rsidRDefault="003B1379" w:rsidP="00B37E58">
            <w:pPr>
              <w:spacing w:after="0" w:line="240" w:lineRule="auto"/>
              <w:jc w:val="center"/>
              <w:rPr>
                <w:rFonts w:ascii="Arial" w:eastAsia="Arial" w:hAnsi="Arial" w:cs="Arial"/>
              </w:rPr>
            </w:pPr>
            <w:r>
              <w:rPr>
                <w:rFonts w:ascii="Arial" w:eastAsia="Arial" w:hAnsi="Arial" w:cs="Arial"/>
              </w:rPr>
              <w:t>22</w:t>
            </w:r>
          </w:p>
          <w:p w14:paraId="00D99B23" w14:textId="77777777" w:rsidR="003B1379" w:rsidRDefault="003B1379" w:rsidP="00B37E58">
            <w:pPr>
              <w:spacing w:after="0" w:line="240" w:lineRule="auto"/>
              <w:jc w:val="center"/>
              <w:rPr>
                <w:rFonts w:ascii="Arial" w:eastAsia="Arial" w:hAnsi="Arial" w:cs="Arial"/>
              </w:rPr>
            </w:pPr>
            <w:r>
              <w:rPr>
                <w:rFonts w:ascii="Arial" w:eastAsia="Arial" w:hAnsi="Arial" w:cs="Arial"/>
              </w:rPr>
              <w:t>24</w:t>
            </w:r>
          </w:p>
          <w:p w14:paraId="13783356" w14:textId="77777777" w:rsidR="003B1379" w:rsidRDefault="003B1379" w:rsidP="00B37E58">
            <w:pPr>
              <w:spacing w:after="0" w:line="240" w:lineRule="auto"/>
              <w:jc w:val="center"/>
              <w:rPr>
                <w:rFonts w:ascii="Arial" w:eastAsia="Arial" w:hAnsi="Arial" w:cs="Arial"/>
              </w:rPr>
            </w:pPr>
          </w:p>
          <w:p w14:paraId="670DE88B" w14:textId="5FB28AE5" w:rsidR="003B1379" w:rsidRDefault="0054543D" w:rsidP="00B37E58">
            <w:pPr>
              <w:spacing w:after="0" w:line="240" w:lineRule="auto"/>
              <w:jc w:val="center"/>
              <w:rPr>
                <w:rFonts w:ascii="Arial" w:eastAsia="Arial" w:hAnsi="Arial" w:cs="Arial"/>
              </w:rPr>
            </w:pPr>
            <w:r>
              <w:rPr>
                <w:rFonts w:ascii="Arial" w:eastAsia="Arial" w:hAnsi="Arial" w:cs="Arial"/>
              </w:rPr>
              <w:t>15</w:t>
            </w:r>
          </w:p>
          <w:p w14:paraId="0A5BD133" w14:textId="67661DC3" w:rsidR="003B1379" w:rsidRDefault="003B1379" w:rsidP="00B37E58">
            <w:pPr>
              <w:spacing w:after="0" w:line="240" w:lineRule="auto"/>
              <w:jc w:val="center"/>
              <w:rPr>
                <w:rFonts w:ascii="Arial" w:eastAsia="Arial" w:hAnsi="Arial" w:cs="Arial"/>
              </w:rPr>
            </w:pPr>
            <w:r>
              <w:rPr>
                <w:rFonts w:ascii="Arial" w:eastAsia="Arial" w:hAnsi="Arial" w:cs="Arial"/>
              </w:rPr>
              <w:t>3</w:t>
            </w:r>
            <w:r w:rsidR="0054543D">
              <w:rPr>
                <w:rFonts w:ascii="Arial" w:eastAsia="Arial" w:hAnsi="Arial" w:cs="Arial"/>
              </w:rPr>
              <w:t>1</w:t>
            </w:r>
          </w:p>
          <w:p w14:paraId="53940A20" w14:textId="77777777" w:rsidR="003B1379" w:rsidRDefault="003B1379" w:rsidP="00B37E58">
            <w:pPr>
              <w:spacing w:after="0" w:line="240" w:lineRule="auto"/>
              <w:jc w:val="center"/>
              <w:rPr>
                <w:rFonts w:ascii="Arial" w:eastAsia="Arial" w:hAnsi="Arial" w:cs="Arial"/>
              </w:rPr>
            </w:pPr>
          </w:p>
          <w:p w14:paraId="3E0C59D9" w14:textId="77777777" w:rsidR="003B1379" w:rsidRDefault="003B1379" w:rsidP="00B37E58">
            <w:pPr>
              <w:spacing w:after="0" w:line="240" w:lineRule="auto"/>
              <w:jc w:val="center"/>
              <w:rPr>
                <w:rFonts w:ascii="Arial" w:eastAsia="Arial" w:hAnsi="Arial" w:cs="Arial"/>
              </w:rPr>
            </w:pPr>
            <w:r>
              <w:rPr>
                <w:rFonts w:ascii="Arial" w:eastAsia="Arial" w:hAnsi="Arial" w:cs="Arial"/>
              </w:rPr>
              <w:t>30</w:t>
            </w:r>
          </w:p>
          <w:p w14:paraId="480BE806" w14:textId="77777777" w:rsidR="003B1379" w:rsidRDefault="003B1379" w:rsidP="00B37E58">
            <w:pPr>
              <w:spacing w:after="0" w:line="240" w:lineRule="auto"/>
              <w:jc w:val="center"/>
              <w:rPr>
                <w:rFonts w:ascii="Arial" w:eastAsia="Arial" w:hAnsi="Arial" w:cs="Arial"/>
              </w:rPr>
            </w:pPr>
            <w:r>
              <w:rPr>
                <w:rFonts w:ascii="Arial" w:eastAsia="Arial" w:hAnsi="Arial" w:cs="Arial"/>
              </w:rPr>
              <w:t>16</w:t>
            </w:r>
          </w:p>
          <w:p w14:paraId="6F4CC10B" w14:textId="77777777" w:rsidR="003B1379" w:rsidRDefault="003B1379" w:rsidP="00B37E58">
            <w:pPr>
              <w:spacing w:after="0" w:line="240" w:lineRule="auto"/>
              <w:jc w:val="center"/>
              <w:rPr>
                <w:rFonts w:ascii="Arial" w:eastAsia="Arial" w:hAnsi="Arial" w:cs="Arial"/>
              </w:rPr>
            </w:pPr>
          </w:p>
          <w:p w14:paraId="5839269A" w14:textId="77777777" w:rsidR="003B1379" w:rsidRDefault="003B1379" w:rsidP="00B37E58">
            <w:pPr>
              <w:spacing w:after="0" w:line="240" w:lineRule="auto"/>
              <w:jc w:val="center"/>
              <w:rPr>
                <w:rFonts w:ascii="Arial" w:eastAsia="Arial" w:hAnsi="Arial" w:cs="Arial"/>
              </w:rPr>
            </w:pPr>
            <w:r>
              <w:rPr>
                <w:rFonts w:ascii="Arial" w:eastAsia="Arial" w:hAnsi="Arial" w:cs="Arial"/>
              </w:rPr>
              <w:t>29</w:t>
            </w:r>
          </w:p>
          <w:p w14:paraId="40BEF02F" w14:textId="77777777" w:rsidR="003B1379" w:rsidRDefault="003B1379" w:rsidP="00B37E58">
            <w:pPr>
              <w:spacing w:after="0" w:line="240" w:lineRule="auto"/>
              <w:jc w:val="center"/>
              <w:rPr>
                <w:rFonts w:ascii="Arial" w:eastAsia="Arial" w:hAnsi="Arial" w:cs="Arial"/>
              </w:rPr>
            </w:pPr>
            <w:r>
              <w:rPr>
                <w:rFonts w:ascii="Arial" w:eastAsia="Arial" w:hAnsi="Arial" w:cs="Arial"/>
              </w:rPr>
              <w:t>17</w:t>
            </w:r>
          </w:p>
          <w:p w14:paraId="44A0CC8E" w14:textId="77777777" w:rsidR="003B1379" w:rsidRDefault="003B1379" w:rsidP="00B37E58">
            <w:pPr>
              <w:spacing w:after="0" w:line="240" w:lineRule="auto"/>
              <w:jc w:val="center"/>
              <w:rPr>
                <w:rFonts w:ascii="Arial" w:eastAsia="Arial" w:hAnsi="Arial" w:cs="Arial"/>
              </w:rPr>
            </w:pPr>
          </w:p>
          <w:p w14:paraId="5244F4BD" w14:textId="77777777" w:rsidR="003B1379" w:rsidRDefault="003B1379" w:rsidP="00B37E58">
            <w:pPr>
              <w:spacing w:after="0" w:line="240" w:lineRule="auto"/>
              <w:jc w:val="center"/>
              <w:rPr>
                <w:rFonts w:ascii="Arial" w:eastAsia="Arial" w:hAnsi="Arial" w:cs="Arial"/>
              </w:rPr>
            </w:pPr>
            <w:r>
              <w:rPr>
                <w:rFonts w:ascii="Arial" w:eastAsia="Arial" w:hAnsi="Arial" w:cs="Arial"/>
              </w:rPr>
              <w:t>13</w:t>
            </w:r>
          </w:p>
          <w:p w14:paraId="6DDDD2F7" w14:textId="77777777" w:rsidR="003B1379" w:rsidRDefault="003B1379" w:rsidP="00B37E58">
            <w:pPr>
              <w:spacing w:after="0" w:line="240" w:lineRule="auto"/>
              <w:jc w:val="center"/>
              <w:rPr>
                <w:rFonts w:ascii="Arial" w:eastAsia="Arial" w:hAnsi="Arial" w:cs="Arial"/>
              </w:rPr>
            </w:pPr>
            <w:r>
              <w:rPr>
                <w:rFonts w:ascii="Arial" w:eastAsia="Arial" w:hAnsi="Arial" w:cs="Arial"/>
              </w:rPr>
              <w:t>33</w:t>
            </w:r>
          </w:p>
          <w:p w14:paraId="1ABA4156" w14:textId="77777777" w:rsidR="003B1379" w:rsidRDefault="003B1379" w:rsidP="00B37E58">
            <w:pPr>
              <w:spacing w:after="0" w:line="240" w:lineRule="auto"/>
              <w:jc w:val="center"/>
              <w:rPr>
                <w:rFonts w:ascii="Arial" w:eastAsia="Arial" w:hAnsi="Arial" w:cs="Arial"/>
              </w:rPr>
            </w:pPr>
          </w:p>
          <w:p w14:paraId="259735E7" w14:textId="77777777" w:rsidR="003B1379" w:rsidRDefault="003B1379" w:rsidP="00B37E58">
            <w:pPr>
              <w:spacing w:after="0" w:line="240" w:lineRule="auto"/>
              <w:jc w:val="center"/>
              <w:rPr>
                <w:rFonts w:ascii="Arial" w:eastAsia="Arial" w:hAnsi="Arial" w:cs="Arial"/>
              </w:rPr>
            </w:pPr>
            <w:r>
              <w:rPr>
                <w:rFonts w:ascii="Arial" w:eastAsia="Arial" w:hAnsi="Arial" w:cs="Arial"/>
              </w:rPr>
              <w:t>23</w:t>
            </w:r>
          </w:p>
          <w:p w14:paraId="593A2816" w14:textId="77777777" w:rsidR="003B1379" w:rsidRDefault="003B1379" w:rsidP="00B37E58">
            <w:pPr>
              <w:spacing w:after="0" w:line="240" w:lineRule="auto"/>
              <w:jc w:val="center"/>
              <w:rPr>
                <w:rFonts w:ascii="Arial" w:eastAsia="Arial" w:hAnsi="Arial" w:cs="Arial"/>
              </w:rPr>
            </w:pPr>
            <w:r>
              <w:rPr>
                <w:rFonts w:ascii="Arial" w:eastAsia="Arial" w:hAnsi="Arial" w:cs="Arial"/>
              </w:rPr>
              <w:t>23</w:t>
            </w:r>
          </w:p>
          <w:p w14:paraId="30376252" w14:textId="77777777" w:rsidR="003B1379" w:rsidRDefault="003B1379" w:rsidP="00B37E58">
            <w:pPr>
              <w:spacing w:after="0" w:line="240" w:lineRule="auto"/>
              <w:jc w:val="center"/>
              <w:rPr>
                <w:rFonts w:ascii="Arial" w:eastAsia="Arial" w:hAnsi="Arial" w:cs="Arial"/>
              </w:rPr>
            </w:pPr>
          </w:p>
          <w:p w14:paraId="71D3D9C5" w14:textId="77777777" w:rsidR="003B1379" w:rsidRDefault="003B1379" w:rsidP="00B37E58">
            <w:pPr>
              <w:spacing w:after="0" w:line="240" w:lineRule="auto"/>
              <w:jc w:val="center"/>
              <w:rPr>
                <w:rFonts w:ascii="Arial" w:eastAsia="Arial" w:hAnsi="Arial" w:cs="Arial"/>
              </w:rPr>
            </w:pPr>
            <w:r>
              <w:rPr>
                <w:rFonts w:ascii="Arial" w:eastAsia="Arial" w:hAnsi="Arial" w:cs="Arial"/>
              </w:rPr>
              <w:t>16</w:t>
            </w:r>
          </w:p>
          <w:p w14:paraId="5F0FC8D7" w14:textId="75415C31" w:rsidR="003B1379" w:rsidRDefault="003B1379" w:rsidP="00B37E58">
            <w:pPr>
              <w:spacing w:after="0" w:line="240" w:lineRule="auto"/>
              <w:jc w:val="center"/>
              <w:rPr>
                <w:rFonts w:ascii="Arial" w:eastAsia="Arial" w:hAnsi="Arial" w:cs="Arial"/>
              </w:rPr>
            </w:pPr>
            <w:r>
              <w:rPr>
                <w:rFonts w:ascii="Arial" w:eastAsia="Arial" w:hAnsi="Arial" w:cs="Arial"/>
              </w:rPr>
              <w:t>30</w:t>
            </w:r>
          </w:p>
        </w:tc>
        <w:tc>
          <w:tcPr>
            <w:tcW w:w="1530" w:type="dxa"/>
            <w:tcBorders>
              <w:top w:val="nil"/>
              <w:bottom w:val="single" w:sz="4" w:space="0" w:color="auto"/>
            </w:tcBorders>
          </w:tcPr>
          <w:p w14:paraId="7B98D105" w14:textId="77777777" w:rsidR="003B1379" w:rsidRDefault="003B1379" w:rsidP="00B37E58">
            <w:pPr>
              <w:spacing w:after="0" w:line="240" w:lineRule="auto"/>
              <w:jc w:val="center"/>
              <w:rPr>
                <w:rFonts w:ascii="Arial" w:eastAsia="Arial" w:hAnsi="Arial" w:cs="Arial"/>
              </w:rPr>
            </w:pPr>
          </w:p>
          <w:p w14:paraId="3097A2C1" w14:textId="462CB595" w:rsidR="003B1379" w:rsidRDefault="003B1379" w:rsidP="00B37E58">
            <w:pPr>
              <w:spacing w:after="0" w:line="240" w:lineRule="auto"/>
              <w:jc w:val="center"/>
              <w:rPr>
                <w:rFonts w:ascii="Arial" w:eastAsia="Arial" w:hAnsi="Arial" w:cs="Arial"/>
              </w:rPr>
            </w:pPr>
            <w:r>
              <w:rPr>
                <w:rFonts w:ascii="Arial" w:eastAsia="Arial" w:hAnsi="Arial" w:cs="Arial"/>
              </w:rPr>
              <w:t>2.2</w:t>
            </w:r>
          </w:p>
          <w:p w14:paraId="444B9C5B" w14:textId="4E1FC252" w:rsidR="003B1379" w:rsidRDefault="003B1379" w:rsidP="00B37E58">
            <w:pPr>
              <w:spacing w:after="0" w:line="240" w:lineRule="auto"/>
              <w:jc w:val="center"/>
              <w:rPr>
                <w:rFonts w:ascii="Arial" w:eastAsia="Arial" w:hAnsi="Arial" w:cs="Arial"/>
              </w:rPr>
            </w:pPr>
            <w:r>
              <w:rPr>
                <w:rFonts w:ascii="Arial" w:eastAsia="Arial" w:hAnsi="Arial" w:cs="Arial"/>
              </w:rPr>
              <w:t>39.1</w:t>
            </w:r>
          </w:p>
          <w:p w14:paraId="21A00743" w14:textId="77777777" w:rsidR="003B1379" w:rsidRDefault="003B1379" w:rsidP="00B37E58">
            <w:pPr>
              <w:spacing w:after="0" w:line="240" w:lineRule="auto"/>
              <w:jc w:val="center"/>
              <w:rPr>
                <w:rFonts w:ascii="Arial" w:eastAsia="Arial" w:hAnsi="Arial" w:cs="Arial"/>
              </w:rPr>
            </w:pPr>
            <w:r>
              <w:rPr>
                <w:rFonts w:ascii="Arial" w:eastAsia="Arial" w:hAnsi="Arial" w:cs="Arial"/>
              </w:rPr>
              <w:t>58.7</w:t>
            </w:r>
          </w:p>
          <w:p w14:paraId="18FC7834" w14:textId="77777777" w:rsidR="003B1379" w:rsidRDefault="003B1379" w:rsidP="00B37E58">
            <w:pPr>
              <w:spacing w:after="0" w:line="240" w:lineRule="auto"/>
              <w:jc w:val="center"/>
              <w:rPr>
                <w:rFonts w:ascii="Arial" w:eastAsia="Arial" w:hAnsi="Arial" w:cs="Arial"/>
              </w:rPr>
            </w:pPr>
          </w:p>
          <w:p w14:paraId="3C88B27B" w14:textId="77777777" w:rsidR="003B1379" w:rsidRDefault="003B1379" w:rsidP="003B1379">
            <w:pPr>
              <w:spacing w:after="0" w:line="240" w:lineRule="auto"/>
              <w:jc w:val="center"/>
              <w:rPr>
                <w:rFonts w:ascii="Arial" w:eastAsia="Arial" w:hAnsi="Arial" w:cs="Arial"/>
              </w:rPr>
            </w:pPr>
            <w:r>
              <w:rPr>
                <w:rFonts w:ascii="Arial" w:eastAsia="Arial" w:hAnsi="Arial" w:cs="Arial"/>
              </w:rPr>
              <w:t>17.4</w:t>
            </w:r>
          </w:p>
          <w:p w14:paraId="4DA57479" w14:textId="77777777" w:rsidR="003B1379" w:rsidRDefault="003B1379" w:rsidP="003B1379">
            <w:pPr>
              <w:spacing w:after="0" w:line="240" w:lineRule="auto"/>
              <w:jc w:val="center"/>
              <w:rPr>
                <w:rFonts w:ascii="Arial" w:eastAsia="Arial" w:hAnsi="Arial" w:cs="Arial"/>
              </w:rPr>
            </w:pPr>
            <w:r>
              <w:rPr>
                <w:rFonts w:ascii="Arial" w:eastAsia="Arial" w:hAnsi="Arial" w:cs="Arial"/>
              </w:rPr>
              <w:t>76.1</w:t>
            </w:r>
          </w:p>
          <w:p w14:paraId="16F39CF4" w14:textId="77777777" w:rsidR="003B1379" w:rsidRDefault="003B1379" w:rsidP="003B1379">
            <w:pPr>
              <w:spacing w:after="0" w:line="240" w:lineRule="auto"/>
              <w:jc w:val="center"/>
              <w:rPr>
                <w:rFonts w:ascii="Arial" w:eastAsia="Arial" w:hAnsi="Arial" w:cs="Arial"/>
              </w:rPr>
            </w:pPr>
            <w:r>
              <w:rPr>
                <w:rFonts w:ascii="Arial" w:eastAsia="Arial" w:hAnsi="Arial" w:cs="Arial"/>
              </w:rPr>
              <w:t>6.5</w:t>
            </w:r>
          </w:p>
          <w:p w14:paraId="1180298E" w14:textId="77777777" w:rsidR="003B1379" w:rsidRDefault="003B1379" w:rsidP="003B1379">
            <w:pPr>
              <w:spacing w:after="0" w:line="240" w:lineRule="auto"/>
              <w:jc w:val="center"/>
              <w:rPr>
                <w:rFonts w:ascii="Arial" w:eastAsia="Arial" w:hAnsi="Arial" w:cs="Arial"/>
              </w:rPr>
            </w:pPr>
          </w:p>
          <w:p w14:paraId="029A687B" w14:textId="77777777" w:rsidR="003B1379" w:rsidRDefault="003B1379" w:rsidP="003B1379">
            <w:pPr>
              <w:spacing w:after="0" w:line="240" w:lineRule="auto"/>
              <w:jc w:val="center"/>
              <w:rPr>
                <w:rFonts w:ascii="Arial" w:eastAsia="Arial" w:hAnsi="Arial" w:cs="Arial"/>
              </w:rPr>
            </w:pPr>
            <w:r>
              <w:rPr>
                <w:rFonts w:ascii="Arial" w:eastAsia="Arial" w:hAnsi="Arial" w:cs="Arial"/>
              </w:rPr>
              <w:t>47.8</w:t>
            </w:r>
          </w:p>
          <w:p w14:paraId="31B7792A" w14:textId="77777777" w:rsidR="003B1379" w:rsidRDefault="003B1379" w:rsidP="003B1379">
            <w:pPr>
              <w:spacing w:after="0" w:line="240" w:lineRule="auto"/>
              <w:jc w:val="center"/>
              <w:rPr>
                <w:rFonts w:ascii="Arial" w:eastAsia="Arial" w:hAnsi="Arial" w:cs="Arial"/>
              </w:rPr>
            </w:pPr>
            <w:r>
              <w:rPr>
                <w:rFonts w:ascii="Arial" w:eastAsia="Arial" w:hAnsi="Arial" w:cs="Arial"/>
              </w:rPr>
              <w:t>52.2</w:t>
            </w:r>
          </w:p>
          <w:p w14:paraId="0990492B" w14:textId="77777777" w:rsidR="003B1379" w:rsidRDefault="003B1379" w:rsidP="003B1379">
            <w:pPr>
              <w:spacing w:after="0" w:line="240" w:lineRule="auto"/>
              <w:jc w:val="center"/>
              <w:rPr>
                <w:rFonts w:ascii="Arial" w:eastAsia="Arial" w:hAnsi="Arial" w:cs="Arial"/>
              </w:rPr>
            </w:pPr>
          </w:p>
          <w:p w14:paraId="70ED0EA2" w14:textId="4C258C09" w:rsidR="0054543D" w:rsidRDefault="0054543D" w:rsidP="003B1379">
            <w:pPr>
              <w:spacing w:after="0" w:line="240" w:lineRule="auto"/>
              <w:jc w:val="center"/>
              <w:rPr>
                <w:rFonts w:ascii="Arial" w:eastAsia="Arial" w:hAnsi="Arial" w:cs="Arial"/>
              </w:rPr>
            </w:pPr>
            <w:r>
              <w:rPr>
                <w:rFonts w:ascii="Arial" w:eastAsia="Arial" w:hAnsi="Arial" w:cs="Arial"/>
              </w:rPr>
              <w:t>32.6</w:t>
            </w:r>
          </w:p>
          <w:p w14:paraId="021B05E8" w14:textId="6D4336F7" w:rsidR="0054543D" w:rsidRDefault="0054543D" w:rsidP="003B1379">
            <w:pPr>
              <w:spacing w:after="0" w:line="240" w:lineRule="auto"/>
              <w:jc w:val="center"/>
              <w:rPr>
                <w:rFonts w:ascii="Arial" w:eastAsia="Arial" w:hAnsi="Arial" w:cs="Arial"/>
              </w:rPr>
            </w:pPr>
            <w:r>
              <w:rPr>
                <w:rFonts w:ascii="Arial" w:eastAsia="Arial" w:hAnsi="Arial" w:cs="Arial"/>
              </w:rPr>
              <w:t>67.4</w:t>
            </w:r>
          </w:p>
          <w:p w14:paraId="1926B9F5" w14:textId="77777777" w:rsidR="0054543D" w:rsidRDefault="0054543D" w:rsidP="003B1379">
            <w:pPr>
              <w:spacing w:after="0" w:line="240" w:lineRule="auto"/>
              <w:jc w:val="center"/>
              <w:rPr>
                <w:rFonts w:ascii="Arial" w:eastAsia="Arial" w:hAnsi="Arial" w:cs="Arial"/>
              </w:rPr>
            </w:pPr>
          </w:p>
          <w:p w14:paraId="2F469DCC" w14:textId="4492D590" w:rsidR="0054543D" w:rsidRDefault="0054543D" w:rsidP="003B1379">
            <w:pPr>
              <w:spacing w:after="0" w:line="240" w:lineRule="auto"/>
              <w:jc w:val="center"/>
              <w:rPr>
                <w:rFonts w:ascii="Arial" w:eastAsia="Arial" w:hAnsi="Arial" w:cs="Arial"/>
              </w:rPr>
            </w:pPr>
            <w:r>
              <w:rPr>
                <w:rFonts w:ascii="Arial" w:eastAsia="Arial" w:hAnsi="Arial" w:cs="Arial"/>
              </w:rPr>
              <w:t>65.2</w:t>
            </w:r>
          </w:p>
          <w:p w14:paraId="23797B0F" w14:textId="0DE04BF1" w:rsidR="0054543D" w:rsidRDefault="0054543D" w:rsidP="003B1379">
            <w:pPr>
              <w:spacing w:after="0" w:line="240" w:lineRule="auto"/>
              <w:jc w:val="center"/>
              <w:rPr>
                <w:rFonts w:ascii="Arial" w:eastAsia="Arial" w:hAnsi="Arial" w:cs="Arial"/>
              </w:rPr>
            </w:pPr>
            <w:r>
              <w:rPr>
                <w:rFonts w:ascii="Arial" w:eastAsia="Arial" w:hAnsi="Arial" w:cs="Arial"/>
              </w:rPr>
              <w:t>34.8</w:t>
            </w:r>
          </w:p>
          <w:p w14:paraId="5A79412C" w14:textId="77777777" w:rsidR="0054543D" w:rsidRDefault="0054543D" w:rsidP="003B1379">
            <w:pPr>
              <w:spacing w:after="0" w:line="240" w:lineRule="auto"/>
              <w:jc w:val="center"/>
              <w:rPr>
                <w:rFonts w:ascii="Arial" w:eastAsia="Arial" w:hAnsi="Arial" w:cs="Arial"/>
              </w:rPr>
            </w:pPr>
          </w:p>
          <w:p w14:paraId="65E7F022" w14:textId="6F73828C" w:rsidR="0054543D" w:rsidRDefault="0054543D" w:rsidP="003B1379">
            <w:pPr>
              <w:spacing w:after="0" w:line="240" w:lineRule="auto"/>
              <w:jc w:val="center"/>
              <w:rPr>
                <w:rFonts w:ascii="Arial" w:eastAsia="Arial" w:hAnsi="Arial" w:cs="Arial"/>
              </w:rPr>
            </w:pPr>
            <w:r>
              <w:rPr>
                <w:rFonts w:ascii="Arial" w:eastAsia="Arial" w:hAnsi="Arial" w:cs="Arial"/>
              </w:rPr>
              <w:t>63</w:t>
            </w:r>
          </w:p>
          <w:p w14:paraId="48B0746C" w14:textId="2697354B" w:rsidR="0054543D" w:rsidRDefault="0054543D" w:rsidP="003B1379">
            <w:pPr>
              <w:spacing w:after="0" w:line="240" w:lineRule="auto"/>
              <w:jc w:val="center"/>
              <w:rPr>
                <w:rFonts w:ascii="Arial" w:eastAsia="Arial" w:hAnsi="Arial" w:cs="Arial"/>
              </w:rPr>
            </w:pPr>
            <w:r>
              <w:rPr>
                <w:rFonts w:ascii="Arial" w:eastAsia="Arial" w:hAnsi="Arial" w:cs="Arial"/>
              </w:rPr>
              <w:t>37</w:t>
            </w:r>
          </w:p>
          <w:p w14:paraId="2FD8E538" w14:textId="77777777" w:rsidR="0054543D" w:rsidRDefault="0054543D" w:rsidP="003B1379">
            <w:pPr>
              <w:spacing w:after="0" w:line="240" w:lineRule="auto"/>
              <w:jc w:val="center"/>
              <w:rPr>
                <w:rFonts w:ascii="Arial" w:eastAsia="Arial" w:hAnsi="Arial" w:cs="Arial"/>
              </w:rPr>
            </w:pPr>
          </w:p>
          <w:p w14:paraId="260033E3" w14:textId="0F190A97" w:rsidR="0054543D" w:rsidRDefault="0054543D" w:rsidP="003B1379">
            <w:pPr>
              <w:spacing w:after="0" w:line="240" w:lineRule="auto"/>
              <w:jc w:val="center"/>
              <w:rPr>
                <w:rFonts w:ascii="Arial" w:eastAsia="Arial" w:hAnsi="Arial" w:cs="Arial"/>
              </w:rPr>
            </w:pPr>
            <w:r>
              <w:rPr>
                <w:rFonts w:ascii="Arial" w:eastAsia="Arial" w:hAnsi="Arial" w:cs="Arial"/>
              </w:rPr>
              <w:t>28.3</w:t>
            </w:r>
          </w:p>
          <w:p w14:paraId="0152797D" w14:textId="131D1745" w:rsidR="0054543D" w:rsidRDefault="0054543D" w:rsidP="003B1379">
            <w:pPr>
              <w:spacing w:after="0" w:line="240" w:lineRule="auto"/>
              <w:jc w:val="center"/>
              <w:rPr>
                <w:rFonts w:ascii="Arial" w:eastAsia="Arial" w:hAnsi="Arial" w:cs="Arial"/>
              </w:rPr>
            </w:pPr>
            <w:r>
              <w:rPr>
                <w:rFonts w:ascii="Arial" w:eastAsia="Arial" w:hAnsi="Arial" w:cs="Arial"/>
              </w:rPr>
              <w:t>71.7</w:t>
            </w:r>
          </w:p>
          <w:p w14:paraId="02080018" w14:textId="77777777" w:rsidR="0054543D" w:rsidRDefault="0054543D" w:rsidP="003B1379">
            <w:pPr>
              <w:spacing w:after="0" w:line="240" w:lineRule="auto"/>
              <w:jc w:val="center"/>
              <w:rPr>
                <w:rFonts w:ascii="Arial" w:eastAsia="Arial" w:hAnsi="Arial" w:cs="Arial"/>
              </w:rPr>
            </w:pPr>
          </w:p>
          <w:p w14:paraId="5DDD3153" w14:textId="46521E6E" w:rsidR="0054543D" w:rsidRDefault="0054543D" w:rsidP="003B1379">
            <w:pPr>
              <w:spacing w:after="0" w:line="240" w:lineRule="auto"/>
              <w:jc w:val="center"/>
              <w:rPr>
                <w:rFonts w:ascii="Arial" w:eastAsia="Arial" w:hAnsi="Arial" w:cs="Arial"/>
              </w:rPr>
            </w:pPr>
            <w:r>
              <w:rPr>
                <w:rFonts w:ascii="Arial" w:eastAsia="Arial" w:hAnsi="Arial" w:cs="Arial"/>
              </w:rPr>
              <w:t>50</w:t>
            </w:r>
          </w:p>
          <w:p w14:paraId="06CF07A2" w14:textId="5E7877E5" w:rsidR="0054543D" w:rsidRDefault="0054543D" w:rsidP="003B1379">
            <w:pPr>
              <w:spacing w:after="0" w:line="240" w:lineRule="auto"/>
              <w:jc w:val="center"/>
              <w:rPr>
                <w:rFonts w:ascii="Arial" w:eastAsia="Arial" w:hAnsi="Arial" w:cs="Arial"/>
              </w:rPr>
            </w:pPr>
            <w:r>
              <w:rPr>
                <w:rFonts w:ascii="Arial" w:eastAsia="Arial" w:hAnsi="Arial" w:cs="Arial"/>
              </w:rPr>
              <w:t>50</w:t>
            </w:r>
          </w:p>
          <w:p w14:paraId="60849844" w14:textId="77777777" w:rsidR="0054543D" w:rsidRDefault="0054543D" w:rsidP="003B1379">
            <w:pPr>
              <w:spacing w:after="0" w:line="240" w:lineRule="auto"/>
              <w:jc w:val="center"/>
              <w:rPr>
                <w:rFonts w:ascii="Arial" w:eastAsia="Arial" w:hAnsi="Arial" w:cs="Arial"/>
              </w:rPr>
            </w:pPr>
          </w:p>
          <w:p w14:paraId="766BB0D5" w14:textId="63D5B57C" w:rsidR="0054543D" w:rsidRDefault="0054543D" w:rsidP="003B1379">
            <w:pPr>
              <w:spacing w:after="0" w:line="240" w:lineRule="auto"/>
              <w:jc w:val="center"/>
              <w:rPr>
                <w:rFonts w:ascii="Arial" w:eastAsia="Arial" w:hAnsi="Arial" w:cs="Arial"/>
              </w:rPr>
            </w:pPr>
            <w:r>
              <w:rPr>
                <w:rFonts w:ascii="Arial" w:eastAsia="Arial" w:hAnsi="Arial" w:cs="Arial"/>
              </w:rPr>
              <w:t>34.8</w:t>
            </w:r>
          </w:p>
          <w:p w14:paraId="56CF6CD0" w14:textId="6B9B1A89" w:rsidR="0054543D" w:rsidRDefault="0054543D" w:rsidP="003B1379">
            <w:pPr>
              <w:spacing w:after="0" w:line="240" w:lineRule="auto"/>
              <w:jc w:val="center"/>
              <w:rPr>
                <w:rFonts w:ascii="Arial" w:eastAsia="Arial" w:hAnsi="Arial" w:cs="Arial"/>
              </w:rPr>
            </w:pPr>
            <w:r>
              <w:rPr>
                <w:rFonts w:ascii="Arial" w:eastAsia="Arial" w:hAnsi="Arial" w:cs="Arial"/>
              </w:rPr>
              <w:t>65.2</w:t>
            </w:r>
          </w:p>
          <w:p w14:paraId="23BA2B86" w14:textId="7B377E74" w:rsidR="003B1379" w:rsidRDefault="003B1379" w:rsidP="003B1379">
            <w:pPr>
              <w:spacing w:after="0" w:line="240" w:lineRule="auto"/>
              <w:jc w:val="center"/>
              <w:rPr>
                <w:rFonts w:ascii="Arial" w:eastAsia="Arial" w:hAnsi="Arial" w:cs="Arial"/>
              </w:rPr>
            </w:pPr>
          </w:p>
        </w:tc>
      </w:tr>
    </w:tbl>
    <w:p w14:paraId="45902C1D" w14:textId="77777777" w:rsidR="00715191" w:rsidRPr="00FF7BA9" w:rsidRDefault="00715191" w:rsidP="00715191">
      <w:pPr>
        <w:pStyle w:val="HTMLPreformatted"/>
        <w:shd w:val="clear" w:color="auto" w:fill="FFFFFF"/>
        <w:spacing w:line="360" w:lineRule="auto"/>
        <w:jc w:val="both"/>
        <w:rPr>
          <w:rFonts w:ascii="Arial" w:hAnsi="Arial" w:cs="Arial"/>
          <w:color w:val="000000" w:themeColor="text1"/>
          <w:sz w:val="22"/>
          <w:szCs w:val="22"/>
        </w:rPr>
      </w:pPr>
    </w:p>
    <w:p w14:paraId="46F92695" w14:textId="1E962BE3" w:rsidR="00715191" w:rsidRDefault="00715191" w:rsidP="00715191">
      <w:pPr>
        <w:pStyle w:val="HTMLPreformatted"/>
        <w:shd w:val="clear" w:color="auto" w:fill="FFFFFF"/>
        <w:spacing w:line="360" w:lineRule="auto"/>
        <w:jc w:val="both"/>
        <w:rPr>
          <w:rFonts w:ascii="Arial" w:hAnsi="Arial" w:cs="Arial"/>
          <w:color w:val="000000" w:themeColor="text1"/>
          <w:sz w:val="22"/>
          <w:szCs w:val="22"/>
        </w:rPr>
      </w:pPr>
      <w:r w:rsidRPr="00467CE1">
        <w:rPr>
          <w:rFonts w:ascii="Arial" w:hAnsi="Arial" w:cs="Arial"/>
          <w:color w:val="000000" w:themeColor="text1"/>
          <w:sz w:val="22"/>
          <w:szCs w:val="22"/>
        </w:rPr>
        <w:t xml:space="preserve">     </w:t>
      </w:r>
      <w:r w:rsidR="001617A7" w:rsidRPr="001617A7">
        <w:rPr>
          <w:rFonts w:ascii="Arial" w:hAnsi="Arial" w:cs="Arial"/>
          <w:color w:val="000000" w:themeColor="text1"/>
          <w:sz w:val="22"/>
          <w:szCs w:val="22"/>
        </w:rPr>
        <w:t xml:space="preserve">Based on Table 1 above, it can be seen that the characteristics of most of the respondents belong to healthy reproductive age (20-35 years) with 37 respondents (80.4%), the majority of gestational age, namely the third trimester with a frequency of 27 respondents (58.7%), the education level of the majority of respondents secondary education with a frequency of 35 (76.1%), the majority of respondents did not work with a frequency of 24 (52.2%), the majority income was low with a frequency of 31 respondents (67.4%), the knowledge of the majority of respondents was good with a </w:t>
      </w:r>
      <w:r w:rsidR="001617A7" w:rsidRPr="001617A7">
        <w:rPr>
          <w:rFonts w:ascii="Arial" w:hAnsi="Arial" w:cs="Arial"/>
          <w:color w:val="000000" w:themeColor="text1"/>
          <w:sz w:val="22"/>
          <w:szCs w:val="22"/>
        </w:rPr>
        <w:lastRenderedPageBreak/>
        <w:t>frequency of 30 (65.2%), the majority motivation is high with a frequency of 29 respondents (63.0%), the perception of the majority of respondents is negative with a frequency of 33 (71.7%), the variable self-efficacy has the same value between high and low with a frequency of 23 respondents (50.0%), compliance of respondents in the Covid-19 vaccination the majority were disobedient with a frequency of 30 (65.2%).</w:t>
      </w:r>
    </w:p>
    <w:p w14:paraId="1FE4B9F1" w14:textId="77777777" w:rsidR="001617A7" w:rsidRDefault="001617A7" w:rsidP="00715191">
      <w:pPr>
        <w:pStyle w:val="HTMLPreformatted"/>
        <w:shd w:val="clear" w:color="auto" w:fill="FFFFFF"/>
        <w:spacing w:line="360" w:lineRule="auto"/>
        <w:jc w:val="both"/>
        <w:rPr>
          <w:rFonts w:ascii="Arial" w:hAnsi="Arial" w:cs="Arial"/>
          <w:color w:val="000000" w:themeColor="text1"/>
          <w:sz w:val="22"/>
          <w:szCs w:val="22"/>
        </w:rPr>
      </w:pPr>
    </w:p>
    <w:p w14:paraId="60957DFB" w14:textId="3FFD3FF6" w:rsidR="001617A7" w:rsidRPr="00D30E2B" w:rsidRDefault="001617A7" w:rsidP="001617A7">
      <w:pPr>
        <w:pStyle w:val="BodyTextIndent3"/>
        <w:spacing w:line="360" w:lineRule="auto"/>
        <w:ind w:left="0" w:firstLine="720"/>
        <w:jc w:val="center"/>
        <w:rPr>
          <w:rFonts w:ascii="Arial" w:hAnsi="Arial" w:cs="Arial"/>
          <w:b/>
          <w:sz w:val="22"/>
          <w:szCs w:val="22"/>
        </w:rPr>
      </w:pPr>
      <w:r w:rsidRPr="00D30E2B">
        <w:rPr>
          <w:rFonts w:ascii="Arial" w:hAnsi="Arial" w:cs="Arial"/>
          <w:b/>
          <w:color w:val="000000" w:themeColor="text1"/>
          <w:sz w:val="22"/>
        </w:rPr>
        <w:t xml:space="preserve">Table </w:t>
      </w:r>
      <w:r>
        <w:rPr>
          <w:rFonts w:ascii="Arial" w:hAnsi="Arial" w:cs="Arial"/>
          <w:b/>
          <w:color w:val="000000" w:themeColor="text1"/>
          <w:sz w:val="22"/>
        </w:rPr>
        <w:t>2</w:t>
      </w:r>
      <w:r w:rsidRPr="00D30E2B">
        <w:rPr>
          <w:rFonts w:ascii="Arial" w:hAnsi="Arial" w:cs="Arial"/>
          <w:b/>
          <w:color w:val="000000" w:themeColor="text1"/>
          <w:sz w:val="22"/>
        </w:rPr>
        <w:t xml:space="preserve">. </w:t>
      </w:r>
      <w:r w:rsidRPr="001617A7">
        <w:rPr>
          <w:rFonts w:ascii="Arial" w:hAnsi="Arial" w:cs="Arial"/>
          <w:b/>
          <w:sz w:val="22"/>
          <w:szCs w:val="22"/>
        </w:rPr>
        <w:t>Relationship between gestational age, educational status, employment, income, knowledge, motivation, perception and self-efficacy with compliance with COVID-19 vaccination</w:t>
      </w:r>
    </w:p>
    <w:tbl>
      <w:tblPr>
        <w:tblStyle w:val="TableGrid"/>
        <w:tblW w:w="864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3"/>
        <w:gridCol w:w="993"/>
        <w:gridCol w:w="953"/>
        <w:gridCol w:w="6"/>
        <w:gridCol w:w="709"/>
        <w:gridCol w:w="844"/>
        <w:gridCol w:w="6"/>
        <w:gridCol w:w="1733"/>
      </w:tblGrid>
      <w:tr w:rsidR="004D4EC7" w:rsidRPr="004D4EC7" w14:paraId="28E44CFD" w14:textId="77777777" w:rsidTr="004D4EC7">
        <w:tc>
          <w:tcPr>
            <w:tcW w:w="3403" w:type="dxa"/>
            <w:vMerge w:val="restart"/>
            <w:tcBorders>
              <w:top w:val="single" w:sz="4" w:space="0" w:color="auto"/>
              <w:left w:val="nil"/>
              <w:bottom w:val="single" w:sz="4" w:space="0" w:color="auto"/>
              <w:right w:val="nil"/>
            </w:tcBorders>
            <w:vAlign w:val="center"/>
            <w:hideMark/>
          </w:tcPr>
          <w:p w14:paraId="7DFDD14D" w14:textId="355055EE" w:rsidR="004D4EC7" w:rsidRPr="004D4EC7" w:rsidRDefault="004D4EC7" w:rsidP="004D4EC7">
            <w:pPr>
              <w:spacing w:after="0" w:line="240" w:lineRule="auto"/>
              <w:jc w:val="center"/>
              <w:rPr>
                <w:rFonts w:ascii="Arial" w:hAnsi="Arial" w:cs="Arial"/>
                <w:b/>
                <w:sz w:val="22"/>
                <w:szCs w:val="22"/>
              </w:rPr>
            </w:pPr>
            <w:r w:rsidRPr="004D4EC7">
              <w:rPr>
                <w:rFonts w:ascii="Arial" w:hAnsi="Arial" w:cs="Arial"/>
                <w:b/>
                <w:sz w:val="22"/>
                <w:szCs w:val="22"/>
              </w:rPr>
              <w:t>Variab</w:t>
            </w:r>
            <w:r>
              <w:rPr>
                <w:rFonts w:ascii="Arial" w:hAnsi="Arial" w:cs="Arial"/>
                <w:b/>
                <w:sz w:val="22"/>
                <w:szCs w:val="22"/>
              </w:rPr>
              <w:t>le</w:t>
            </w:r>
          </w:p>
        </w:tc>
        <w:tc>
          <w:tcPr>
            <w:tcW w:w="3505" w:type="dxa"/>
            <w:gridSpan w:val="5"/>
            <w:tcBorders>
              <w:top w:val="single" w:sz="4" w:space="0" w:color="auto"/>
              <w:left w:val="nil"/>
              <w:bottom w:val="single" w:sz="4" w:space="0" w:color="auto"/>
              <w:right w:val="nil"/>
            </w:tcBorders>
            <w:vAlign w:val="center"/>
            <w:hideMark/>
          </w:tcPr>
          <w:p w14:paraId="0D538185" w14:textId="0EC71C91" w:rsidR="004D4EC7" w:rsidRPr="004D4EC7" w:rsidRDefault="004D4EC7" w:rsidP="004D4EC7">
            <w:pPr>
              <w:spacing w:after="0" w:line="240" w:lineRule="auto"/>
              <w:jc w:val="center"/>
              <w:rPr>
                <w:rFonts w:ascii="Arial" w:hAnsi="Arial" w:cs="Arial"/>
                <w:b/>
                <w:sz w:val="22"/>
                <w:szCs w:val="22"/>
              </w:rPr>
            </w:pPr>
            <w:proofErr w:type="spellStart"/>
            <w:r>
              <w:rPr>
                <w:rFonts w:ascii="Arial" w:hAnsi="Arial" w:cs="Arial"/>
                <w:b/>
                <w:sz w:val="22"/>
                <w:szCs w:val="22"/>
              </w:rPr>
              <w:t>Complience</w:t>
            </w:r>
            <w:proofErr w:type="spellEnd"/>
          </w:p>
        </w:tc>
        <w:tc>
          <w:tcPr>
            <w:tcW w:w="1739" w:type="dxa"/>
            <w:gridSpan w:val="2"/>
            <w:tcBorders>
              <w:top w:val="single" w:sz="4" w:space="0" w:color="auto"/>
              <w:left w:val="nil"/>
              <w:bottom w:val="single" w:sz="4" w:space="0" w:color="auto"/>
              <w:right w:val="nil"/>
            </w:tcBorders>
            <w:vAlign w:val="center"/>
            <w:hideMark/>
          </w:tcPr>
          <w:p w14:paraId="579C793F" w14:textId="77777777" w:rsidR="004D4EC7" w:rsidRPr="004D4EC7" w:rsidRDefault="004D4EC7" w:rsidP="004D4EC7">
            <w:pPr>
              <w:spacing w:after="0" w:line="240" w:lineRule="auto"/>
              <w:jc w:val="center"/>
              <w:rPr>
                <w:rFonts w:ascii="Arial" w:hAnsi="Arial" w:cs="Arial"/>
                <w:b/>
                <w:i/>
                <w:iCs/>
                <w:sz w:val="22"/>
                <w:szCs w:val="22"/>
              </w:rPr>
            </w:pPr>
            <w:r w:rsidRPr="004D4EC7">
              <w:rPr>
                <w:rFonts w:ascii="Arial" w:hAnsi="Arial" w:cs="Arial"/>
                <w:b/>
                <w:sz w:val="22"/>
                <w:szCs w:val="22"/>
              </w:rPr>
              <w:t>p</w:t>
            </w:r>
            <w:r w:rsidRPr="004D4EC7">
              <w:rPr>
                <w:rFonts w:ascii="Arial" w:hAnsi="Arial" w:cs="Arial"/>
                <w:b/>
                <w:i/>
                <w:iCs/>
                <w:sz w:val="22"/>
                <w:szCs w:val="22"/>
              </w:rPr>
              <w:t xml:space="preserve"> value</w:t>
            </w:r>
          </w:p>
        </w:tc>
      </w:tr>
      <w:tr w:rsidR="004D4EC7" w:rsidRPr="004D4EC7" w14:paraId="7097CEA3" w14:textId="77777777" w:rsidTr="004D4EC7">
        <w:tc>
          <w:tcPr>
            <w:tcW w:w="3403" w:type="dxa"/>
            <w:vMerge/>
            <w:tcBorders>
              <w:top w:val="single" w:sz="4" w:space="0" w:color="auto"/>
              <w:left w:val="nil"/>
              <w:bottom w:val="single" w:sz="4" w:space="0" w:color="auto"/>
              <w:right w:val="nil"/>
            </w:tcBorders>
            <w:vAlign w:val="center"/>
            <w:hideMark/>
          </w:tcPr>
          <w:p w14:paraId="596A5D5A" w14:textId="77777777" w:rsidR="004D4EC7" w:rsidRPr="004D4EC7" w:rsidRDefault="004D4EC7" w:rsidP="004D4EC7">
            <w:pPr>
              <w:spacing w:after="0" w:line="240" w:lineRule="auto"/>
              <w:rPr>
                <w:rFonts w:ascii="Arial" w:hAnsi="Arial" w:cs="Arial"/>
                <w:b/>
                <w:sz w:val="22"/>
                <w:szCs w:val="22"/>
              </w:rPr>
            </w:pPr>
          </w:p>
        </w:tc>
        <w:tc>
          <w:tcPr>
            <w:tcW w:w="1946" w:type="dxa"/>
            <w:gridSpan w:val="2"/>
            <w:tcBorders>
              <w:top w:val="single" w:sz="4" w:space="0" w:color="auto"/>
              <w:left w:val="nil"/>
              <w:bottom w:val="single" w:sz="4" w:space="0" w:color="auto"/>
              <w:right w:val="nil"/>
            </w:tcBorders>
            <w:hideMark/>
          </w:tcPr>
          <w:p w14:paraId="608C1E8F" w14:textId="195A4291" w:rsidR="004D4EC7" w:rsidRPr="004D4EC7" w:rsidRDefault="004D4EC7" w:rsidP="004D4EC7">
            <w:pPr>
              <w:spacing w:after="0" w:line="240" w:lineRule="auto"/>
              <w:jc w:val="center"/>
              <w:rPr>
                <w:rFonts w:ascii="Arial" w:hAnsi="Arial" w:cs="Arial"/>
                <w:b/>
                <w:sz w:val="22"/>
                <w:szCs w:val="22"/>
              </w:rPr>
            </w:pPr>
            <w:proofErr w:type="spellStart"/>
            <w:r>
              <w:rPr>
                <w:rFonts w:ascii="Arial" w:hAnsi="Arial" w:cs="Arial"/>
                <w:b/>
                <w:sz w:val="22"/>
                <w:szCs w:val="22"/>
              </w:rPr>
              <w:t>complience</w:t>
            </w:r>
            <w:proofErr w:type="spellEnd"/>
          </w:p>
        </w:tc>
        <w:tc>
          <w:tcPr>
            <w:tcW w:w="1559" w:type="dxa"/>
            <w:gridSpan w:val="3"/>
            <w:tcBorders>
              <w:top w:val="single" w:sz="4" w:space="0" w:color="auto"/>
              <w:left w:val="nil"/>
              <w:bottom w:val="single" w:sz="4" w:space="0" w:color="auto"/>
              <w:right w:val="nil"/>
            </w:tcBorders>
            <w:hideMark/>
          </w:tcPr>
          <w:p w14:paraId="7A7D3E1F" w14:textId="6706F08F" w:rsidR="004D4EC7" w:rsidRPr="004D4EC7" w:rsidRDefault="004D4EC7" w:rsidP="004D4EC7">
            <w:pPr>
              <w:spacing w:after="0" w:line="240" w:lineRule="auto"/>
              <w:jc w:val="center"/>
              <w:rPr>
                <w:rFonts w:ascii="Arial" w:hAnsi="Arial" w:cs="Arial"/>
                <w:b/>
                <w:sz w:val="22"/>
                <w:szCs w:val="22"/>
              </w:rPr>
            </w:pPr>
            <w:r>
              <w:rPr>
                <w:rFonts w:ascii="Arial" w:hAnsi="Arial" w:cs="Arial"/>
                <w:b/>
                <w:sz w:val="22"/>
                <w:szCs w:val="22"/>
              </w:rPr>
              <w:t xml:space="preserve">Not </w:t>
            </w:r>
            <w:proofErr w:type="spellStart"/>
            <w:r>
              <w:rPr>
                <w:rFonts w:ascii="Arial" w:hAnsi="Arial" w:cs="Arial"/>
                <w:b/>
                <w:sz w:val="22"/>
                <w:szCs w:val="22"/>
              </w:rPr>
              <w:t>complience</w:t>
            </w:r>
            <w:proofErr w:type="spellEnd"/>
          </w:p>
        </w:tc>
        <w:tc>
          <w:tcPr>
            <w:tcW w:w="1739" w:type="dxa"/>
            <w:gridSpan w:val="2"/>
            <w:tcBorders>
              <w:top w:val="single" w:sz="4" w:space="0" w:color="auto"/>
              <w:left w:val="nil"/>
              <w:bottom w:val="single" w:sz="4" w:space="0" w:color="auto"/>
              <w:right w:val="nil"/>
            </w:tcBorders>
            <w:vAlign w:val="center"/>
            <w:hideMark/>
          </w:tcPr>
          <w:p w14:paraId="31C513DD" w14:textId="77777777" w:rsidR="004D4EC7" w:rsidRPr="004D4EC7" w:rsidRDefault="004D4EC7" w:rsidP="004D4EC7">
            <w:pPr>
              <w:spacing w:after="0" w:line="240" w:lineRule="auto"/>
              <w:rPr>
                <w:rFonts w:ascii="Arial" w:hAnsi="Arial" w:cs="Arial"/>
                <w:b/>
                <w:i/>
                <w:iCs/>
                <w:sz w:val="22"/>
                <w:szCs w:val="22"/>
              </w:rPr>
            </w:pPr>
          </w:p>
        </w:tc>
      </w:tr>
      <w:tr w:rsidR="004D4EC7" w:rsidRPr="004D4EC7" w14:paraId="339445C3" w14:textId="77777777" w:rsidTr="004D4EC7">
        <w:tc>
          <w:tcPr>
            <w:tcW w:w="3403" w:type="dxa"/>
            <w:vMerge/>
            <w:tcBorders>
              <w:top w:val="single" w:sz="4" w:space="0" w:color="auto"/>
              <w:left w:val="nil"/>
              <w:bottom w:val="single" w:sz="4" w:space="0" w:color="auto"/>
              <w:right w:val="nil"/>
            </w:tcBorders>
            <w:vAlign w:val="center"/>
            <w:hideMark/>
          </w:tcPr>
          <w:p w14:paraId="0ADF3CC1" w14:textId="77777777" w:rsidR="004D4EC7" w:rsidRPr="004D4EC7" w:rsidRDefault="004D4EC7" w:rsidP="004D4EC7">
            <w:pPr>
              <w:spacing w:after="0" w:line="240" w:lineRule="auto"/>
              <w:rPr>
                <w:rFonts w:ascii="Arial" w:hAnsi="Arial" w:cs="Arial"/>
                <w:b/>
                <w:sz w:val="22"/>
                <w:szCs w:val="22"/>
              </w:rPr>
            </w:pPr>
          </w:p>
        </w:tc>
        <w:tc>
          <w:tcPr>
            <w:tcW w:w="993" w:type="dxa"/>
            <w:tcBorders>
              <w:top w:val="single" w:sz="4" w:space="0" w:color="auto"/>
              <w:left w:val="nil"/>
              <w:bottom w:val="single" w:sz="4" w:space="0" w:color="auto"/>
              <w:right w:val="nil"/>
            </w:tcBorders>
            <w:hideMark/>
          </w:tcPr>
          <w:p w14:paraId="312A5D34" w14:textId="77777777" w:rsidR="004D4EC7" w:rsidRPr="004D4EC7" w:rsidRDefault="004D4EC7" w:rsidP="004D4EC7">
            <w:pPr>
              <w:spacing w:after="0" w:line="240" w:lineRule="auto"/>
              <w:jc w:val="center"/>
              <w:rPr>
                <w:rFonts w:ascii="Arial" w:hAnsi="Arial" w:cs="Arial"/>
                <w:b/>
                <w:sz w:val="22"/>
                <w:szCs w:val="22"/>
              </w:rPr>
            </w:pPr>
            <w:r w:rsidRPr="004D4EC7">
              <w:rPr>
                <w:rFonts w:ascii="Arial" w:hAnsi="Arial" w:cs="Arial"/>
                <w:b/>
                <w:sz w:val="22"/>
                <w:szCs w:val="22"/>
              </w:rPr>
              <w:t>f</w:t>
            </w:r>
          </w:p>
        </w:tc>
        <w:tc>
          <w:tcPr>
            <w:tcW w:w="959" w:type="dxa"/>
            <w:gridSpan w:val="2"/>
            <w:tcBorders>
              <w:top w:val="single" w:sz="4" w:space="0" w:color="auto"/>
              <w:left w:val="nil"/>
              <w:bottom w:val="single" w:sz="4" w:space="0" w:color="auto"/>
              <w:right w:val="nil"/>
            </w:tcBorders>
            <w:hideMark/>
          </w:tcPr>
          <w:p w14:paraId="41466A5C" w14:textId="77777777" w:rsidR="004D4EC7" w:rsidRPr="004D4EC7" w:rsidRDefault="004D4EC7" w:rsidP="004D4EC7">
            <w:pPr>
              <w:spacing w:after="0" w:line="240" w:lineRule="auto"/>
              <w:jc w:val="center"/>
              <w:rPr>
                <w:rFonts w:ascii="Arial" w:hAnsi="Arial" w:cs="Arial"/>
                <w:b/>
                <w:sz w:val="22"/>
                <w:szCs w:val="22"/>
              </w:rPr>
            </w:pPr>
            <w:r w:rsidRPr="004D4EC7">
              <w:rPr>
                <w:rFonts w:ascii="Arial" w:hAnsi="Arial" w:cs="Arial"/>
                <w:b/>
                <w:sz w:val="22"/>
                <w:szCs w:val="22"/>
              </w:rPr>
              <w:t>%</w:t>
            </w:r>
          </w:p>
        </w:tc>
        <w:tc>
          <w:tcPr>
            <w:tcW w:w="709" w:type="dxa"/>
            <w:tcBorders>
              <w:top w:val="single" w:sz="4" w:space="0" w:color="auto"/>
              <w:left w:val="nil"/>
              <w:bottom w:val="single" w:sz="4" w:space="0" w:color="auto"/>
              <w:right w:val="nil"/>
            </w:tcBorders>
            <w:hideMark/>
          </w:tcPr>
          <w:p w14:paraId="456B166D" w14:textId="77777777" w:rsidR="004D4EC7" w:rsidRPr="004D4EC7" w:rsidRDefault="004D4EC7" w:rsidP="004D4EC7">
            <w:pPr>
              <w:spacing w:after="0" w:line="240" w:lineRule="auto"/>
              <w:jc w:val="center"/>
              <w:rPr>
                <w:rFonts w:ascii="Arial" w:hAnsi="Arial" w:cs="Arial"/>
                <w:b/>
                <w:sz w:val="22"/>
                <w:szCs w:val="22"/>
              </w:rPr>
            </w:pPr>
            <w:r w:rsidRPr="004D4EC7">
              <w:rPr>
                <w:rFonts w:ascii="Arial" w:hAnsi="Arial" w:cs="Arial"/>
                <w:b/>
                <w:sz w:val="22"/>
                <w:szCs w:val="22"/>
              </w:rPr>
              <w:t>f</w:t>
            </w:r>
          </w:p>
        </w:tc>
        <w:tc>
          <w:tcPr>
            <w:tcW w:w="850" w:type="dxa"/>
            <w:gridSpan w:val="2"/>
            <w:tcBorders>
              <w:top w:val="single" w:sz="4" w:space="0" w:color="auto"/>
              <w:left w:val="nil"/>
              <w:bottom w:val="single" w:sz="4" w:space="0" w:color="auto"/>
              <w:right w:val="nil"/>
            </w:tcBorders>
            <w:hideMark/>
          </w:tcPr>
          <w:p w14:paraId="3848269E" w14:textId="77777777" w:rsidR="004D4EC7" w:rsidRPr="004D4EC7" w:rsidRDefault="004D4EC7" w:rsidP="004D4EC7">
            <w:pPr>
              <w:spacing w:after="0" w:line="240" w:lineRule="auto"/>
              <w:jc w:val="center"/>
              <w:rPr>
                <w:rFonts w:ascii="Arial" w:hAnsi="Arial" w:cs="Arial"/>
                <w:b/>
                <w:sz w:val="22"/>
                <w:szCs w:val="22"/>
              </w:rPr>
            </w:pPr>
            <w:r w:rsidRPr="004D4EC7">
              <w:rPr>
                <w:rFonts w:ascii="Arial" w:hAnsi="Arial" w:cs="Arial"/>
                <w:b/>
                <w:sz w:val="22"/>
                <w:szCs w:val="22"/>
              </w:rPr>
              <w:t>%</w:t>
            </w:r>
          </w:p>
        </w:tc>
        <w:tc>
          <w:tcPr>
            <w:tcW w:w="1733" w:type="dxa"/>
            <w:tcBorders>
              <w:top w:val="single" w:sz="4" w:space="0" w:color="auto"/>
              <w:left w:val="nil"/>
              <w:bottom w:val="single" w:sz="4" w:space="0" w:color="auto"/>
              <w:right w:val="nil"/>
            </w:tcBorders>
            <w:vAlign w:val="center"/>
            <w:hideMark/>
          </w:tcPr>
          <w:p w14:paraId="42FE5F21" w14:textId="77777777" w:rsidR="004D4EC7" w:rsidRPr="004D4EC7" w:rsidRDefault="004D4EC7" w:rsidP="004D4EC7">
            <w:pPr>
              <w:spacing w:after="0" w:line="240" w:lineRule="auto"/>
              <w:rPr>
                <w:rFonts w:ascii="Arial" w:hAnsi="Arial" w:cs="Arial"/>
                <w:b/>
                <w:i/>
                <w:iCs/>
                <w:sz w:val="22"/>
                <w:szCs w:val="22"/>
              </w:rPr>
            </w:pPr>
          </w:p>
        </w:tc>
      </w:tr>
      <w:tr w:rsidR="004D4EC7" w:rsidRPr="004D4EC7" w14:paraId="3D05551A" w14:textId="77777777" w:rsidTr="004D4EC7">
        <w:tc>
          <w:tcPr>
            <w:tcW w:w="3403" w:type="dxa"/>
            <w:tcBorders>
              <w:top w:val="single" w:sz="4" w:space="0" w:color="auto"/>
              <w:left w:val="nil"/>
              <w:bottom w:val="nil"/>
              <w:right w:val="nil"/>
            </w:tcBorders>
            <w:hideMark/>
          </w:tcPr>
          <w:p w14:paraId="5A451C56" w14:textId="51AD8B3D" w:rsidR="004D4EC7" w:rsidRPr="004D4EC7" w:rsidRDefault="004D4EC7" w:rsidP="004D4EC7">
            <w:pPr>
              <w:spacing w:after="0" w:line="240" w:lineRule="auto"/>
              <w:jc w:val="both"/>
              <w:rPr>
                <w:rFonts w:ascii="Arial" w:hAnsi="Arial" w:cs="Arial"/>
                <w:bCs/>
                <w:sz w:val="22"/>
                <w:szCs w:val="22"/>
              </w:rPr>
            </w:pPr>
            <w:r>
              <w:rPr>
                <w:rFonts w:ascii="Arial" w:hAnsi="Arial" w:cs="Arial"/>
                <w:bCs/>
                <w:sz w:val="22"/>
                <w:szCs w:val="22"/>
              </w:rPr>
              <w:t>Ages</w:t>
            </w:r>
          </w:p>
        </w:tc>
        <w:tc>
          <w:tcPr>
            <w:tcW w:w="993" w:type="dxa"/>
            <w:tcBorders>
              <w:top w:val="single" w:sz="4" w:space="0" w:color="auto"/>
              <w:left w:val="nil"/>
              <w:bottom w:val="nil"/>
              <w:right w:val="nil"/>
            </w:tcBorders>
          </w:tcPr>
          <w:p w14:paraId="285CE88F" w14:textId="77777777" w:rsidR="004D4EC7" w:rsidRPr="004D4EC7" w:rsidRDefault="004D4EC7" w:rsidP="004D4EC7">
            <w:pPr>
              <w:spacing w:after="0" w:line="240" w:lineRule="auto"/>
              <w:jc w:val="both"/>
              <w:rPr>
                <w:rFonts w:ascii="Arial" w:hAnsi="Arial" w:cs="Arial"/>
                <w:bCs/>
                <w:sz w:val="22"/>
                <w:szCs w:val="22"/>
              </w:rPr>
            </w:pPr>
          </w:p>
        </w:tc>
        <w:tc>
          <w:tcPr>
            <w:tcW w:w="959" w:type="dxa"/>
            <w:gridSpan w:val="2"/>
            <w:tcBorders>
              <w:top w:val="single" w:sz="4" w:space="0" w:color="auto"/>
              <w:left w:val="nil"/>
              <w:bottom w:val="nil"/>
              <w:right w:val="nil"/>
            </w:tcBorders>
          </w:tcPr>
          <w:p w14:paraId="0F527D36" w14:textId="77777777" w:rsidR="004D4EC7" w:rsidRPr="004D4EC7" w:rsidRDefault="004D4EC7" w:rsidP="004D4EC7">
            <w:pPr>
              <w:spacing w:after="0" w:line="240" w:lineRule="auto"/>
              <w:jc w:val="both"/>
              <w:rPr>
                <w:rFonts w:ascii="Arial" w:hAnsi="Arial" w:cs="Arial"/>
                <w:bCs/>
                <w:sz w:val="22"/>
                <w:szCs w:val="22"/>
              </w:rPr>
            </w:pPr>
          </w:p>
        </w:tc>
        <w:tc>
          <w:tcPr>
            <w:tcW w:w="709" w:type="dxa"/>
            <w:tcBorders>
              <w:top w:val="single" w:sz="4" w:space="0" w:color="auto"/>
              <w:left w:val="nil"/>
              <w:bottom w:val="nil"/>
              <w:right w:val="nil"/>
            </w:tcBorders>
          </w:tcPr>
          <w:p w14:paraId="6A9A2A20" w14:textId="77777777" w:rsidR="004D4EC7" w:rsidRPr="004D4EC7" w:rsidRDefault="004D4EC7" w:rsidP="004D4EC7">
            <w:pPr>
              <w:spacing w:after="0" w:line="240" w:lineRule="auto"/>
              <w:jc w:val="both"/>
              <w:rPr>
                <w:rFonts w:ascii="Arial" w:hAnsi="Arial" w:cs="Arial"/>
                <w:bCs/>
                <w:sz w:val="22"/>
                <w:szCs w:val="22"/>
              </w:rPr>
            </w:pPr>
          </w:p>
        </w:tc>
        <w:tc>
          <w:tcPr>
            <w:tcW w:w="850" w:type="dxa"/>
            <w:gridSpan w:val="2"/>
            <w:tcBorders>
              <w:top w:val="single" w:sz="4" w:space="0" w:color="auto"/>
              <w:left w:val="nil"/>
              <w:bottom w:val="nil"/>
              <w:right w:val="nil"/>
            </w:tcBorders>
          </w:tcPr>
          <w:p w14:paraId="374EFF97" w14:textId="77777777" w:rsidR="004D4EC7" w:rsidRPr="004D4EC7" w:rsidRDefault="004D4EC7" w:rsidP="004D4EC7">
            <w:pPr>
              <w:spacing w:after="0" w:line="240" w:lineRule="auto"/>
              <w:jc w:val="both"/>
              <w:rPr>
                <w:rFonts w:ascii="Arial" w:hAnsi="Arial" w:cs="Arial"/>
                <w:bCs/>
                <w:sz w:val="22"/>
                <w:szCs w:val="22"/>
              </w:rPr>
            </w:pPr>
          </w:p>
        </w:tc>
        <w:tc>
          <w:tcPr>
            <w:tcW w:w="1733" w:type="dxa"/>
            <w:tcBorders>
              <w:top w:val="single" w:sz="4" w:space="0" w:color="auto"/>
              <w:left w:val="nil"/>
              <w:bottom w:val="nil"/>
              <w:right w:val="nil"/>
            </w:tcBorders>
          </w:tcPr>
          <w:p w14:paraId="6CB02842" w14:textId="77777777" w:rsidR="004D4EC7" w:rsidRPr="004D4EC7" w:rsidRDefault="004D4EC7" w:rsidP="004D4EC7">
            <w:pPr>
              <w:spacing w:after="0" w:line="240" w:lineRule="auto"/>
              <w:jc w:val="both"/>
              <w:rPr>
                <w:rFonts w:ascii="Arial" w:hAnsi="Arial" w:cs="Arial"/>
                <w:bCs/>
                <w:sz w:val="22"/>
                <w:szCs w:val="22"/>
              </w:rPr>
            </w:pPr>
          </w:p>
        </w:tc>
      </w:tr>
      <w:tr w:rsidR="004D4EC7" w:rsidRPr="004D4EC7" w14:paraId="28FCF32B" w14:textId="77777777" w:rsidTr="004D4EC7">
        <w:tc>
          <w:tcPr>
            <w:tcW w:w="3403" w:type="dxa"/>
            <w:hideMark/>
          </w:tcPr>
          <w:p w14:paraId="109E9A4B" w14:textId="38FCBFBC" w:rsidR="004D4EC7" w:rsidRPr="004D4EC7" w:rsidRDefault="004D4EC7" w:rsidP="004D4EC7">
            <w:pPr>
              <w:spacing w:after="0" w:line="240" w:lineRule="auto"/>
              <w:ind w:left="465"/>
              <w:jc w:val="both"/>
              <w:rPr>
                <w:rFonts w:ascii="Arial" w:hAnsi="Arial" w:cs="Arial"/>
                <w:bCs/>
                <w:sz w:val="22"/>
                <w:szCs w:val="22"/>
              </w:rPr>
            </w:pPr>
            <w:r>
              <w:rPr>
                <w:rFonts w:ascii="Arial" w:hAnsi="Arial" w:cs="Arial"/>
                <w:bCs/>
                <w:sz w:val="22"/>
                <w:szCs w:val="22"/>
              </w:rPr>
              <w:t>Healthy reproductive age</w:t>
            </w:r>
          </w:p>
        </w:tc>
        <w:tc>
          <w:tcPr>
            <w:tcW w:w="993" w:type="dxa"/>
            <w:hideMark/>
          </w:tcPr>
          <w:p w14:paraId="2F91EC8A"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12</w:t>
            </w:r>
          </w:p>
        </w:tc>
        <w:tc>
          <w:tcPr>
            <w:tcW w:w="959" w:type="dxa"/>
            <w:gridSpan w:val="2"/>
            <w:hideMark/>
          </w:tcPr>
          <w:p w14:paraId="0C2C33F1"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26.1</w:t>
            </w:r>
          </w:p>
        </w:tc>
        <w:tc>
          <w:tcPr>
            <w:tcW w:w="709" w:type="dxa"/>
            <w:hideMark/>
          </w:tcPr>
          <w:p w14:paraId="16D154CF"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25</w:t>
            </w:r>
          </w:p>
        </w:tc>
        <w:tc>
          <w:tcPr>
            <w:tcW w:w="850" w:type="dxa"/>
            <w:gridSpan w:val="2"/>
            <w:hideMark/>
          </w:tcPr>
          <w:p w14:paraId="77AF3BC6"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44.3</w:t>
            </w:r>
          </w:p>
        </w:tc>
        <w:tc>
          <w:tcPr>
            <w:tcW w:w="1733" w:type="dxa"/>
            <w:vMerge w:val="restart"/>
            <w:vAlign w:val="center"/>
            <w:hideMark/>
          </w:tcPr>
          <w:p w14:paraId="18950C13"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0.497</w:t>
            </w:r>
          </w:p>
        </w:tc>
      </w:tr>
      <w:tr w:rsidR="004D4EC7" w:rsidRPr="004D4EC7" w14:paraId="34B6714A" w14:textId="77777777" w:rsidTr="004D4EC7">
        <w:tc>
          <w:tcPr>
            <w:tcW w:w="3403" w:type="dxa"/>
            <w:hideMark/>
          </w:tcPr>
          <w:p w14:paraId="0B09904A" w14:textId="1AB93F2B" w:rsidR="004D4EC7" w:rsidRPr="004D4EC7" w:rsidRDefault="004D4EC7" w:rsidP="004D4EC7">
            <w:pPr>
              <w:spacing w:after="0" w:line="240" w:lineRule="auto"/>
              <w:ind w:left="465"/>
              <w:jc w:val="both"/>
              <w:rPr>
                <w:rFonts w:ascii="Arial" w:hAnsi="Arial" w:cs="Arial"/>
                <w:bCs/>
                <w:sz w:val="22"/>
                <w:szCs w:val="22"/>
              </w:rPr>
            </w:pPr>
            <w:r>
              <w:rPr>
                <w:rFonts w:ascii="Arial" w:hAnsi="Arial" w:cs="Arial"/>
                <w:bCs/>
                <w:sz w:val="22"/>
                <w:szCs w:val="22"/>
              </w:rPr>
              <w:t>Risk age</w:t>
            </w:r>
          </w:p>
        </w:tc>
        <w:tc>
          <w:tcPr>
            <w:tcW w:w="993" w:type="dxa"/>
            <w:hideMark/>
          </w:tcPr>
          <w:p w14:paraId="08F12E4B"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4</w:t>
            </w:r>
          </w:p>
        </w:tc>
        <w:tc>
          <w:tcPr>
            <w:tcW w:w="959" w:type="dxa"/>
            <w:gridSpan w:val="2"/>
            <w:hideMark/>
          </w:tcPr>
          <w:p w14:paraId="2789AAB2"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8.7</w:t>
            </w:r>
          </w:p>
        </w:tc>
        <w:tc>
          <w:tcPr>
            <w:tcW w:w="709" w:type="dxa"/>
            <w:hideMark/>
          </w:tcPr>
          <w:p w14:paraId="67663206"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5</w:t>
            </w:r>
          </w:p>
        </w:tc>
        <w:tc>
          <w:tcPr>
            <w:tcW w:w="850" w:type="dxa"/>
            <w:gridSpan w:val="2"/>
            <w:hideMark/>
          </w:tcPr>
          <w:p w14:paraId="5699F555"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10.9</w:t>
            </w:r>
          </w:p>
        </w:tc>
        <w:tc>
          <w:tcPr>
            <w:tcW w:w="1733" w:type="dxa"/>
            <w:vMerge/>
            <w:vAlign w:val="center"/>
            <w:hideMark/>
          </w:tcPr>
          <w:p w14:paraId="6B659FF5" w14:textId="77777777" w:rsidR="004D4EC7" w:rsidRPr="004D4EC7" w:rsidRDefault="004D4EC7" w:rsidP="004D4EC7">
            <w:pPr>
              <w:spacing w:after="0" w:line="240" w:lineRule="auto"/>
              <w:rPr>
                <w:rFonts w:ascii="Arial" w:hAnsi="Arial" w:cs="Arial"/>
                <w:bCs/>
                <w:sz w:val="22"/>
                <w:szCs w:val="22"/>
              </w:rPr>
            </w:pPr>
          </w:p>
        </w:tc>
      </w:tr>
      <w:tr w:rsidR="004D4EC7" w:rsidRPr="004D4EC7" w14:paraId="2FD52CE8" w14:textId="77777777" w:rsidTr="004D4EC7">
        <w:tc>
          <w:tcPr>
            <w:tcW w:w="3403" w:type="dxa"/>
            <w:hideMark/>
          </w:tcPr>
          <w:p w14:paraId="56250451" w14:textId="70CA708A" w:rsidR="004D4EC7" w:rsidRPr="004D4EC7" w:rsidRDefault="004D4EC7" w:rsidP="004D4EC7">
            <w:pPr>
              <w:spacing w:after="0" w:line="240" w:lineRule="auto"/>
              <w:jc w:val="both"/>
              <w:rPr>
                <w:rFonts w:ascii="Arial" w:hAnsi="Arial" w:cs="Arial"/>
                <w:bCs/>
                <w:sz w:val="22"/>
                <w:szCs w:val="22"/>
              </w:rPr>
            </w:pPr>
            <w:r>
              <w:rPr>
                <w:rFonts w:ascii="Arial" w:hAnsi="Arial" w:cs="Arial"/>
                <w:bCs/>
                <w:sz w:val="22"/>
                <w:szCs w:val="22"/>
              </w:rPr>
              <w:t>Gestational Ages</w:t>
            </w:r>
          </w:p>
        </w:tc>
        <w:tc>
          <w:tcPr>
            <w:tcW w:w="993" w:type="dxa"/>
          </w:tcPr>
          <w:p w14:paraId="6523687F" w14:textId="77777777" w:rsidR="004D4EC7" w:rsidRPr="004D4EC7" w:rsidRDefault="004D4EC7" w:rsidP="004D4EC7">
            <w:pPr>
              <w:spacing w:after="0" w:line="240" w:lineRule="auto"/>
              <w:jc w:val="center"/>
              <w:rPr>
                <w:rFonts w:ascii="Arial" w:hAnsi="Arial" w:cs="Arial"/>
                <w:bCs/>
                <w:sz w:val="22"/>
                <w:szCs w:val="22"/>
              </w:rPr>
            </w:pPr>
          </w:p>
        </w:tc>
        <w:tc>
          <w:tcPr>
            <w:tcW w:w="959" w:type="dxa"/>
            <w:gridSpan w:val="2"/>
          </w:tcPr>
          <w:p w14:paraId="1A6CBE82" w14:textId="77777777" w:rsidR="004D4EC7" w:rsidRPr="004D4EC7" w:rsidRDefault="004D4EC7" w:rsidP="004D4EC7">
            <w:pPr>
              <w:spacing w:after="0" w:line="240" w:lineRule="auto"/>
              <w:jc w:val="center"/>
              <w:rPr>
                <w:rFonts w:ascii="Arial" w:hAnsi="Arial" w:cs="Arial"/>
                <w:bCs/>
                <w:sz w:val="22"/>
                <w:szCs w:val="22"/>
              </w:rPr>
            </w:pPr>
          </w:p>
        </w:tc>
        <w:tc>
          <w:tcPr>
            <w:tcW w:w="709" w:type="dxa"/>
          </w:tcPr>
          <w:p w14:paraId="58D54A0E" w14:textId="77777777" w:rsidR="004D4EC7" w:rsidRPr="004D4EC7" w:rsidRDefault="004D4EC7" w:rsidP="004D4EC7">
            <w:pPr>
              <w:spacing w:after="0" w:line="240" w:lineRule="auto"/>
              <w:jc w:val="center"/>
              <w:rPr>
                <w:rFonts w:ascii="Arial" w:hAnsi="Arial" w:cs="Arial"/>
                <w:bCs/>
                <w:sz w:val="22"/>
                <w:szCs w:val="22"/>
              </w:rPr>
            </w:pPr>
          </w:p>
        </w:tc>
        <w:tc>
          <w:tcPr>
            <w:tcW w:w="850" w:type="dxa"/>
            <w:gridSpan w:val="2"/>
          </w:tcPr>
          <w:p w14:paraId="0986EA35" w14:textId="77777777" w:rsidR="004D4EC7" w:rsidRPr="004D4EC7" w:rsidRDefault="004D4EC7" w:rsidP="004D4EC7">
            <w:pPr>
              <w:spacing w:after="0" w:line="240" w:lineRule="auto"/>
              <w:jc w:val="center"/>
              <w:rPr>
                <w:rFonts w:ascii="Arial" w:hAnsi="Arial" w:cs="Arial"/>
                <w:bCs/>
                <w:sz w:val="22"/>
                <w:szCs w:val="22"/>
              </w:rPr>
            </w:pPr>
          </w:p>
        </w:tc>
        <w:tc>
          <w:tcPr>
            <w:tcW w:w="1733" w:type="dxa"/>
          </w:tcPr>
          <w:p w14:paraId="17D3B50B" w14:textId="77777777" w:rsidR="004D4EC7" w:rsidRPr="004D4EC7" w:rsidRDefault="004D4EC7" w:rsidP="004D4EC7">
            <w:pPr>
              <w:spacing w:after="0" w:line="240" w:lineRule="auto"/>
              <w:jc w:val="center"/>
              <w:rPr>
                <w:rFonts w:ascii="Arial" w:hAnsi="Arial" w:cs="Arial"/>
                <w:bCs/>
                <w:sz w:val="22"/>
                <w:szCs w:val="22"/>
              </w:rPr>
            </w:pPr>
          </w:p>
        </w:tc>
      </w:tr>
      <w:tr w:rsidR="004D4EC7" w:rsidRPr="004D4EC7" w14:paraId="366D454E" w14:textId="77777777" w:rsidTr="004D4EC7">
        <w:tc>
          <w:tcPr>
            <w:tcW w:w="3403" w:type="dxa"/>
            <w:hideMark/>
          </w:tcPr>
          <w:p w14:paraId="202885D1" w14:textId="5F15965E" w:rsidR="004D4EC7" w:rsidRPr="004D4EC7" w:rsidRDefault="004D4EC7" w:rsidP="004D4EC7">
            <w:pPr>
              <w:spacing w:after="0" w:line="240" w:lineRule="auto"/>
              <w:ind w:left="465"/>
              <w:jc w:val="both"/>
              <w:rPr>
                <w:rFonts w:ascii="Arial" w:hAnsi="Arial" w:cs="Arial"/>
                <w:bCs/>
                <w:sz w:val="22"/>
                <w:szCs w:val="22"/>
              </w:rPr>
            </w:pPr>
            <w:r>
              <w:rPr>
                <w:rFonts w:ascii="Arial" w:hAnsi="Arial" w:cs="Arial"/>
                <w:bCs/>
                <w:sz w:val="22"/>
                <w:szCs w:val="22"/>
              </w:rPr>
              <w:t>1</w:t>
            </w:r>
            <w:r w:rsidRPr="004D4EC7">
              <w:rPr>
                <w:rFonts w:ascii="Arial" w:hAnsi="Arial" w:cs="Arial"/>
                <w:bCs/>
                <w:sz w:val="22"/>
                <w:szCs w:val="22"/>
                <w:vertAlign w:val="superscript"/>
              </w:rPr>
              <w:t>st</w:t>
            </w:r>
            <w:r>
              <w:rPr>
                <w:rFonts w:ascii="Arial" w:hAnsi="Arial" w:cs="Arial"/>
                <w:bCs/>
                <w:sz w:val="22"/>
                <w:szCs w:val="22"/>
              </w:rPr>
              <w:t xml:space="preserve"> trimester</w:t>
            </w:r>
          </w:p>
        </w:tc>
        <w:tc>
          <w:tcPr>
            <w:tcW w:w="993" w:type="dxa"/>
            <w:hideMark/>
          </w:tcPr>
          <w:p w14:paraId="4DA26BFB"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0</w:t>
            </w:r>
          </w:p>
        </w:tc>
        <w:tc>
          <w:tcPr>
            <w:tcW w:w="959" w:type="dxa"/>
            <w:gridSpan w:val="2"/>
            <w:hideMark/>
          </w:tcPr>
          <w:p w14:paraId="6B1559D7"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0.0</w:t>
            </w:r>
          </w:p>
        </w:tc>
        <w:tc>
          <w:tcPr>
            <w:tcW w:w="709" w:type="dxa"/>
            <w:hideMark/>
          </w:tcPr>
          <w:p w14:paraId="2D248F42"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1</w:t>
            </w:r>
          </w:p>
        </w:tc>
        <w:tc>
          <w:tcPr>
            <w:tcW w:w="850" w:type="dxa"/>
            <w:gridSpan w:val="2"/>
            <w:hideMark/>
          </w:tcPr>
          <w:p w14:paraId="6E989E15"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2.2</w:t>
            </w:r>
          </w:p>
        </w:tc>
        <w:tc>
          <w:tcPr>
            <w:tcW w:w="1733" w:type="dxa"/>
          </w:tcPr>
          <w:p w14:paraId="6FF573ED" w14:textId="77777777" w:rsidR="004D4EC7" w:rsidRPr="004D4EC7" w:rsidRDefault="004D4EC7" w:rsidP="004D4EC7">
            <w:pPr>
              <w:spacing w:after="0" w:line="240" w:lineRule="auto"/>
              <w:jc w:val="center"/>
              <w:rPr>
                <w:rFonts w:ascii="Arial" w:hAnsi="Arial" w:cs="Arial"/>
                <w:bCs/>
                <w:sz w:val="22"/>
                <w:szCs w:val="22"/>
              </w:rPr>
            </w:pPr>
          </w:p>
        </w:tc>
      </w:tr>
      <w:tr w:rsidR="004D4EC7" w:rsidRPr="004D4EC7" w14:paraId="101F243C" w14:textId="77777777" w:rsidTr="004D4EC7">
        <w:tc>
          <w:tcPr>
            <w:tcW w:w="3403" w:type="dxa"/>
            <w:hideMark/>
          </w:tcPr>
          <w:p w14:paraId="1908A511" w14:textId="68F37845" w:rsidR="004D4EC7" w:rsidRPr="004D4EC7" w:rsidRDefault="004D4EC7" w:rsidP="004D4EC7">
            <w:pPr>
              <w:spacing w:after="0" w:line="240" w:lineRule="auto"/>
              <w:ind w:left="465"/>
              <w:jc w:val="both"/>
              <w:rPr>
                <w:rFonts w:ascii="Arial" w:hAnsi="Arial" w:cs="Arial"/>
                <w:bCs/>
                <w:sz w:val="22"/>
                <w:szCs w:val="22"/>
              </w:rPr>
            </w:pPr>
            <w:r>
              <w:rPr>
                <w:rFonts w:ascii="Arial" w:hAnsi="Arial" w:cs="Arial"/>
                <w:bCs/>
                <w:sz w:val="22"/>
                <w:szCs w:val="22"/>
              </w:rPr>
              <w:t>2</w:t>
            </w:r>
            <w:r w:rsidRPr="004D4EC7">
              <w:rPr>
                <w:rFonts w:ascii="Arial" w:hAnsi="Arial" w:cs="Arial"/>
                <w:bCs/>
                <w:sz w:val="22"/>
                <w:szCs w:val="22"/>
                <w:vertAlign w:val="superscript"/>
              </w:rPr>
              <w:t>nd</w:t>
            </w:r>
            <w:r>
              <w:rPr>
                <w:rFonts w:ascii="Arial" w:hAnsi="Arial" w:cs="Arial"/>
                <w:bCs/>
                <w:sz w:val="22"/>
                <w:szCs w:val="22"/>
              </w:rPr>
              <w:t xml:space="preserve"> trimester</w:t>
            </w:r>
          </w:p>
        </w:tc>
        <w:tc>
          <w:tcPr>
            <w:tcW w:w="993" w:type="dxa"/>
            <w:hideMark/>
          </w:tcPr>
          <w:p w14:paraId="7BB14DF2"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1</w:t>
            </w:r>
          </w:p>
        </w:tc>
        <w:tc>
          <w:tcPr>
            <w:tcW w:w="959" w:type="dxa"/>
            <w:gridSpan w:val="2"/>
            <w:hideMark/>
          </w:tcPr>
          <w:p w14:paraId="5C0835C6"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2.2</w:t>
            </w:r>
          </w:p>
        </w:tc>
        <w:tc>
          <w:tcPr>
            <w:tcW w:w="709" w:type="dxa"/>
            <w:hideMark/>
          </w:tcPr>
          <w:p w14:paraId="4203C652"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17</w:t>
            </w:r>
          </w:p>
        </w:tc>
        <w:tc>
          <w:tcPr>
            <w:tcW w:w="850" w:type="dxa"/>
            <w:gridSpan w:val="2"/>
            <w:hideMark/>
          </w:tcPr>
          <w:p w14:paraId="25DC0604"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37.0</w:t>
            </w:r>
          </w:p>
        </w:tc>
        <w:tc>
          <w:tcPr>
            <w:tcW w:w="1733" w:type="dxa"/>
            <w:hideMark/>
          </w:tcPr>
          <w:p w14:paraId="04DF9336"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0.002</w:t>
            </w:r>
          </w:p>
        </w:tc>
      </w:tr>
      <w:tr w:rsidR="004D4EC7" w:rsidRPr="004D4EC7" w14:paraId="72A0BA99" w14:textId="77777777" w:rsidTr="004D4EC7">
        <w:tc>
          <w:tcPr>
            <w:tcW w:w="3403" w:type="dxa"/>
            <w:tcBorders>
              <w:top w:val="nil"/>
              <w:left w:val="nil"/>
              <w:right w:val="nil"/>
            </w:tcBorders>
          </w:tcPr>
          <w:p w14:paraId="15BDCC52" w14:textId="01CBDA40" w:rsidR="004D4EC7" w:rsidRPr="004D4EC7" w:rsidRDefault="004D4EC7" w:rsidP="004D4EC7">
            <w:pPr>
              <w:pStyle w:val="ListParagraph"/>
              <w:spacing w:after="0" w:line="240" w:lineRule="auto"/>
              <w:ind w:left="465"/>
              <w:jc w:val="both"/>
              <w:rPr>
                <w:rFonts w:ascii="Arial" w:hAnsi="Arial" w:cs="Arial"/>
                <w:bCs/>
                <w:sz w:val="22"/>
                <w:szCs w:val="22"/>
              </w:rPr>
            </w:pPr>
            <w:r>
              <w:rPr>
                <w:rFonts w:ascii="Arial" w:hAnsi="Arial" w:cs="Arial"/>
                <w:bCs/>
                <w:sz w:val="22"/>
                <w:szCs w:val="22"/>
              </w:rPr>
              <w:t>3th trimester</w:t>
            </w:r>
          </w:p>
        </w:tc>
        <w:tc>
          <w:tcPr>
            <w:tcW w:w="993" w:type="dxa"/>
            <w:tcBorders>
              <w:top w:val="nil"/>
              <w:left w:val="nil"/>
              <w:right w:val="nil"/>
            </w:tcBorders>
            <w:hideMark/>
          </w:tcPr>
          <w:p w14:paraId="2D5413F2"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15</w:t>
            </w:r>
          </w:p>
        </w:tc>
        <w:tc>
          <w:tcPr>
            <w:tcW w:w="959" w:type="dxa"/>
            <w:gridSpan w:val="2"/>
            <w:tcBorders>
              <w:top w:val="nil"/>
              <w:left w:val="nil"/>
              <w:right w:val="nil"/>
            </w:tcBorders>
            <w:hideMark/>
          </w:tcPr>
          <w:p w14:paraId="0D8E008F"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32.6</w:t>
            </w:r>
          </w:p>
        </w:tc>
        <w:tc>
          <w:tcPr>
            <w:tcW w:w="709" w:type="dxa"/>
            <w:tcBorders>
              <w:top w:val="nil"/>
              <w:left w:val="nil"/>
              <w:right w:val="nil"/>
            </w:tcBorders>
            <w:hideMark/>
          </w:tcPr>
          <w:p w14:paraId="1BB83908"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12</w:t>
            </w:r>
          </w:p>
        </w:tc>
        <w:tc>
          <w:tcPr>
            <w:tcW w:w="850" w:type="dxa"/>
            <w:gridSpan w:val="2"/>
            <w:tcBorders>
              <w:top w:val="nil"/>
              <w:left w:val="nil"/>
              <w:right w:val="nil"/>
            </w:tcBorders>
            <w:hideMark/>
          </w:tcPr>
          <w:p w14:paraId="05709B89"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26.1</w:t>
            </w:r>
          </w:p>
        </w:tc>
        <w:tc>
          <w:tcPr>
            <w:tcW w:w="1733" w:type="dxa"/>
            <w:tcBorders>
              <w:top w:val="nil"/>
              <w:left w:val="nil"/>
              <w:right w:val="nil"/>
            </w:tcBorders>
          </w:tcPr>
          <w:p w14:paraId="4C0B9004" w14:textId="77777777" w:rsidR="004D4EC7" w:rsidRPr="004D4EC7" w:rsidRDefault="004D4EC7" w:rsidP="004D4EC7">
            <w:pPr>
              <w:spacing w:after="0" w:line="240" w:lineRule="auto"/>
              <w:jc w:val="center"/>
              <w:rPr>
                <w:rFonts w:ascii="Arial" w:hAnsi="Arial" w:cs="Arial"/>
                <w:bCs/>
                <w:sz w:val="22"/>
                <w:szCs w:val="22"/>
              </w:rPr>
            </w:pPr>
          </w:p>
        </w:tc>
      </w:tr>
      <w:tr w:rsidR="004D4EC7" w:rsidRPr="004D4EC7" w14:paraId="1396824B" w14:textId="77777777" w:rsidTr="004D4EC7">
        <w:tc>
          <w:tcPr>
            <w:tcW w:w="3403" w:type="dxa"/>
            <w:tcBorders>
              <w:top w:val="nil"/>
              <w:left w:val="nil"/>
              <w:right w:val="nil"/>
            </w:tcBorders>
          </w:tcPr>
          <w:p w14:paraId="1B2374EC" w14:textId="1F508DCE" w:rsidR="004D4EC7" w:rsidRPr="004D4EC7" w:rsidRDefault="004D4EC7" w:rsidP="004D4EC7">
            <w:pPr>
              <w:spacing w:after="0" w:line="240" w:lineRule="auto"/>
              <w:jc w:val="both"/>
              <w:rPr>
                <w:rFonts w:ascii="Arial" w:hAnsi="Arial" w:cs="Arial"/>
                <w:bCs/>
                <w:sz w:val="22"/>
                <w:szCs w:val="22"/>
              </w:rPr>
            </w:pPr>
            <w:r>
              <w:rPr>
                <w:rFonts w:ascii="Arial" w:hAnsi="Arial" w:cs="Arial"/>
                <w:bCs/>
                <w:sz w:val="22"/>
                <w:szCs w:val="22"/>
              </w:rPr>
              <w:t>Educational Status</w:t>
            </w:r>
          </w:p>
        </w:tc>
        <w:tc>
          <w:tcPr>
            <w:tcW w:w="993" w:type="dxa"/>
            <w:tcBorders>
              <w:top w:val="nil"/>
              <w:left w:val="nil"/>
              <w:right w:val="nil"/>
            </w:tcBorders>
          </w:tcPr>
          <w:p w14:paraId="3A494698" w14:textId="77777777" w:rsidR="004D4EC7" w:rsidRPr="004D4EC7" w:rsidRDefault="004D4EC7" w:rsidP="004D4EC7">
            <w:pPr>
              <w:spacing w:after="0" w:line="240" w:lineRule="auto"/>
              <w:jc w:val="center"/>
              <w:rPr>
                <w:rFonts w:ascii="Arial" w:hAnsi="Arial" w:cs="Arial"/>
                <w:bCs/>
                <w:sz w:val="22"/>
                <w:szCs w:val="22"/>
              </w:rPr>
            </w:pPr>
          </w:p>
        </w:tc>
        <w:tc>
          <w:tcPr>
            <w:tcW w:w="959" w:type="dxa"/>
            <w:gridSpan w:val="2"/>
            <w:tcBorders>
              <w:top w:val="nil"/>
              <w:left w:val="nil"/>
              <w:right w:val="nil"/>
            </w:tcBorders>
          </w:tcPr>
          <w:p w14:paraId="28260C4A" w14:textId="77777777" w:rsidR="004D4EC7" w:rsidRPr="004D4EC7" w:rsidRDefault="004D4EC7" w:rsidP="004D4EC7">
            <w:pPr>
              <w:spacing w:after="0" w:line="240" w:lineRule="auto"/>
              <w:jc w:val="center"/>
              <w:rPr>
                <w:rFonts w:ascii="Arial" w:hAnsi="Arial" w:cs="Arial"/>
                <w:bCs/>
                <w:sz w:val="22"/>
                <w:szCs w:val="22"/>
              </w:rPr>
            </w:pPr>
          </w:p>
        </w:tc>
        <w:tc>
          <w:tcPr>
            <w:tcW w:w="709" w:type="dxa"/>
            <w:tcBorders>
              <w:top w:val="nil"/>
              <w:left w:val="nil"/>
              <w:right w:val="nil"/>
            </w:tcBorders>
          </w:tcPr>
          <w:p w14:paraId="56B228E8" w14:textId="77777777" w:rsidR="004D4EC7" w:rsidRPr="004D4EC7" w:rsidRDefault="004D4EC7" w:rsidP="004D4EC7">
            <w:pPr>
              <w:spacing w:after="0" w:line="240" w:lineRule="auto"/>
              <w:jc w:val="center"/>
              <w:rPr>
                <w:rFonts w:ascii="Arial" w:hAnsi="Arial" w:cs="Arial"/>
                <w:bCs/>
                <w:sz w:val="22"/>
                <w:szCs w:val="22"/>
              </w:rPr>
            </w:pPr>
          </w:p>
        </w:tc>
        <w:tc>
          <w:tcPr>
            <w:tcW w:w="850" w:type="dxa"/>
            <w:gridSpan w:val="2"/>
            <w:tcBorders>
              <w:top w:val="nil"/>
              <w:left w:val="nil"/>
              <w:right w:val="nil"/>
            </w:tcBorders>
          </w:tcPr>
          <w:p w14:paraId="0BD824B3" w14:textId="77777777" w:rsidR="004D4EC7" w:rsidRPr="004D4EC7" w:rsidRDefault="004D4EC7" w:rsidP="004D4EC7">
            <w:pPr>
              <w:spacing w:after="0" w:line="240" w:lineRule="auto"/>
              <w:jc w:val="center"/>
              <w:rPr>
                <w:rFonts w:ascii="Arial" w:hAnsi="Arial" w:cs="Arial"/>
                <w:bCs/>
                <w:sz w:val="22"/>
                <w:szCs w:val="22"/>
              </w:rPr>
            </w:pPr>
          </w:p>
        </w:tc>
        <w:tc>
          <w:tcPr>
            <w:tcW w:w="1733" w:type="dxa"/>
            <w:tcBorders>
              <w:top w:val="nil"/>
              <w:left w:val="nil"/>
              <w:right w:val="nil"/>
            </w:tcBorders>
          </w:tcPr>
          <w:p w14:paraId="7E04A763" w14:textId="77777777" w:rsidR="004D4EC7" w:rsidRPr="004D4EC7" w:rsidRDefault="004D4EC7" w:rsidP="004D4EC7">
            <w:pPr>
              <w:spacing w:after="0" w:line="240" w:lineRule="auto"/>
              <w:jc w:val="center"/>
              <w:rPr>
                <w:rFonts w:ascii="Arial" w:hAnsi="Arial" w:cs="Arial"/>
                <w:bCs/>
                <w:sz w:val="22"/>
                <w:szCs w:val="22"/>
              </w:rPr>
            </w:pPr>
          </w:p>
        </w:tc>
      </w:tr>
      <w:tr w:rsidR="004D4EC7" w:rsidRPr="004D4EC7" w14:paraId="23CEF65D" w14:textId="77777777" w:rsidTr="004D4EC7">
        <w:tc>
          <w:tcPr>
            <w:tcW w:w="3403" w:type="dxa"/>
            <w:hideMark/>
          </w:tcPr>
          <w:p w14:paraId="10113E82" w14:textId="22C85F75" w:rsidR="004D4EC7" w:rsidRPr="004D4EC7" w:rsidRDefault="004D4EC7" w:rsidP="004D4EC7">
            <w:pPr>
              <w:pStyle w:val="ListParagraph"/>
              <w:spacing w:after="0" w:line="240" w:lineRule="auto"/>
              <w:ind w:left="465"/>
              <w:jc w:val="both"/>
              <w:rPr>
                <w:rFonts w:ascii="Arial" w:hAnsi="Arial" w:cs="Arial"/>
                <w:bCs/>
                <w:sz w:val="22"/>
                <w:szCs w:val="22"/>
              </w:rPr>
            </w:pPr>
            <w:r>
              <w:rPr>
                <w:rFonts w:ascii="Arial" w:hAnsi="Arial" w:cs="Arial"/>
                <w:bCs/>
                <w:sz w:val="22"/>
                <w:szCs w:val="22"/>
              </w:rPr>
              <w:t>High</w:t>
            </w:r>
          </w:p>
        </w:tc>
        <w:tc>
          <w:tcPr>
            <w:tcW w:w="993" w:type="dxa"/>
            <w:hideMark/>
          </w:tcPr>
          <w:p w14:paraId="0097AABE"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4</w:t>
            </w:r>
          </w:p>
        </w:tc>
        <w:tc>
          <w:tcPr>
            <w:tcW w:w="959" w:type="dxa"/>
            <w:gridSpan w:val="2"/>
            <w:hideMark/>
          </w:tcPr>
          <w:p w14:paraId="557DE043"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8.7</w:t>
            </w:r>
          </w:p>
        </w:tc>
        <w:tc>
          <w:tcPr>
            <w:tcW w:w="709" w:type="dxa"/>
            <w:hideMark/>
          </w:tcPr>
          <w:p w14:paraId="59114EBE"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4</w:t>
            </w:r>
          </w:p>
        </w:tc>
        <w:tc>
          <w:tcPr>
            <w:tcW w:w="850" w:type="dxa"/>
            <w:gridSpan w:val="2"/>
            <w:hideMark/>
          </w:tcPr>
          <w:p w14:paraId="0806C39E"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8.7</w:t>
            </w:r>
          </w:p>
        </w:tc>
        <w:tc>
          <w:tcPr>
            <w:tcW w:w="1733" w:type="dxa"/>
            <w:vMerge w:val="restart"/>
            <w:vAlign w:val="center"/>
            <w:hideMark/>
          </w:tcPr>
          <w:p w14:paraId="068B29CB"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0.252</w:t>
            </w:r>
          </w:p>
        </w:tc>
      </w:tr>
      <w:tr w:rsidR="004D4EC7" w:rsidRPr="004D4EC7" w14:paraId="2B65264F" w14:textId="77777777" w:rsidTr="004D4EC7">
        <w:tc>
          <w:tcPr>
            <w:tcW w:w="3403" w:type="dxa"/>
          </w:tcPr>
          <w:p w14:paraId="55CE084E" w14:textId="38661222" w:rsidR="004D4EC7" w:rsidRPr="004D4EC7" w:rsidRDefault="004D4EC7" w:rsidP="004D4EC7">
            <w:pPr>
              <w:pStyle w:val="ListParagraph"/>
              <w:spacing w:after="0" w:line="240" w:lineRule="auto"/>
              <w:ind w:left="465"/>
              <w:jc w:val="both"/>
              <w:rPr>
                <w:rFonts w:ascii="Arial" w:hAnsi="Arial" w:cs="Arial"/>
                <w:bCs/>
                <w:sz w:val="22"/>
                <w:szCs w:val="22"/>
              </w:rPr>
            </w:pPr>
            <w:r>
              <w:rPr>
                <w:rFonts w:ascii="Arial" w:hAnsi="Arial" w:cs="Arial"/>
                <w:bCs/>
                <w:sz w:val="22"/>
                <w:szCs w:val="22"/>
              </w:rPr>
              <w:t>Intermediate</w:t>
            </w:r>
          </w:p>
        </w:tc>
        <w:tc>
          <w:tcPr>
            <w:tcW w:w="993" w:type="dxa"/>
            <w:hideMark/>
          </w:tcPr>
          <w:p w14:paraId="5C216CDB"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10</w:t>
            </w:r>
          </w:p>
        </w:tc>
        <w:tc>
          <w:tcPr>
            <w:tcW w:w="959" w:type="dxa"/>
            <w:gridSpan w:val="2"/>
            <w:hideMark/>
          </w:tcPr>
          <w:p w14:paraId="0959E335"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21.7</w:t>
            </w:r>
          </w:p>
        </w:tc>
        <w:tc>
          <w:tcPr>
            <w:tcW w:w="709" w:type="dxa"/>
            <w:hideMark/>
          </w:tcPr>
          <w:p w14:paraId="586E0CF8"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25</w:t>
            </w:r>
          </w:p>
        </w:tc>
        <w:tc>
          <w:tcPr>
            <w:tcW w:w="850" w:type="dxa"/>
            <w:gridSpan w:val="2"/>
            <w:hideMark/>
          </w:tcPr>
          <w:p w14:paraId="10F46016"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54.3</w:t>
            </w:r>
          </w:p>
        </w:tc>
        <w:tc>
          <w:tcPr>
            <w:tcW w:w="1733" w:type="dxa"/>
            <w:vMerge/>
            <w:vAlign w:val="center"/>
            <w:hideMark/>
          </w:tcPr>
          <w:p w14:paraId="0A16E53E" w14:textId="77777777" w:rsidR="004D4EC7" w:rsidRPr="004D4EC7" w:rsidRDefault="004D4EC7" w:rsidP="004D4EC7">
            <w:pPr>
              <w:spacing w:after="0" w:line="240" w:lineRule="auto"/>
              <w:rPr>
                <w:rFonts w:ascii="Arial" w:hAnsi="Arial" w:cs="Arial"/>
                <w:bCs/>
                <w:sz w:val="22"/>
                <w:szCs w:val="22"/>
              </w:rPr>
            </w:pPr>
          </w:p>
        </w:tc>
      </w:tr>
      <w:tr w:rsidR="004D4EC7" w:rsidRPr="004D4EC7" w14:paraId="0DEA175F" w14:textId="77777777" w:rsidTr="004D4EC7">
        <w:tc>
          <w:tcPr>
            <w:tcW w:w="3403" w:type="dxa"/>
          </w:tcPr>
          <w:p w14:paraId="627B73AC" w14:textId="36F78233" w:rsidR="004D4EC7" w:rsidRPr="004D4EC7" w:rsidRDefault="004D4EC7" w:rsidP="004D4EC7">
            <w:pPr>
              <w:pStyle w:val="ListParagraph"/>
              <w:spacing w:after="0" w:line="240" w:lineRule="auto"/>
              <w:ind w:left="465"/>
              <w:jc w:val="both"/>
              <w:rPr>
                <w:rFonts w:ascii="Arial" w:hAnsi="Arial" w:cs="Arial"/>
                <w:bCs/>
                <w:sz w:val="22"/>
                <w:szCs w:val="22"/>
              </w:rPr>
            </w:pPr>
            <w:r>
              <w:rPr>
                <w:rFonts w:ascii="Arial" w:hAnsi="Arial" w:cs="Arial"/>
                <w:bCs/>
                <w:sz w:val="22"/>
                <w:szCs w:val="22"/>
              </w:rPr>
              <w:t>Low</w:t>
            </w:r>
          </w:p>
        </w:tc>
        <w:tc>
          <w:tcPr>
            <w:tcW w:w="993" w:type="dxa"/>
            <w:hideMark/>
          </w:tcPr>
          <w:p w14:paraId="3511788F"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2</w:t>
            </w:r>
          </w:p>
        </w:tc>
        <w:tc>
          <w:tcPr>
            <w:tcW w:w="959" w:type="dxa"/>
            <w:gridSpan w:val="2"/>
            <w:hideMark/>
          </w:tcPr>
          <w:p w14:paraId="7A4ACF13"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4.3</w:t>
            </w:r>
          </w:p>
        </w:tc>
        <w:tc>
          <w:tcPr>
            <w:tcW w:w="709" w:type="dxa"/>
            <w:hideMark/>
          </w:tcPr>
          <w:p w14:paraId="22F716E5"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1</w:t>
            </w:r>
          </w:p>
        </w:tc>
        <w:tc>
          <w:tcPr>
            <w:tcW w:w="850" w:type="dxa"/>
            <w:gridSpan w:val="2"/>
            <w:hideMark/>
          </w:tcPr>
          <w:p w14:paraId="7C3626EE"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2.2</w:t>
            </w:r>
          </w:p>
        </w:tc>
        <w:tc>
          <w:tcPr>
            <w:tcW w:w="1733" w:type="dxa"/>
          </w:tcPr>
          <w:p w14:paraId="44806D33" w14:textId="77777777" w:rsidR="004D4EC7" w:rsidRPr="004D4EC7" w:rsidRDefault="004D4EC7" w:rsidP="004D4EC7">
            <w:pPr>
              <w:spacing w:after="0" w:line="240" w:lineRule="auto"/>
              <w:jc w:val="center"/>
              <w:rPr>
                <w:rFonts w:ascii="Arial" w:hAnsi="Arial" w:cs="Arial"/>
                <w:bCs/>
                <w:sz w:val="22"/>
                <w:szCs w:val="22"/>
              </w:rPr>
            </w:pPr>
          </w:p>
        </w:tc>
      </w:tr>
      <w:tr w:rsidR="004D4EC7" w:rsidRPr="004D4EC7" w14:paraId="785A1A1D" w14:textId="77777777" w:rsidTr="004D4EC7">
        <w:tc>
          <w:tcPr>
            <w:tcW w:w="3403" w:type="dxa"/>
            <w:hideMark/>
          </w:tcPr>
          <w:p w14:paraId="688F42D1" w14:textId="709732E0" w:rsidR="004D4EC7" w:rsidRPr="004D4EC7" w:rsidRDefault="004D4EC7" w:rsidP="004D4EC7">
            <w:pPr>
              <w:spacing w:after="0" w:line="240" w:lineRule="auto"/>
              <w:jc w:val="both"/>
              <w:rPr>
                <w:rFonts w:ascii="Arial" w:hAnsi="Arial" w:cs="Arial"/>
                <w:bCs/>
                <w:sz w:val="22"/>
                <w:szCs w:val="22"/>
              </w:rPr>
            </w:pPr>
            <w:r>
              <w:rPr>
                <w:rFonts w:ascii="Arial" w:hAnsi="Arial" w:cs="Arial"/>
                <w:bCs/>
                <w:sz w:val="22"/>
                <w:szCs w:val="22"/>
              </w:rPr>
              <w:t>Work</w:t>
            </w:r>
          </w:p>
        </w:tc>
        <w:tc>
          <w:tcPr>
            <w:tcW w:w="993" w:type="dxa"/>
          </w:tcPr>
          <w:p w14:paraId="5B034BAD" w14:textId="77777777" w:rsidR="004D4EC7" w:rsidRPr="004D4EC7" w:rsidRDefault="004D4EC7" w:rsidP="004D4EC7">
            <w:pPr>
              <w:spacing w:after="0" w:line="240" w:lineRule="auto"/>
              <w:jc w:val="center"/>
              <w:rPr>
                <w:rFonts w:ascii="Arial" w:hAnsi="Arial" w:cs="Arial"/>
                <w:bCs/>
                <w:sz w:val="22"/>
                <w:szCs w:val="22"/>
              </w:rPr>
            </w:pPr>
          </w:p>
        </w:tc>
        <w:tc>
          <w:tcPr>
            <w:tcW w:w="959" w:type="dxa"/>
            <w:gridSpan w:val="2"/>
          </w:tcPr>
          <w:p w14:paraId="287B2070" w14:textId="77777777" w:rsidR="004D4EC7" w:rsidRPr="004D4EC7" w:rsidRDefault="004D4EC7" w:rsidP="004D4EC7">
            <w:pPr>
              <w:spacing w:after="0" w:line="240" w:lineRule="auto"/>
              <w:jc w:val="center"/>
              <w:rPr>
                <w:rFonts w:ascii="Arial" w:hAnsi="Arial" w:cs="Arial"/>
                <w:bCs/>
                <w:sz w:val="22"/>
                <w:szCs w:val="22"/>
              </w:rPr>
            </w:pPr>
          </w:p>
        </w:tc>
        <w:tc>
          <w:tcPr>
            <w:tcW w:w="709" w:type="dxa"/>
          </w:tcPr>
          <w:p w14:paraId="16983471" w14:textId="77777777" w:rsidR="004D4EC7" w:rsidRPr="004D4EC7" w:rsidRDefault="004D4EC7" w:rsidP="004D4EC7">
            <w:pPr>
              <w:spacing w:after="0" w:line="240" w:lineRule="auto"/>
              <w:jc w:val="center"/>
              <w:rPr>
                <w:rFonts w:ascii="Arial" w:hAnsi="Arial" w:cs="Arial"/>
                <w:bCs/>
                <w:sz w:val="22"/>
                <w:szCs w:val="22"/>
              </w:rPr>
            </w:pPr>
          </w:p>
        </w:tc>
        <w:tc>
          <w:tcPr>
            <w:tcW w:w="850" w:type="dxa"/>
            <w:gridSpan w:val="2"/>
          </w:tcPr>
          <w:p w14:paraId="68209F07" w14:textId="77777777" w:rsidR="004D4EC7" w:rsidRPr="004D4EC7" w:rsidRDefault="004D4EC7" w:rsidP="004D4EC7">
            <w:pPr>
              <w:spacing w:after="0" w:line="240" w:lineRule="auto"/>
              <w:jc w:val="center"/>
              <w:rPr>
                <w:rFonts w:ascii="Arial" w:hAnsi="Arial" w:cs="Arial"/>
                <w:bCs/>
                <w:sz w:val="22"/>
                <w:szCs w:val="22"/>
              </w:rPr>
            </w:pPr>
          </w:p>
        </w:tc>
        <w:tc>
          <w:tcPr>
            <w:tcW w:w="1733" w:type="dxa"/>
          </w:tcPr>
          <w:p w14:paraId="4681B06D" w14:textId="77777777" w:rsidR="004D4EC7" w:rsidRPr="004D4EC7" w:rsidRDefault="004D4EC7" w:rsidP="004D4EC7">
            <w:pPr>
              <w:spacing w:after="0" w:line="240" w:lineRule="auto"/>
              <w:jc w:val="center"/>
              <w:rPr>
                <w:rFonts w:ascii="Arial" w:hAnsi="Arial" w:cs="Arial"/>
                <w:bCs/>
                <w:sz w:val="22"/>
                <w:szCs w:val="22"/>
              </w:rPr>
            </w:pPr>
          </w:p>
        </w:tc>
      </w:tr>
      <w:tr w:rsidR="004D4EC7" w:rsidRPr="004D4EC7" w14:paraId="2EAE3F5E" w14:textId="77777777" w:rsidTr="004D4EC7">
        <w:tc>
          <w:tcPr>
            <w:tcW w:w="3403" w:type="dxa"/>
            <w:hideMark/>
          </w:tcPr>
          <w:p w14:paraId="33A8C68B" w14:textId="5D1160D4" w:rsidR="004D4EC7" w:rsidRPr="004D4EC7" w:rsidRDefault="004D4EC7" w:rsidP="004D4EC7">
            <w:pPr>
              <w:pStyle w:val="ListParagraph"/>
              <w:spacing w:after="0" w:line="240" w:lineRule="auto"/>
              <w:ind w:left="465"/>
              <w:jc w:val="both"/>
              <w:rPr>
                <w:rFonts w:ascii="Arial" w:hAnsi="Arial" w:cs="Arial"/>
                <w:bCs/>
                <w:sz w:val="22"/>
                <w:szCs w:val="22"/>
              </w:rPr>
            </w:pPr>
            <w:r>
              <w:rPr>
                <w:rFonts w:ascii="Arial" w:hAnsi="Arial" w:cs="Arial"/>
                <w:bCs/>
                <w:sz w:val="22"/>
                <w:szCs w:val="22"/>
              </w:rPr>
              <w:t>Working</w:t>
            </w:r>
          </w:p>
        </w:tc>
        <w:tc>
          <w:tcPr>
            <w:tcW w:w="993" w:type="dxa"/>
            <w:hideMark/>
          </w:tcPr>
          <w:p w14:paraId="6CD58DA6"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8</w:t>
            </w:r>
          </w:p>
        </w:tc>
        <w:tc>
          <w:tcPr>
            <w:tcW w:w="959" w:type="dxa"/>
            <w:gridSpan w:val="2"/>
            <w:hideMark/>
          </w:tcPr>
          <w:p w14:paraId="57A7FA43"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17.4</w:t>
            </w:r>
          </w:p>
        </w:tc>
        <w:tc>
          <w:tcPr>
            <w:tcW w:w="709" w:type="dxa"/>
            <w:hideMark/>
          </w:tcPr>
          <w:p w14:paraId="6238B7FA"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14</w:t>
            </w:r>
          </w:p>
        </w:tc>
        <w:tc>
          <w:tcPr>
            <w:tcW w:w="850" w:type="dxa"/>
            <w:gridSpan w:val="2"/>
            <w:hideMark/>
          </w:tcPr>
          <w:p w14:paraId="34F6D148"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30.4</w:t>
            </w:r>
          </w:p>
        </w:tc>
        <w:tc>
          <w:tcPr>
            <w:tcW w:w="1733" w:type="dxa"/>
            <w:vMerge w:val="restart"/>
            <w:vAlign w:val="center"/>
            <w:hideMark/>
          </w:tcPr>
          <w:p w14:paraId="7BC77A5D"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0.829</w:t>
            </w:r>
          </w:p>
        </w:tc>
      </w:tr>
      <w:tr w:rsidR="004D4EC7" w:rsidRPr="004D4EC7" w14:paraId="4235B497" w14:textId="77777777" w:rsidTr="004D4EC7">
        <w:tc>
          <w:tcPr>
            <w:tcW w:w="3403" w:type="dxa"/>
            <w:hideMark/>
          </w:tcPr>
          <w:p w14:paraId="6DC1BD1B" w14:textId="6421F361" w:rsidR="004D4EC7" w:rsidRPr="004D4EC7" w:rsidRDefault="004D4EC7" w:rsidP="004D4EC7">
            <w:pPr>
              <w:spacing w:after="0" w:line="240" w:lineRule="auto"/>
              <w:ind w:left="465"/>
              <w:jc w:val="both"/>
              <w:rPr>
                <w:rFonts w:ascii="Arial" w:hAnsi="Arial" w:cs="Arial"/>
                <w:bCs/>
                <w:sz w:val="22"/>
                <w:szCs w:val="22"/>
              </w:rPr>
            </w:pPr>
            <w:r>
              <w:rPr>
                <w:rFonts w:ascii="Arial" w:hAnsi="Arial" w:cs="Arial"/>
                <w:bCs/>
                <w:sz w:val="22"/>
                <w:szCs w:val="22"/>
              </w:rPr>
              <w:t>Not working</w:t>
            </w:r>
          </w:p>
        </w:tc>
        <w:tc>
          <w:tcPr>
            <w:tcW w:w="993" w:type="dxa"/>
            <w:hideMark/>
          </w:tcPr>
          <w:p w14:paraId="3C80AB58"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8</w:t>
            </w:r>
          </w:p>
        </w:tc>
        <w:tc>
          <w:tcPr>
            <w:tcW w:w="959" w:type="dxa"/>
            <w:gridSpan w:val="2"/>
            <w:hideMark/>
          </w:tcPr>
          <w:p w14:paraId="2F3A3699"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17.4</w:t>
            </w:r>
          </w:p>
        </w:tc>
        <w:tc>
          <w:tcPr>
            <w:tcW w:w="709" w:type="dxa"/>
            <w:hideMark/>
          </w:tcPr>
          <w:p w14:paraId="674D4713"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16</w:t>
            </w:r>
          </w:p>
        </w:tc>
        <w:tc>
          <w:tcPr>
            <w:tcW w:w="850" w:type="dxa"/>
            <w:gridSpan w:val="2"/>
            <w:hideMark/>
          </w:tcPr>
          <w:p w14:paraId="1AAC8649"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34.8</w:t>
            </w:r>
          </w:p>
        </w:tc>
        <w:tc>
          <w:tcPr>
            <w:tcW w:w="1733" w:type="dxa"/>
            <w:vMerge/>
            <w:vAlign w:val="center"/>
            <w:hideMark/>
          </w:tcPr>
          <w:p w14:paraId="67A864F3" w14:textId="77777777" w:rsidR="004D4EC7" w:rsidRPr="004D4EC7" w:rsidRDefault="004D4EC7" w:rsidP="004D4EC7">
            <w:pPr>
              <w:spacing w:after="0" w:line="240" w:lineRule="auto"/>
              <w:rPr>
                <w:rFonts w:ascii="Arial" w:hAnsi="Arial" w:cs="Arial"/>
                <w:bCs/>
                <w:sz w:val="22"/>
                <w:szCs w:val="22"/>
              </w:rPr>
            </w:pPr>
          </w:p>
        </w:tc>
      </w:tr>
      <w:tr w:rsidR="004D4EC7" w:rsidRPr="004D4EC7" w14:paraId="1A915877" w14:textId="77777777" w:rsidTr="004D4EC7">
        <w:tc>
          <w:tcPr>
            <w:tcW w:w="3403" w:type="dxa"/>
            <w:hideMark/>
          </w:tcPr>
          <w:p w14:paraId="215DD76E" w14:textId="3690ED29" w:rsidR="004D4EC7" w:rsidRPr="004D4EC7" w:rsidRDefault="004D4EC7" w:rsidP="004D4EC7">
            <w:pPr>
              <w:spacing w:after="0" w:line="240" w:lineRule="auto"/>
              <w:jc w:val="both"/>
              <w:rPr>
                <w:rFonts w:ascii="Arial" w:hAnsi="Arial" w:cs="Arial"/>
                <w:bCs/>
                <w:sz w:val="22"/>
                <w:szCs w:val="22"/>
              </w:rPr>
            </w:pPr>
            <w:r>
              <w:rPr>
                <w:rFonts w:ascii="Arial" w:hAnsi="Arial" w:cs="Arial"/>
                <w:bCs/>
                <w:sz w:val="22"/>
                <w:szCs w:val="22"/>
              </w:rPr>
              <w:t>Income</w:t>
            </w:r>
          </w:p>
        </w:tc>
        <w:tc>
          <w:tcPr>
            <w:tcW w:w="993" w:type="dxa"/>
          </w:tcPr>
          <w:p w14:paraId="281E50E2" w14:textId="77777777" w:rsidR="004D4EC7" w:rsidRPr="004D4EC7" w:rsidRDefault="004D4EC7" w:rsidP="004D4EC7">
            <w:pPr>
              <w:spacing w:after="0" w:line="240" w:lineRule="auto"/>
              <w:jc w:val="center"/>
              <w:rPr>
                <w:rFonts w:ascii="Arial" w:hAnsi="Arial" w:cs="Arial"/>
                <w:bCs/>
                <w:sz w:val="22"/>
                <w:szCs w:val="22"/>
              </w:rPr>
            </w:pPr>
          </w:p>
        </w:tc>
        <w:tc>
          <w:tcPr>
            <w:tcW w:w="959" w:type="dxa"/>
            <w:gridSpan w:val="2"/>
          </w:tcPr>
          <w:p w14:paraId="2E11B13D" w14:textId="77777777" w:rsidR="004D4EC7" w:rsidRPr="004D4EC7" w:rsidRDefault="004D4EC7" w:rsidP="004D4EC7">
            <w:pPr>
              <w:spacing w:after="0" w:line="240" w:lineRule="auto"/>
              <w:jc w:val="center"/>
              <w:rPr>
                <w:rFonts w:ascii="Arial" w:hAnsi="Arial" w:cs="Arial"/>
                <w:bCs/>
                <w:sz w:val="22"/>
                <w:szCs w:val="22"/>
              </w:rPr>
            </w:pPr>
          </w:p>
        </w:tc>
        <w:tc>
          <w:tcPr>
            <w:tcW w:w="709" w:type="dxa"/>
          </w:tcPr>
          <w:p w14:paraId="77C94168" w14:textId="77777777" w:rsidR="004D4EC7" w:rsidRPr="004D4EC7" w:rsidRDefault="004D4EC7" w:rsidP="004D4EC7">
            <w:pPr>
              <w:spacing w:after="0" w:line="240" w:lineRule="auto"/>
              <w:jc w:val="center"/>
              <w:rPr>
                <w:rFonts w:ascii="Arial" w:hAnsi="Arial" w:cs="Arial"/>
                <w:bCs/>
                <w:sz w:val="22"/>
                <w:szCs w:val="22"/>
              </w:rPr>
            </w:pPr>
          </w:p>
        </w:tc>
        <w:tc>
          <w:tcPr>
            <w:tcW w:w="850" w:type="dxa"/>
            <w:gridSpan w:val="2"/>
          </w:tcPr>
          <w:p w14:paraId="7EDF2139" w14:textId="77777777" w:rsidR="004D4EC7" w:rsidRPr="004D4EC7" w:rsidRDefault="004D4EC7" w:rsidP="004D4EC7">
            <w:pPr>
              <w:spacing w:after="0" w:line="240" w:lineRule="auto"/>
              <w:jc w:val="center"/>
              <w:rPr>
                <w:rFonts w:ascii="Arial" w:hAnsi="Arial" w:cs="Arial"/>
                <w:bCs/>
                <w:sz w:val="22"/>
                <w:szCs w:val="22"/>
              </w:rPr>
            </w:pPr>
          </w:p>
        </w:tc>
        <w:tc>
          <w:tcPr>
            <w:tcW w:w="1733" w:type="dxa"/>
          </w:tcPr>
          <w:p w14:paraId="510A7E05" w14:textId="77777777" w:rsidR="004D4EC7" w:rsidRPr="004D4EC7" w:rsidRDefault="004D4EC7" w:rsidP="004D4EC7">
            <w:pPr>
              <w:spacing w:after="0" w:line="240" w:lineRule="auto"/>
              <w:jc w:val="center"/>
              <w:rPr>
                <w:rFonts w:ascii="Arial" w:hAnsi="Arial" w:cs="Arial"/>
                <w:bCs/>
                <w:sz w:val="22"/>
                <w:szCs w:val="22"/>
              </w:rPr>
            </w:pPr>
          </w:p>
        </w:tc>
      </w:tr>
      <w:tr w:rsidR="004D4EC7" w:rsidRPr="004D4EC7" w14:paraId="7A810591" w14:textId="77777777" w:rsidTr="004D4EC7">
        <w:tc>
          <w:tcPr>
            <w:tcW w:w="3403" w:type="dxa"/>
            <w:hideMark/>
          </w:tcPr>
          <w:p w14:paraId="54FB8E1E" w14:textId="271F021D" w:rsidR="004D4EC7" w:rsidRPr="004D4EC7" w:rsidRDefault="004D4EC7" w:rsidP="004D4EC7">
            <w:pPr>
              <w:pStyle w:val="ListParagraph"/>
              <w:spacing w:after="0" w:line="240" w:lineRule="auto"/>
              <w:ind w:left="465"/>
              <w:jc w:val="both"/>
              <w:rPr>
                <w:rFonts w:ascii="Arial" w:hAnsi="Arial" w:cs="Arial"/>
                <w:bCs/>
                <w:sz w:val="22"/>
                <w:szCs w:val="22"/>
              </w:rPr>
            </w:pPr>
            <w:r>
              <w:rPr>
                <w:rFonts w:ascii="Arial" w:hAnsi="Arial" w:cs="Arial"/>
                <w:bCs/>
                <w:sz w:val="22"/>
                <w:szCs w:val="22"/>
              </w:rPr>
              <w:t>High</w:t>
            </w:r>
          </w:p>
        </w:tc>
        <w:tc>
          <w:tcPr>
            <w:tcW w:w="993" w:type="dxa"/>
            <w:hideMark/>
          </w:tcPr>
          <w:p w14:paraId="5187FA47"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6</w:t>
            </w:r>
          </w:p>
        </w:tc>
        <w:tc>
          <w:tcPr>
            <w:tcW w:w="959" w:type="dxa"/>
            <w:gridSpan w:val="2"/>
            <w:hideMark/>
          </w:tcPr>
          <w:p w14:paraId="6899466A"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13.0</w:t>
            </w:r>
          </w:p>
        </w:tc>
        <w:tc>
          <w:tcPr>
            <w:tcW w:w="709" w:type="dxa"/>
            <w:hideMark/>
          </w:tcPr>
          <w:p w14:paraId="5B2F3B6E"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9</w:t>
            </w:r>
          </w:p>
        </w:tc>
        <w:tc>
          <w:tcPr>
            <w:tcW w:w="850" w:type="dxa"/>
            <w:gridSpan w:val="2"/>
            <w:hideMark/>
          </w:tcPr>
          <w:p w14:paraId="3E07CC85"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19.6</w:t>
            </w:r>
          </w:p>
        </w:tc>
        <w:tc>
          <w:tcPr>
            <w:tcW w:w="1733" w:type="dxa"/>
            <w:vMerge w:val="restart"/>
            <w:vAlign w:val="center"/>
            <w:hideMark/>
          </w:tcPr>
          <w:p w14:paraId="4C3DD0D3"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0.605</w:t>
            </w:r>
          </w:p>
        </w:tc>
      </w:tr>
      <w:tr w:rsidR="004D4EC7" w:rsidRPr="004D4EC7" w14:paraId="6C6E1689" w14:textId="77777777" w:rsidTr="004D4EC7">
        <w:tc>
          <w:tcPr>
            <w:tcW w:w="3403" w:type="dxa"/>
            <w:hideMark/>
          </w:tcPr>
          <w:p w14:paraId="42BF807D" w14:textId="0966976B" w:rsidR="004D4EC7" w:rsidRPr="004D4EC7" w:rsidRDefault="004D4EC7" w:rsidP="004D4EC7">
            <w:pPr>
              <w:spacing w:after="0" w:line="240" w:lineRule="auto"/>
              <w:ind w:left="465"/>
              <w:jc w:val="both"/>
              <w:rPr>
                <w:rFonts w:ascii="Arial" w:hAnsi="Arial" w:cs="Arial"/>
                <w:bCs/>
                <w:sz w:val="22"/>
                <w:szCs w:val="22"/>
              </w:rPr>
            </w:pPr>
            <w:r>
              <w:rPr>
                <w:rFonts w:ascii="Arial" w:hAnsi="Arial" w:cs="Arial"/>
                <w:bCs/>
                <w:sz w:val="22"/>
                <w:szCs w:val="22"/>
              </w:rPr>
              <w:t>Low</w:t>
            </w:r>
          </w:p>
        </w:tc>
        <w:tc>
          <w:tcPr>
            <w:tcW w:w="993" w:type="dxa"/>
            <w:hideMark/>
          </w:tcPr>
          <w:p w14:paraId="47B11C24"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10</w:t>
            </w:r>
          </w:p>
        </w:tc>
        <w:tc>
          <w:tcPr>
            <w:tcW w:w="959" w:type="dxa"/>
            <w:gridSpan w:val="2"/>
            <w:hideMark/>
          </w:tcPr>
          <w:p w14:paraId="70917E05"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21.7</w:t>
            </w:r>
          </w:p>
        </w:tc>
        <w:tc>
          <w:tcPr>
            <w:tcW w:w="709" w:type="dxa"/>
            <w:hideMark/>
          </w:tcPr>
          <w:p w14:paraId="189C8A11"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21</w:t>
            </w:r>
          </w:p>
        </w:tc>
        <w:tc>
          <w:tcPr>
            <w:tcW w:w="850" w:type="dxa"/>
            <w:gridSpan w:val="2"/>
            <w:hideMark/>
          </w:tcPr>
          <w:p w14:paraId="48697894"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45.7</w:t>
            </w:r>
          </w:p>
        </w:tc>
        <w:tc>
          <w:tcPr>
            <w:tcW w:w="1733" w:type="dxa"/>
            <w:vMerge/>
            <w:vAlign w:val="center"/>
            <w:hideMark/>
          </w:tcPr>
          <w:p w14:paraId="1143ADC5" w14:textId="77777777" w:rsidR="004D4EC7" w:rsidRPr="004D4EC7" w:rsidRDefault="004D4EC7" w:rsidP="004D4EC7">
            <w:pPr>
              <w:spacing w:after="0" w:line="240" w:lineRule="auto"/>
              <w:rPr>
                <w:rFonts w:ascii="Arial" w:hAnsi="Arial" w:cs="Arial"/>
                <w:bCs/>
                <w:sz w:val="22"/>
                <w:szCs w:val="22"/>
              </w:rPr>
            </w:pPr>
          </w:p>
        </w:tc>
      </w:tr>
      <w:tr w:rsidR="004D4EC7" w:rsidRPr="004D4EC7" w14:paraId="27821A82" w14:textId="77777777" w:rsidTr="004D4EC7">
        <w:tc>
          <w:tcPr>
            <w:tcW w:w="3403" w:type="dxa"/>
            <w:hideMark/>
          </w:tcPr>
          <w:p w14:paraId="566379E8" w14:textId="471F0E0E" w:rsidR="004D4EC7" w:rsidRPr="004D4EC7" w:rsidRDefault="004D4EC7" w:rsidP="004D4EC7">
            <w:pPr>
              <w:spacing w:after="0" w:line="240" w:lineRule="auto"/>
              <w:jc w:val="both"/>
              <w:rPr>
                <w:rFonts w:ascii="Arial" w:hAnsi="Arial" w:cs="Arial"/>
                <w:bCs/>
                <w:sz w:val="22"/>
                <w:szCs w:val="22"/>
              </w:rPr>
            </w:pPr>
            <w:r>
              <w:rPr>
                <w:rFonts w:ascii="Arial" w:hAnsi="Arial" w:cs="Arial"/>
                <w:bCs/>
                <w:sz w:val="22"/>
                <w:szCs w:val="22"/>
              </w:rPr>
              <w:t>Knowledge</w:t>
            </w:r>
          </w:p>
        </w:tc>
        <w:tc>
          <w:tcPr>
            <w:tcW w:w="993" w:type="dxa"/>
          </w:tcPr>
          <w:p w14:paraId="4148A81A" w14:textId="77777777" w:rsidR="004D4EC7" w:rsidRPr="004D4EC7" w:rsidRDefault="004D4EC7" w:rsidP="004D4EC7">
            <w:pPr>
              <w:spacing w:after="0" w:line="240" w:lineRule="auto"/>
              <w:jc w:val="center"/>
              <w:rPr>
                <w:rFonts w:ascii="Arial" w:hAnsi="Arial" w:cs="Arial"/>
                <w:bCs/>
                <w:sz w:val="22"/>
                <w:szCs w:val="22"/>
              </w:rPr>
            </w:pPr>
          </w:p>
        </w:tc>
        <w:tc>
          <w:tcPr>
            <w:tcW w:w="959" w:type="dxa"/>
            <w:gridSpan w:val="2"/>
          </w:tcPr>
          <w:p w14:paraId="1B65B9BA" w14:textId="77777777" w:rsidR="004D4EC7" w:rsidRPr="004D4EC7" w:rsidRDefault="004D4EC7" w:rsidP="004D4EC7">
            <w:pPr>
              <w:spacing w:after="0" w:line="240" w:lineRule="auto"/>
              <w:jc w:val="center"/>
              <w:rPr>
                <w:rFonts w:ascii="Arial" w:hAnsi="Arial" w:cs="Arial"/>
                <w:bCs/>
                <w:sz w:val="22"/>
                <w:szCs w:val="22"/>
              </w:rPr>
            </w:pPr>
          </w:p>
        </w:tc>
        <w:tc>
          <w:tcPr>
            <w:tcW w:w="709" w:type="dxa"/>
          </w:tcPr>
          <w:p w14:paraId="2892C49A" w14:textId="77777777" w:rsidR="004D4EC7" w:rsidRPr="004D4EC7" w:rsidRDefault="004D4EC7" w:rsidP="004D4EC7">
            <w:pPr>
              <w:spacing w:after="0" w:line="240" w:lineRule="auto"/>
              <w:jc w:val="center"/>
              <w:rPr>
                <w:rFonts w:ascii="Arial" w:hAnsi="Arial" w:cs="Arial"/>
                <w:bCs/>
                <w:sz w:val="22"/>
                <w:szCs w:val="22"/>
              </w:rPr>
            </w:pPr>
          </w:p>
        </w:tc>
        <w:tc>
          <w:tcPr>
            <w:tcW w:w="850" w:type="dxa"/>
            <w:gridSpan w:val="2"/>
          </w:tcPr>
          <w:p w14:paraId="218D0BFB" w14:textId="77777777" w:rsidR="004D4EC7" w:rsidRPr="004D4EC7" w:rsidRDefault="004D4EC7" w:rsidP="004D4EC7">
            <w:pPr>
              <w:spacing w:after="0" w:line="240" w:lineRule="auto"/>
              <w:jc w:val="center"/>
              <w:rPr>
                <w:rFonts w:ascii="Arial" w:hAnsi="Arial" w:cs="Arial"/>
                <w:bCs/>
                <w:sz w:val="22"/>
                <w:szCs w:val="22"/>
              </w:rPr>
            </w:pPr>
          </w:p>
        </w:tc>
        <w:tc>
          <w:tcPr>
            <w:tcW w:w="1733" w:type="dxa"/>
          </w:tcPr>
          <w:p w14:paraId="3B117353" w14:textId="77777777" w:rsidR="004D4EC7" w:rsidRPr="004D4EC7" w:rsidRDefault="004D4EC7" w:rsidP="004D4EC7">
            <w:pPr>
              <w:spacing w:after="0" w:line="240" w:lineRule="auto"/>
              <w:jc w:val="center"/>
              <w:rPr>
                <w:rFonts w:ascii="Arial" w:hAnsi="Arial" w:cs="Arial"/>
                <w:bCs/>
                <w:sz w:val="22"/>
                <w:szCs w:val="22"/>
              </w:rPr>
            </w:pPr>
          </w:p>
        </w:tc>
      </w:tr>
      <w:tr w:rsidR="004D4EC7" w:rsidRPr="004D4EC7" w14:paraId="24A39D59" w14:textId="77777777" w:rsidTr="004D4EC7">
        <w:tc>
          <w:tcPr>
            <w:tcW w:w="3403" w:type="dxa"/>
            <w:hideMark/>
          </w:tcPr>
          <w:p w14:paraId="453FC185" w14:textId="3075D57C" w:rsidR="004D4EC7" w:rsidRPr="004D4EC7" w:rsidRDefault="004D4EC7" w:rsidP="004D4EC7">
            <w:pPr>
              <w:pStyle w:val="ListParagraph"/>
              <w:spacing w:after="0" w:line="240" w:lineRule="auto"/>
              <w:ind w:left="465"/>
              <w:jc w:val="both"/>
              <w:rPr>
                <w:rFonts w:ascii="Arial" w:hAnsi="Arial" w:cs="Arial"/>
                <w:bCs/>
                <w:sz w:val="22"/>
                <w:szCs w:val="22"/>
              </w:rPr>
            </w:pPr>
            <w:r>
              <w:rPr>
                <w:rFonts w:ascii="Arial" w:hAnsi="Arial" w:cs="Arial"/>
                <w:bCs/>
                <w:sz w:val="22"/>
                <w:szCs w:val="22"/>
              </w:rPr>
              <w:t>High</w:t>
            </w:r>
          </w:p>
        </w:tc>
        <w:tc>
          <w:tcPr>
            <w:tcW w:w="993" w:type="dxa"/>
            <w:hideMark/>
          </w:tcPr>
          <w:p w14:paraId="39EFF26B"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9</w:t>
            </w:r>
          </w:p>
        </w:tc>
        <w:tc>
          <w:tcPr>
            <w:tcW w:w="959" w:type="dxa"/>
            <w:gridSpan w:val="2"/>
            <w:hideMark/>
          </w:tcPr>
          <w:p w14:paraId="4533CA50"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19.6</w:t>
            </w:r>
          </w:p>
        </w:tc>
        <w:tc>
          <w:tcPr>
            <w:tcW w:w="709" w:type="dxa"/>
            <w:hideMark/>
          </w:tcPr>
          <w:p w14:paraId="6EE537ED"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21</w:t>
            </w:r>
          </w:p>
        </w:tc>
        <w:tc>
          <w:tcPr>
            <w:tcW w:w="850" w:type="dxa"/>
            <w:gridSpan w:val="2"/>
            <w:hideMark/>
          </w:tcPr>
          <w:p w14:paraId="6A9F6945"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45.7</w:t>
            </w:r>
          </w:p>
        </w:tc>
        <w:tc>
          <w:tcPr>
            <w:tcW w:w="1733" w:type="dxa"/>
            <w:vMerge w:val="restart"/>
            <w:vAlign w:val="center"/>
            <w:hideMark/>
          </w:tcPr>
          <w:p w14:paraId="009664BF"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0.351</w:t>
            </w:r>
          </w:p>
        </w:tc>
      </w:tr>
      <w:tr w:rsidR="004D4EC7" w:rsidRPr="004D4EC7" w14:paraId="5BE6D560" w14:textId="77777777" w:rsidTr="004D4EC7">
        <w:tc>
          <w:tcPr>
            <w:tcW w:w="3403" w:type="dxa"/>
            <w:hideMark/>
          </w:tcPr>
          <w:p w14:paraId="33D82E62" w14:textId="2423D9E0" w:rsidR="004D4EC7" w:rsidRPr="004D4EC7" w:rsidRDefault="004D4EC7" w:rsidP="004D4EC7">
            <w:pPr>
              <w:pStyle w:val="ListParagraph"/>
              <w:spacing w:after="0" w:line="240" w:lineRule="auto"/>
              <w:ind w:left="465"/>
              <w:jc w:val="both"/>
              <w:rPr>
                <w:rFonts w:ascii="Arial" w:hAnsi="Arial" w:cs="Arial"/>
                <w:bCs/>
                <w:sz w:val="22"/>
                <w:szCs w:val="22"/>
              </w:rPr>
            </w:pPr>
            <w:r>
              <w:rPr>
                <w:rFonts w:ascii="Arial" w:hAnsi="Arial" w:cs="Arial"/>
                <w:bCs/>
                <w:sz w:val="22"/>
                <w:szCs w:val="22"/>
              </w:rPr>
              <w:t>Low</w:t>
            </w:r>
          </w:p>
        </w:tc>
        <w:tc>
          <w:tcPr>
            <w:tcW w:w="993" w:type="dxa"/>
            <w:hideMark/>
          </w:tcPr>
          <w:p w14:paraId="07783CC9"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7</w:t>
            </w:r>
          </w:p>
        </w:tc>
        <w:tc>
          <w:tcPr>
            <w:tcW w:w="959" w:type="dxa"/>
            <w:gridSpan w:val="2"/>
            <w:hideMark/>
          </w:tcPr>
          <w:p w14:paraId="2AC09851"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15.2</w:t>
            </w:r>
          </w:p>
        </w:tc>
        <w:tc>
          <w:tcPr>
            <w:tcW w:w="709" w:type="dxa"/>
            <w:hideMark/>
          </w:tcPr>
          <w:p w14:paraId="39A01A7B"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9</w:t>
            </w:r>
          </w:p>
        </w:tc>
        <w:tc>
          <w:tcPr>
            <w:tcW w:w="850" w:type="dxa"/>
            <w:gridSpan w:val="2"/>
            <w:hideMark/>
          </w:tcPr>
          <w:p w14:paraId="4E24A19C"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19.6</w:t>
            </w:r>
          </w:p>
        </w:tc>
        <w:tc>
          <w:tcPr>
            <w:tcW w:w="1733" w:type="dxa"/>
            <w:vMerge/>
            <w:vAlign w:val="center"/>
            <w:hideMark/>
          </w:tcPr>
          <w:p w14:paraId="6E58B363" w14:textId="77777777" w:rsidR="004D4EC7" w:rsidRPr="004D4EC7" w:rsidRDefault="004D4EC7" w:rsidP="004D4EC7">
            <w:pPr>
              <w:spacing w:after="0" w:line="240" w:lineRule="auto"/>
              <w:rPr>
                <w:rFonts w:ascii="Arial" w:hAnsi="Arial" w:cs="Arial"/>
                <w:bCs/>
                <w:sz w:val="22"/>
                <w:szCs w:val="22"/>
              </w:rPr>
            </w:pPr>
          </w:p>
        </w:tc>
      </w:tr>
      <w:tr w:rsidR="004D4EC7" w:rsidRPr="004D4EC7" w14:paraId="1AA3674A" w14:textId="77777777" w:rsidTr="004D4EC7">
        <w:tc>
          <w:tcPr>
            <w:tcW w:w="3403" w:type="dxa"/>
            <w:hideMark/>
          </w:tcPr>
          <w:p w14:paraId="419499D1" w14:textId="5FBEE874" w:rsidR="004D4EC7" w:rsidRPr="004D4EC7" w:rsidRDefault="004D4EC7" w:rsidP="004D4EC7">
            <w:pPr>
              <w:spacing w:after="0" w:line="240" w:lineRule="auto"/>
              <w:jc w:val="both"/>
              <w:rPr>
                <w:rFonts w:ascii="Arial" w:hAnsi="Arial" w:cs="Arial"/>
                <w:bCs/>
                <w:sz w:val="22"/>
                <w:szCs w:val="22"/>
              </w:rPr>
            </w:pPr>
            <w:r w:rsidRPr="004D4EC7">
              <w:rPr>
                <w:rFonts w:ascii="Arial" w:hAnsi="Arial" w:cs="Arial"/>
                <w:bCs/>
                <w:sz w:val="22"/>
                <w:szCs w:val="22"/>
              </w:rPr>
              <w:t>Motiv</w:t>
            </w:r>
            <w:r>
              <w:rPr>
                <w:rFonts w:ascii="Arial" w:hAnsi="Arial" w:cs="Arial"/>
                <w:bCs/>
                <w:sz w:val="22"/>
                <w:szCs w:val="22"/>
              </w:rPr>
              <w:t>ation</w:t>
            </w:r>
          </w:p>
        </w:tc>
        <w:tc>
          <w:tcPr>
            <w:tcW w:w="993" w:type="dxa"/>
          </w:tcPr>
          <w:p w14:paraId="7CDDCDE0" w14:textId="77777777" w:rsidR="004D4EC7" w:rsidRPr="004D4EC7" w:rsidRDefault="004D4EC7" w:rsidP="004D4EC7">
            <w:pPr>
              <w:spacing w:after="0" w:line="240" w:lineRule="auto"/>
              <w:jc w:val="center"/>
              <w:rPr>
                <w:rFonts w:ascii="Arial" w:hAnsi="Arial" w:cs="Arial"/>
                <w:bCs/>
                <w:sz w:val="22"/>
                <w:szCs w:val="22"/>
              </w:rPr>
            </w:pPr>
          </w:p>
        </w:tc>
        <w:tc>
          <w:tcPr>
            <w:tcW w:w="959" w:type="dxa"/>
            <w:gridSpan w:val="2"/>
          </w:tcPr>
          <w:p w14:paraId="642FFA3E" w14:textId="77777777" w:rsidR="004D4EC7" w:rsidRPr="004D4EC7" w:rsidRDefault="004D4EC7" w:rsidP="004D4EC7">
            <w:pPr>
              <w:spacing w:after="0" w:line="240" w:lineRule="auto"/>
              <w:jc w:val="center"/>
              <w:rPr>
                <w:rFonts w:ascii="Arial" w:hAnsi="Arial" w:cs="Arial"/>
                <w:bCs/>
                <w:sz w:val="22"/>
                <w:szCs w:val="22"/>
              </w:rPr>
            </w:pPr>
          </w:p>
        </w:tc>
        <w:tc>
          <w:tcPr>
            <w:tcW w:w="709" w:type="dxa"/>
          </w:tcPr>
          <w:p w14:paraId="1F9FFDB5" w14:textId="77777777" w:rsidR="004D4EC7" w:rsidRPr="004D4EC7" w:rsidRDefault="004D4EC7" w:rsidP="004D4EC7">
            <w:pPr>
              <w:spacing w:after="0" w:line="240" w:lineRule="auto"/>
              <w:jc w:val="center"/>
              <w:rPr>
                <w:rFonts w:ascii="Arial" w:hAnsi="Arial" w:cs="Arial"/>
                <w:bCs/>
                <w:sz w:val="22"/>
                <w:szCs w:val="22"/>
              </w:rPr>
            </w:pPr>
          </w:p>
        </w:tc>
        <w:tc>
          <w:tcPr>
            <w:tcW w:w="850" w:type="dxa"/>
            <w:gridSpan w:val="2"/>
          </w:tcPr>
          <w:p w14:paraId="57D4D2C8" w14:textId="77777777" w:rsidR="004D4EC7" w:rsidRPr="004D4EC7" w:rsidRDefault="004D4EC7" w:rsidP="004D4EC7">
            <w:pPr>
              <w:spacing w:after="0" w:line="240" w:lineRule="auto"/>
              <w:jc w:val="center"/>
              <w:rPr>
                <w:rFonts w:ascii="Arial" w:hAnsi="Arial" w:cs="Arial"/>
                <w:bCs/>
                <w:sz w:val="22"/>
                <w:szCs w:val="22"/>
              </w:rPr>
            </w:pPr>
          </w:p>
        </w:tc>
        <w:tc>
          <w:tcPr>
            <w:tcW w:w="1733" w:type="dxa"/>
            <w:vAlign w:val="center"/>
          </w:tcPr>
          <w:p w14:paraId="1AA72E2E" w14:textId="77777777" w:rsidR="004D4EC7" w:rsidRPr="004D4EC7" w:rsidRDefault="004D4EC7" w:rsidP="004D4EC7">
            <w:pPr>
              <w:spacing w:after="0" w:line="240" w:lineRule="auto"/>
              <w:jc w:val="center"/>
              <w:rPr>
                <w:rFonts w:ascii="Arial" w:hAnsi="Arial" w:cs="Arial"/>
                <w:bCs/>
                <w:sz w:val="22"/>
                <w:szCs w:val="22"/>
              </w:rPr>
            </w:pPr>
          </w:p>
        </w:tc>
      </w:tr>
      <w:tr w:rsidR="004D4EC7" w:rsidRPr="004D4EC7" w14:paraId="4C86845D" w14:textId="77777777" w:rsidTr="004D4EC7">
        <w:tc>
          <w:tcPr>
            <w:tcW w:w="3403" w:type="dxa"/>
            <w:hideMark/>
          </w:tcPr>
          <w:p w14:paraId="09BE4DCA" w14:textId="6579FCA6" w:rsidR="004D4EC7" w:rsidRPr="004D4EC7" w:rsidRDefault="004D4EC7" w:rsidP="004D4EC7">
            <w:pPr>
              <w:pStyle w:val="ListParagraph"/>
              <w:spacing w:after="0" w:line="240" w:lineRule="auto"/>
              <w:ind w:left="465"/>
              <w:jc w:val="both"/>
              <w:rPr>
                <w:rFonts w:ascii="Arial" w:hAnsi="Arial" w:cs="Arial"/>
                <w:bCs/>
                <w:sz w:val="22"/>
                <w:szCs w:val="22"/>
              </w:rPr>
            </w:pPr>
            <w:r>
              <w:rPr>
                <w:rFonts w:ascii="Arial" w:hAnsi="Arial" w:cs="Arial"/>
                <w:bCs/>
                <w:sz w:val="22"/>
                <w:szCs w:val="22"/>
              </w:rPr>
              <w:t>High</w:t>
            </w:r>
          </w:p>
        </w:tc>
        <w:tc>
          <w:tcPr>
            <w:tcW w:w="993" w:type="dxa"/>
            <w:hideMark/>
          </w:tcPr>
          <w:p w14:paraId="64BAF1EE"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11</w:t>
            </w:r>
          </w:p>
        </w:tc>
        <w:tc>
          <w:tcPr>
            <w:tcW w:w="959" w:type="dxa"/>
            <w:gridSpan w:val="2"/>
            <w:hideMark/>
          </w:tcPr>
          <w:p w14:paraId="72E03676"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23.9</w:t>
            </w:r>
          </w:p>
        </w:tc>
        <w:tc>
          <w:tcPr>
            <w:tcW w:w="709" w:type="dxa"/>
            <w:hideMark/>
          </w:tcPr>
          <w:p w14:paraId="1E964880"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18</w:t>
            </w:r>
          </w:p>
        </w:tc>
        <w:tc>
          <w:tcPr>
            <w:tcW w:w="850" w:type="dxa"/>
            <w:gridSpan w:val="2"/>
            <w:hideMark/>
          </w:tcPr>
          <w:p w14:paraId="06682541"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39.1</w:t>
            </w:r>
          </w:p>
        </w:tc>
        <w:tc>
          <w:tcPr>
            <w:tcW w:w="1733" w:type="dxa"/>
            <w:vMerge w:val="restart"/>
            <w:vAlign w:val="center"/>
            <w:hideMark/>
          </w:tcPr>
          <w:p w14:paraId="6469DE6A"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0.558</w:t>
            </w:r>
          </w:p>
        </w:tc>
      </w:tr>
      <w:tr w:rsidR="004D4EC7" w:rsidRPr="004D4EC7" w14:paraId="249C60CC" w14:textId="77777777" w:rsidTr="004D4EC7">
        <w:tc>
          <w:tcPr>
            <w:tcW w:w="3403" w:type="dxa"/>
            <w:hideMark/>
          </w:tcPr>
          <w:p w14:paraId="5F90C74A" w14:textId="0DA24ABC" w:rsidR="004D4EC7" w:rsidRPr="004D4EC7" w:rsidRDefault="004D4EC7" w:rsidP="004D4EC7">
            <w:pPr>
              <w:spacing w:after="0" w:line="240" w:lineRule="auto"/>
              <w:ind w:left="465"/>
              <w:jc w:val="both"/>
              <w:rPr>
                <w:rFonts w:ascii="Arial" w:hAnsi="Arial" w:cs="Arial"/>
                <w:bCs/>
                <w:sz w:val="22"/>
                <w:szCs w:val="22"/>
              </w:rPr>
            </w:pPr>
            <w:r>
              <w:rPr>
                <w:rFonts w:ascii="Arial" w:hAnsi="Arial" w:cs="Arial"/>
                <w:bCs/>
                <w:sz w:val="22"/>
                <w:szCs w:val="22"/>
              </w:rPr>
              <w:t>Low</w:t>
            </w:r>
          </w:p>
        </w:tc>
        <w:tc>
          <w:tcPr>
            <w:tcW w:w="993" w:type="dxa"/>
            <w:hideMark/>
          </w:tcPr>
          <w:p w14:paraId="503A441D"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5</w:t>
            </w:r>
          </w:p>
        </w:tc>
        <w:tc>
          <w:tcPr>
            <w:tcW w:w="959" w:type="dxa"/>
            <w:gridSpan w:val="2"/>
            <w:hideMark/>
          </w:tcPr>
          <w:p w14:paraId="6653EB64"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10.9</w:t>
            </w:r>
          </w:p>
        </w:tc>
        <w:tc>
          <w:tcPr>
            <w:tcW w:w="709" w:type="dxa"/>
            <w:hideMark/>
          </w:tcPr>
          <w:p w14:paraId="3C7A59E2"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12</w:t>
            </w:r>
          </w:p>
        </w:tc>
        <w:tc>
          <w:tcPr>
            <w:tcW w:w="850" w:type="dxa"/>
            <w:gridSpan w:val="2"/>
            <w:hideMark/>
          </w:tcPr>
          <w:p w14:paraId="3CD704EC"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26.1</w:t>
            </w:r>
          </w:p>
        </w:tc>
        <w:tc>
          <w:tcPr>
            <w:tcW w:w="1733" w:type="dxa"/>
            <w:vMerge/>
            <w:vAlign w:val="center"/>
            <w:hideMark/>
          </w:tcPr>
          <w:p w14:paraId="1FE4B910" w14:textId="77777777" w:rsidR="004D4EC7" w:rsidRPr="004D4EC7" w:rsidRDefault="004D4EC7" w:rsidP="004D4EC7">
            <w:pPr>
              <w:spacing w:after="0" w:line="240" w:lineRule="auto"/>
              <w:rPr>
                <w:rFonts w:ascii="Arial" w:hAnsi="Arial" w:cs="Arial"/>
                <w:bCs/>
                <w:sz w:val="22"/>
                <w:szCs w:val="22"/>
              </w:rPr>
            </w:pPr>
          </w:p>
        </w:tc>
      </w:tr>
      <w:tr w:rsidR="004D4EC7" w:rsidRPr="004D4EC7" w14:paraId="020B477D" w14:textId="77777777" w:rsidTr="004D4EC7">
        <w:tc>
          <w:tcPr>
            <w:tcW w:w="3403" w:type="dxa"/>
            <w:hideMark/>
          </w:tcPr>
          <w:p w14:paraId="1E3A3E9D" w14:textId="49DCCC88" w:rsidR="004D4EC7" w:rsidRPr="004D4EC7" w:rsidRDefault="004D4EC7" w:rsidP="004D4EC7">
            <w:pPr>
              <w:spacing w:after="0" w:line="240" w:lineRule="auto"/>
              <w:jc w:val="both"/>
              <w:rPr>
                <w:rFonts w:ascii="Arial" w:hAnsi="Arial" w:cs="Arial"/>
                <w:bCs/>
                <w:sz w:val="22"/>
                <w:szCs w:val="22"/>
              </w:rPr>
            </w:pPr>
            <w:r w:rsidRPr="004D4EC7">
              <w:rPr>
                <w:rFonts w:ascii="Arial" w:hAnsi="Arial" w:cs="Arial"/>
                <w:bCs/>
                <w:sz w:val="22"/>
                <w:szCs w:val="22"/>
              </w:rPr>
              <w:t>Pe</w:t>
            </w:r>
            <w:r>
              <w:rPr>
                <w:rFonts w:ascii="Arial" w:hAnsi="Arial" w:cs="Arial"/>
                <w:bCs/>
                <w:sz w:val="22"/>
                <w:szCs w:val="22"/>
              </w:rPr>
              <w:t>rception</w:t>
            </w:r>
          </w:p>
        </w:tc>
        <w:tc>
          <w:tcPr>
            <w:tcW w:w="993" w:type="dxa"/>
          </w:tcPr>
          <w:p w14:paraId="3B80D1F8" w14:textId="77777777" w:rsidR="004D4EC7" w:rsidRPr="004D4EC7" w:rsidRDefault="004D4EC7" w:rsidP="004D4EC7">
            <w:pPr>
              <w:spacing w:after="0" w:line="240" w:lineRule="auto"/>
              <w:jc w:val="center"/>
              <w:rPr>
                <w:rFonts w:ascii="Arial" w:hAnsi="Arial" w:cs="Arial"/>
                <w:bCs/>
                <w:sz w:val="22"/>
                <w:szCs w:val="22"/>
              </w:rPr>
            </w:pPr>
          </w:p>
        </w:tc>
        <w:tc>
          <w:tcPr>
            <w:tcW w:w="959" w:type="dxa"/>
            <w:gridSpan w:val="2"/>
          </w:tcPr>
          <w:p w14:paraId="5803F521" w14:textId="77777777" w:rsidR="004D4EC7" w:rsidRPr="004D4EC7" w:rsidRDefault="004D4EC7" w:rsidP="004D4EC7">
            <w:pPr>
              <w:spacing w:after="0" w:line="240" w:lineRule="auto"/>
              <w:jc w:val="center"/>
              <w:rPr>
                <w:rFonts w:ascii="Arial" w:hAnsi="Arial" w:cs="Arial"/>
                <w:bCs/>
                <w:sz w:val="22"/>
                <w:szCs w:val="22"/>
              </w:rPr>
            </w:pPr>
          </w:p>
        </w:tc>
        <w:tc>
          <w:tcPr>
            <w:tcW w:w="709" w:type="dxa"/>
          </w:tcPr>
          <w:p w14:paraId="2ADFCB41" w14:textId="77777777" w:rsidR="004D4EC7" w:rsidRPr="004D4EC7" w:rsidRDefault="004D4EC7" w:rsidP="004D4EC7">
            <w:pPr>
              <w:spacing w:after="0" w:line="240" w:lineRule="auto"/>
              <w:jc w:val="center"/>
              <w:rPr>
                <w:rFonts w:ascii="Arial" w:hAnsi="Arial" w:cs="Arial"/>
                <w:bCs/>
                <w:sz w:val="22"/>
                <w:szCs w:val="22"/>
              </w:rPr>
            </w:pPr>
          </w:p>
        </w:tc>
        <w:tc>
          <w:tcPr>
            <w:tcW w:w="850" w:type="dxa"/>
            <w:gridSpan w:val="2"/>
          </w:tcPr>
          <w:p w14:paraId="66855567" w14:textId="77777777" w:rsidR="004D4EC7" w:rsidRPr="004D4EC7" w:rsidRDefault="004D4EC7" w:rsidP="004D4EC7">
            <w:pPr>
              <w:spacing w:after="0" w:line="240" w:lineRule="auto"/>
              <w:jc w:val="center"/>
              <w:rPr>
                <w:rFonts w:ascii="Arial" w:hAnsi="Arial" w:cs="Arial"/>
                <w:bCs/>
                <w:sz w:val="22"/>
                <w:szCs w:val="22"/>
              </w:rPr>
            </w:pPr>
          </w:p>
        </w:tc>
        <w:tc>
          <w:tcPr>
            <w:tcW w:w="1733" w:type="dxa"/>
            <w:vAlign w:val="center"/>
          </w:tcPr>
          <w:p w14:paraId="242A33A0" w14:textId="77777777" w:rsidR="004D4EC7" w:rsidRPr="004D4EC7" w:rsidRDefault="004D4EC7" w:rsidP="004D4EC7">
            <w:pPr>
              <w:spacing w:after="0" w:line="240" w:lineRule="auto"/>
              <w:jc w:val="center"/>
              <w:rPr>
                <w:rFonts w:ascii="Arial" w:hAnsi="Arial" w:cs="Arial"/>
                <w:bCs/>
                <w:sz w:val="22"/>
                <w:szCs w:val="22"/>
              </w:rPr>
            </w:pPr>
          </w:p>
        </w:tc>
      </w:tr>
      <w:tr w:rsidR="004D4EC7" w:rsidRPr="004D4EC7" w14:paraId="62A29F25" w14:textId="77777777" w:rsidTr="004D4EC7">
        <w:tc>
          <w:tcPr>
            <w:tcW w:w="3403" w:type="dxa"/>
            <w:hideMark/>
          </w:tcPr>
          <w:p w14:paraId="05C22908" w14:textId="573560B3" w:rsidR="004D4EC7" w:rsidRPr="004D4EC7" w:rsidRDefault="004D4EC7" w:rsidP="004D4EC7">
            <w:pPr>
              <w:pStyle w:val="ListParagraph"/>
              <w:spacing w:after="0" w:line="240" w:lineRule="auto"/>
              <w:ind w:left="465"/>
              <w:jc w:val="both"/>
              <w:rPr>
                <w:rFonts w:ascii="Arial" w:hAnsi="Arial" w:cs="Arial"/>
                <w:bCs/>
                <w:sz w:val="22"/>
                <w:szCs w:val="22"/>
              </w:rPr>
            </w:pPr>
            <w:r>
              <w:rPr>
                <w:rFonts w:ascii="Arial" w:hAnsi="Arial" w:cs="Arial"/>
                <w:bCs/>
                <w:sz w:val="22"/>
                <w:szCs w:val="22"/>
              </w:rPr>
              <w:t>Positive</w:t>
            </w:r>
          </w:p>
        </w:tc>
        <w:tc>
          <w:tcPr>
            <w:tcW w:w="993" w:type="dxa"/>
            <w:hideMark/>
          </w:tcPr>
          <w:p w14:paraId="04ACC83E"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3</w:t>
            </w:r>
          </w:p>
        </w:tc>
        <w:tc>
          <w:tcPr>
            <w:tcW w:w="959" w:type="dxa"/>
            <w:gridSpan w:val="2"/>
            <w:hideMark/>
          </w:tcPr>
          <w:p w14:paraId="738A9CB2"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6.5</w:t>
            </w:r>
          </w:p>
        </w:tc>
        <w:tc>
          <w:tcPr>
            <w:tcW w:w="709" w:type="dxa"/>
            <w:hideMark/>
          </w:tcPr>
          <w:p w14:paraId="27AA53BA"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10</w:t>
            </w:r>
          </w:p>
        </w:tc>
        <w:tc>
          <w:tcPr>
            <w:tcW w:w="850" w:type="dxa"/>
            <w:gridSpan w:val="2"/>
            <w:hideMark/>
          </w:tcPr>
          <w:p w14:paraId="4C5ACB47"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21.7</w:t>
            </w:r>
          </w:p>
        </w:tc>
        <w:tc>
          <w:tcPr>
            <w:tcW w:w="1733" w:type="dxa"/>
            <w:vMerge w:val="restart"/>
            <w:vAlign w:val="center"/>
            <w:hideMark/>
          </w:tcPr>
          <w:p w14:paraId="52355249"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0.295</w:t>
            </w:r>
          </w:p>
        </w:tc>
      </w:tr>
      <w:tr w:rsidR="004D4EC7" w:rsidRPr="004D4EC7" w14:paraId="3FE001F4" w14:textId="77777777" w:rsidTr="004D4EC7">
        <w:tc>
          <w:tcPr>
            <w:tcW w:w="3403" w:type="dxa"/>
            <w:hideMark/>
          </w:tcPr>
          <w:p w14:paraId="13C04C79" w14:textId="3DDC157E" w:rsidR="004D4EC7" w:rsidRPr="004D4EC7" w:rsidRDefault="004D4EC7" w:rsidP="004D4EC7">
            <w:pPr>
              <w:pStyle w:val="ListParagraph"/>
              <w:spacing w:after="0" w:line="240" w:lineRule="auto"/>
              <w:ind w:left="465"/>
              <w:jc w:val="both"/>
              <w:rPr>
                <w:rFonts w:ascii="Arial" w:hAnsi="Arial" w:cs="Arial"/>
                <w:bCs/>
                <w:sz w:val="22"/>
                <w:szCs w:val="22"/>
              </w:rPr>
            </w:pPr>
            <w:r>
              <w:rPr>
                <w:rFonts w:ascii="Arial" w:hAnsi="Arial" w:cs="Arial"/>
                <w:bCs/>
                <w:sz w:val="22"/>
                <w:szCs w:val="22"/>
              </w:rPr>
              <w:t>Negative</w:t>
            </w:r>
          </w:p>
        </w:tc>
        <w:tc>
          <w:tcPr>
            <w:tcW w:w="993" w:type="dxa"/>
            <w:hideMark/>
          </w:tcPr>
          <w:p w14:paraId="5342855D"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13</w:t>
            </w:r>
          </w:p>
        </w:tc>
        <w:tc>
          <w:tcPr>
            <w:tcW w:w="959" w:type="dxa"/>
            <w:gridSpan w:val="2"/>
            <w:hideMark/>
          </w:tcPr>
          <w:p w14:paraId="3A031E99"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28.3</w:t>
            </w:r>
          </w:p>
        </w:tc>
        <w:tc>
          <w:tcPr>
            <w:tcW w:w="709" w:type="dxa"/>
            <w:hideMark/>
          </w:tcPr>
          <w:p w14:paraId="24B996F2"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20</w:t>
            </w:r>
          </w:p>
        </w:tc>
        <w:tc>
          <w:tcPr>
            <w:tcW w:w="850" w:type="dxa"/>
            <w:gridSpan w:val="2"/>
            <w:hideMark/>
          </w:tcPr>
          <w:p w14:paraId="7EE080B3"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43.5</w:t>
            </w:r>
          </w:p>
        </w:tc>
        <w:tc>
          <w:tcPr>
            <w:tcW w:w="1733" w:type="dxa"/>
            <w:vMerge/>
            <w:vAlign w:val="center"/>
            <w:hideMark/>
          </w:tcPr>
          <w:p w14:paraId="05B65B7A" w14:textId="77777777" w:rsidR="004D4EC7" w:rsidRPr="004D4EC7" w:rsidRDefault="004D4EC7" w:rsidP="004D4EC7">
            <w:pPr>
              <w:spacing w:after="0" w:line="240" w:lineRule="auto"/>
              <w:rPr>
                <w:rFonts w:ascii="Arial" w:hAnsi="Arial" w:cs="Arial"/>
                <w:bCs/>
                <w:sz w:val="22"/>
                <w:szCs w:val="22"/>
              </w:rPr>
            </w:pPr>
          </w:p>
        </w:tc>
      </w:tr>
      <w:tr w:rsidR="004D4EC7" w:rsidRPr="004D4EC7" w14:paraId="336C4F37" w14:textId="77777777" w:rsidTr="004D4EC7">
        <w:tc>
          <w:tcPr>
            <w:tcW w:w="3403" w:type="dxa"/>
            <w:hideMark/>
          </w:tcPr>
          <w:p w14:paraId="0FB7D50C" w14:textId="03D97DF5" w:rsidR="004D4EC7" w:rsidRPr="004D4EC7" w:rsidRDefault="004D4EC7" w:rsidP="004D4EC7">
            <w:pPr>
              <w:spacing w:after="0" w:line="240" w:lineRule="auto"/>
              <w:jc w:val="both"/>
              <w:rPr>
                <w:rFonts w:ascii="Arial" w:hAnsi="Arial" w:cs="Arial"/>
                <w:bCs/>
                <w:sz w:val="22"/>
                <w:szCs w:val="22"/>
              </w:rPr>
            </w:pPr>
            <w:proofErr w:type="spellStart"/>
            <w:r>
              <w:rPr>
                <w:rFonts w:ascii="Arial" w:hAnsi="Arial" w:cs="Arial"/>
                <w:bCs/>
                <w:sz w:val="22"/>
                <w:szCs w:val="22"/>
              </w:rPr>
              <w:t>Self Efficacy</w:t>
            </w:r>
            <w:proofErr w:type="spellEnd"/>
          </w:p>
        </w:tc>
        <w:tc>
          <w:tcPr>
            <w:tcW w:w="993" w:type="dxa"/>
          </w:tcPr>
          <w:p w14:paraId="1A74D3F3" w14:textId="77777777" w:rsidR="004D4EC7" w:rsidRPr="004D4EC7" w:rsidRDefault="004D4EC7" w:rsidP="004D4EC7">
            <w:pPr>
              <w:spacing w:after="0" w:line="240" w:lineRule="auto"/>
              <w:jc w:val="center"/>
              <w:rPr>
                <w:rFonts w:ascii="Arial" w:hAnsi="Arial" w:cs="Arial"/>
                <w:bCs/>
                <w:sz w:val="22"/>
                <w:szCs w:val="22"/>
              </w:rPr>
            </w:pPr>
          </w:p>
        </w:tc>
        <w:tc>
          <w:tcPr>
            <w:tcW w:w="959" w:type="dxa"/>
            <w:gridSpan w:val="2"/>
          </w:tcPr>
          <w:p w14:paraId="0EF3D9A9" w14:textId="77777777" w:rsidR="004D4EC7" w:rsidRPr="004D4EC7" w:rsidRDefault="004D4EC7" w:rsidP="004D4EC7">
            <w:pPr>
              <w:spacing w:after="0" w:line="240" w:lineRule="auto"/>
              <w:jc w:val="center"/>
              <w:rPr>
                <w:rFonts w:ascii="Arial" w:hAnsi="Arial" w:cs="Arial"/>
                <w:bCs/>
                <w:sz w:val="22"/>
                <w:szCs w:val="22"/>
              </w:rPr>
            </w:pPr>
          </w:p>
        </w:tc>
        <w:tc>
          <w:tcPr>
            <w:tcW w:w="709" w:type="dxa"/>
          </w:tcPr>
          <w:p w14:paraId="3BF1EDB4" w14:textId="77777777" w:rsidR="004D4EC7" w:rsidRPr="004D4EC7" w:rsidRDefault="004D4EC7" w:rsidP="004D4EC7">
            <w:pPr>
              <w:spacing w:after="0" w:line="240" w:lineRule="auto"/>
              <w:jc w:val="center"/>
              <w:rPr>
                <w:rFonts w:ascii="Arial" w:hAnsi="Arial" w:cs="Arial"/>
                <w:bCs/>
                <w:sz w:val="22"/>
                <w:szCs w:val="22"/>
              </w:rPr>
            </w:pPr>
          </w:p>
        </w:tc>
        <w:tc>
          <w:tcPr>
            <w:tcW w:w="850" w:type="dxa"/>
            <w:gridSpan w:val="2"/>
          </w:tcPr>
          <w:p w14:paraId="4B38ECE7" w14:textId="77777777" w:rsidR="004D4EC7" w:rsidRPr="004D4EC7" w:rsidRDefault="004D4EC7" w:rsidP="004D4EC7">
            <w:pPr>
              <w:spacing w:after="0" w:line="240" w:lineRule="auto"/>
              <w:jc w:val="center"/>
              <w:rPr>
                <w:rFonts w:ascii="Arial" w:hAnsi="Arial" w:cs="Arial"/>
                <w:bCs/>
                <w:sz w:val="22"/>
                <w:szCs w:val="22"/>
              </w:rPr>
            </w:pPr>
          </w:p>
        </w:tc>
        <w:tc>
          <w:tcPr>
            <w:tcW w:w="1733" w:type="dxa"/>
            <w:vAlign w:val="center"/>
          </w:tcPr>
          <w:p w14:paraId="61E543F1" w14:textId="77777777" w:rsidR="004D4EC7" w:rsidRPr="004D4EC7" w:rsidRDefault="004D4EC7" w:rsidP="004D4EC7">
            <w:pPr>
              <w:spacing w:after="0" w:line="240" w:lineRule="auto"/>
              <w:jc w:val="center"/>
              <w:rPr>
                <w:rFonts w:ascii="Arial" w:hAnsi="Arial" w:cs="Arial"/>
                <w:bCs/>
                <w:sz w:val="22"/>
                <w:szCs w:val="22"/>
              </w:rPr>
            </w:pPr>
          </w:p>
        </w:tc>
      </w:tr>
      <w:tr w:rsidR="004D4EC7" w:rsidRPr="004D4EC7" w14:paraId="6DAFE5C3" w14:textId="77777777" w:rsidTr="004D4EC7">
        <w:tc>
          <w:tcPr>
            <w:tcW w:w="3403" w:type="dxa"/>
            <w:hideMark/>
          </w:tcPr>
          <w:p w14:paraId="5D27C293" w14:textId="12A7695D" w:rsidR="004D4EC7" w:rsidRPr="004D4EC7" w:rsidRDefault="004D4EC7" w:rsidP="004D4EC7">
            <w:pPr>
              <w:pStyle w:val="ListParagraph"/>
              <w:spacing w:after="0" w:line="240" w:lineRule="auto"/>
              <w:ind w:left="465"/>
              <w:jc w:val="both"/>
              <w:rPr>
                <w:rFonts w:ascii="Arial" w:hAnsi="Arial" w:cs="Arial"/>
                <w:bCs/>
                <w:sz w:val="22"/>
                <w:szCs w:val="22"/>
              </w:rPr>
            </w:pPr>
            <w:r>
              <w:rPr>
                <w:rFonts w:ascii="Arial" w:hAnsi="Arial" w:cs="Arial"/>
                <w:bCs/>
                <w:sz w:val="22"/>
                <w:szCs w:val="22"/>
              </w:rPr>
              <w:t>High</w:t>
            </w:r>
          </w:p>
        </w:tc>
        <w:tc>
          <w:tcPr>
            <w:tcW w:w="993" w:type="dxa"/>
            <w:hideMark/>
          </w:tcPr>
          <w:p w14:paraId="59607A2F"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8</w:t>
            </w:r>
          </w:p>
        </w:tc>
        <w:tc>
          <w:tcPr>
            <w:tcW w:w="959" w:type="dxa"/>
            <w:gridSpan w:val="2"/>
            <w:hideMark/>
          </w:tcPr>
          <w:p w14:paraId="653C55C8"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17.4</w:t>
            </w:r>
          </w:p>
        </w:tc>
        <w:tc>
          <w:tcPr>
            <w:tcW w:w="709" w:type="dxa"/>
            <w:hideMark/>
          </w:tcPr>
          <w:p w14:paraId="56B3CB65"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15</w:t>
            </w:r>
          </w:p>
        </w:tc>
        <w:tc>
          <w:tcPr>
            <w:tcW w:w="850" w:type="dxa"/>
            <w:gridSpan w:val="2"/>
            <w:hideMark/>
          </w:tcPr>
          <w:p w14:paraId="4A8ED78E"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32.6</w:t>
            </w:r>
          </w:p>
        </w:tc>
        <w:tc>
          <w:tcPr>
            <w:tcW w:w="1733" w:type="dxa"/>
            <w:vMerge w:val="restart"/>
            <w:vAlign w:val="center"/>
            <w:hideMark/>
          </w:tcPr>
          <w:p w14:paraId="64F031B5"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1.000</w:t>
            </w:r>
          </w:p>
        </w:tc>
      </w:tr>
      <w:tr w:rsidR="004D4EC7" w:rsidRPr="004D4EC7" w14:paraId="34304F97" w14:textId="77777777" w:rsidTr="004D4EC7">
        <w:tc>
          <w:tcPr>
            <w:tcW w:w="3403" w:type="dxa"/>
            <w:hideMark/>
          </w:tcPr>
          <w:p w14:paraId="100E5118" w14:textId="2F877802" w:rsidR="004D4EC7" w:rsidRPr="004D4EC7" w:rsidRDefault="004D4EC7" w:rsidP="004D4EC7">
            <w:pPr>
              <w:pStyle w:val="ListParagraph"/>
              <w:spacing w:after="0" w:line="240" w:lineRule="auto"/>
              <w:ind w:left="465"/>
              <w:jc w:val="both"/>
              <w:rPr>
                <w:rFonts w:ascii="Arial" w:hAnsi="Arial" w:cs="Arial"/>
                <w:bCs/>
                <w:sz w:val="22"/>
                <w:szCs w:val="22"/>
              </w:rPr>
            </w:pPr>
            <w:r>
              <w:rPr>
                <w:rFonts w:ascii="Arial" w:hAnsi="Arial" w:cs="Arial"/>
                <w:bCs/>
                <w:sz w:val="22"/>
                <w:szCs w:val="22"/>
              </w:rPr>
              <w:t>Low</w:t>
            </w:r>
          </w:p>
        </w:tc>
        <w:tc>
          <w:tcPr>
            <w:tcW w:w="993" w:type="dxa"/>
            <w:hideMark/>
          </w:tcPr>
          <w:p w14:paraId="1049C4E3"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8</w:t>
            </w:r>
          </w:p>
        </w:tc>
        <w:tc>
          <w:tcPr>
            <w:tcW w:w="959" w:type="dxa"/>
            <w:gridSpan w:val="2"/>
            <w:hideMark/>
          </w:tcPr>
          <w:p w14:paraId="7912F0A8"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17.4</w:t>
            </w:r>
          </w:p>
        </w:tc>
        <w:tc>
          <w:tcPr>
            <w:tcW w:w="709" w:type="dxa"/>
            <w:hideMark/>
          </w:tcPr>
          <w:p w14:paraId="66A76613"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15</w:t>
            </w:r>
          </w:p>
        </w:tc>
        <w:tc>
          <w:tcPr>
            <w:tcW w:w="850" w:type="dxa"/>
            <w:gridSpan w:val="2"/>
            <w:hideMark/>
          </w:tcPr>
          <w:p w14:paraId="3F03C949"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32.6</w:t>
            </w:r>
          </w:p>
        </w:tc>
        <w:tc>
          <w:tcPr>
            <w:tcW w:w="1733" w:type="dxa"/>
            <w:vMerge/>
            <w:vAlign w:val="center"/>
            <w:hideMark/>
          </w:tcPr>
          <w:p w14:paraId="0F4DBBF5" w14:textId="77777777" w:rsidR="004D4EC7" w:rsidRPr="004D4EC7" w:rsidRDefault="004D4EC7" w:rsidP="004D4EC7">
            <w:pPr>
              <w:spacing w:after="0" w:line="240" w:lineRule="auto"/>
              <w:rPr>
                <w:rFonts w:ascii="Arial" w:hAnsi="Arial" w:cs="Arial"/>
                <w:bCs/>
                <w:sz w:val="22"/>
                <w:szCs w:val="22"/>
              </w:rPr>
            </w:pPr>
          </w:p>
        </w:tc>
      </w:tr>
      <w:tr w:rsidR="004D4EC7" w:rsidRPr="004D4EC7" w14:paraId="3835B98A" w14:textId="77777777" w:rsidTr="004D4EC7">
        <w:tc>
          <w:tcPr>
            <w:tcW w:w="3403" w:type="dxa"/>
            <w:tcBorders>
              <w:top w:val="single" w:sz="4" w:space="0" w:color="auto"/>
              <w:left w:val="nil"/>
              <w:bottom w:val="single" w:sz="4" w:space="0" w:color="auto"/>
              <w:right w:val="nil"/>
            </w:tcBorders>
            <w:hideMark/>
          </w:tcPr>
          <w:p w14:paraId="3C6A266D" w14:textId="329A61C8" w:rsidR="004D4EC7" w:rsidRPr="004D4EC7" w:rsidRDefault="004D4EC7" w:rsidP="004D4EC7">
            <w:pPr>
              <w:spacing w:after="0" w:line="240" w:lineRule="auto"/>
              <w:jc w:val="both"/>
              <w:rPr>
                <w:rFonts w:ascii="Arial" w:hAnsi="Arial" w:cs="Arial"/>
                <w:b/>
                <w:sz w:val="22"/>
                <w:szCs w:val="22"/>
              </w:rPr>
            </w:pPr>
            <w:r>
              <w:rPr>
                <w:rFonts w:ascii="Arial" w:hAnsi="Arial" w:cs="Arial"/>
                <w:b/>
                <w:sz w:val="22"/>
                <w:szCs w:val="22"/>
              </w:rPr>
              <w:t>Total</w:t>
            </w:r>
          </w:p>
        </w:tc>
        <w:tc>
          <w:tcPr>
            <w:tcW w:w="993" w:type="dxa"/>
            <w:tcBorders>
              <w:top w:val="single" w:sz="4" w:space="0" w:color="auto"/>
              <w:left w:val="nil"/>
              <w:bottom w:val="single" w:sz="4" w:space="0" w:color="auto"/>
              <w:right w:val="nil"/>
            </w:tcBorders>
            <w:hideMark/>
          </w:tcPr>
          <w:p w14:paraId="4F5103E1"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16</w:t>
            </w:r>
          </w:p>
        </w:tc>
        <w:tc>
          <w:tcPr>
            <w:tcW w:w="959" w:type="dxa"/>
            <w:gridSpan w:val="2"/>
            <w:tcBorders>
              <w:top w:val="single" w:sz="4" w:space="0" w:color="auto"/>
              <w:left w:val="nil"/>
              <w:bottom w:val="single" w:sz="4" w:space="0" w:color="auto"/>
              <w:right w:val="nil"/>
            </w:tcBorders>
            <w:hideMark/>
          </w:tcPr>
          <w:p w14:paraId="720EB83C"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34.8</w:t>
            </w:r>
          </w:p>
        </w:tc>
        <w:tc>
          <w:tcPr>
            <w:tcW w:w="709" w:type="dxa"/>
            <w:tcBorders>
              <w:top w:val="single" w:sz="4" w:space="0" w:color="auto"/>
              <w:left w:val="nil"/>
              <w:bottom w:val="single" w:sz="4" w:space="0" w:color="auto"/>
              <w:right w:val="nil"/>
            </w:tcBorders>
            <w:hideMark/>
          </w:tcPr>
          <w:p w14:paraId="39BECC69"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30</w:t>
            </w:r>
          </w:p>
        </w:tc>
        <w:tc>
          <w:tcPr>
            <w:tcW w:w="850" w:type="dxa"/>
            <w:gridSpan w:val="2"/>
            <w:tcBorders>
              <w:top w:val="single" w:sz="4" w:space="0" w:color="auto"/>
              <w:left w:val="nil"/>
              <w:bottom w:val="single" w:sz="4" w:space="0" w:color="auto"/>
              <w:right w:val="nil"/>
            </w:tcBorders>
            <w:hideMark/>
          </w:tcPr>
          <w:p w14:paraId="67B4A04C" w14:textId="77777777" w:rsidR="004D4EC7" w:rsidRPr="004D4EC7" w:rsidRDefault="004D4EC7" w:rsidP="004D4EC7">
            <w:pPr>
              <w:spacing w:after="0" w:line="240" w:lineRule="auto"/>
              <w:jc w:val="center"/>
              <w:rPr>
                <w:rFonts w:ascii="Arial" w:hAnsi="Arial" w:cs="Arial"/>
                <w:bCs/>
                <w:sz w:val="22"/>
                <w:szCs w:val="22"/>
              </w:rPr>
            </w:pPr>
            <w:r w:rsidRPr="004D4EC7">
              <w:rPr>
                <w:rFonts w:ascii="Arial" w:hAnsi="Arial" w:cs="Arial"/>
                <w:bCs/>
                <w:sz w:val="22"/>
                <w:szCs w:val="22"/>
              </w:rPr>
              <w:t>65.2</w:t>
            </w:r>
          </w:p>
        </w:tc>
        <w:tc>
          <w:tcPr>
            <w:tcW w:w="1733" w:type="dxa"/>
            <w:tcBorders>
              <w:top w:val="single" w:sz="4" w:space="0" w:color="auto"/>
              <w:left w:val="nil"/>
              <w:bottom w:val="single" w:sz="4" w:space="0" w:color="auto"/>
              <w:right w:val="nil"/>
            </w:tcBorders>
          </w:tcPr>
          <w:p w14:paraId="177680BE" w14:textId="77777777" w:rsidR="004D4EC7" w:rsidRPr="004D4EC7" w:rsidRDefault="004D4EC7" w:rsidP="004D4EC7">
            <w:pPr>
              <w:spacing w:after="0" w:line="240" w:lineRule="auto"/>
              <w:jc w:val="center"/>
              <w:rPr>
                <w:rFonts w:ascii="Arial" w:hAnsi="Arial" w:cs="Arial"/>
                <w:bCs/>
                <w:sz w:val="22"/>
                <w:szCs w:val="22"/>
              </w:rPr>
            </w:pPr>
          </w:p>
        </w:tc>
      </w:tr>
    </w:tbl>
    <w:p w14:paraId="7C22DD6C" w14:textId="77777777" w:rsidR="001617A7" w:rsidRDefault="001617A7" w:rsidP="00715191">
      <w:pPr>
        <w:pStyle w:val="HTMLPreformatted"/>
        <w:shd w:val="clear" w:color="auto" w:fill="FFFFFF"/>
        <w:spacing w:line="360" w:lineRule="auto"/>
        <w:jc w:val="both"/>
        <w:rPr>
          <w:rFonts w:ascii="Arial" w:hAnsi="Arial" w:cs="Arial"/>
          <w:color w:val="000000" w:themeColor="text1"/>
          <w:sz w:val="22"/>
          <w:szCs w:val="22"/>
        </w:rPr>
      </w:pPr>
    </w:p>
    <w:p w14:paraId="08274505" w14:textId="35E1DDFC" w:rsidR="0064775A" w:rsidRDefault="00715191" w:rsidP="00715191">
      <w:pPr>
        <w:pStyle w:val="HTMLPreformatted"/>
        <w:shd w:val="clear" w:color="auto" w:fill="FFFFFF"/>
        <w:spacing w:line="360" w:lineRule="auto"/>
        <w:jc w:val="both"/>
        <w:rPr>
          <w:rFonts w:ascii="Arial" w:hAnsi="Arial" w:cs="Arial"/>
          <w:color w:val="000000" w:themeColor="text1"/>
          <w:sz w:val="22"/>
          <w:szCs w:val="22"/>
        </w:rPr>
      </w:pPr>
      <w:r>
        <w:rPr>
          <w:rFonts w:ascii="Arial" w:hAnsi="Arial" w:cs="Arial"/>
          <w:color w:val="000000" w:themeColor="text1"/>
          <w:sz w:val="22"/>
          <w:szCs w:val="22"/>
        </w:rPr>
        <w:tab/>
      </w:r>
      <w:r w:rsidR="0064775A" w:rsidRPr="0064775A">
        <w:rPr>
          <w:rFonts w:ascii="Arial" w:hAnsi="Arial" w:cs="Arial"/>
          <w:color w:val="000000" w:themeColor="text1"/>
          <w:sz w:val="22"/>
          <w:szCs w:val="22"/>
        </w:rPr>
        <w:t xml:space="preserve">Based on Table 2. the value of Sig. on the age characteristic of pregnant women 0.497, the value is &gt; 0.05, which means that Ha is rejected and Ho is accepted. </w:t>
      </w:r>
      <w:r w:rsidR="0064775A" w:rsidRPr="0064775A">
        <w:rPr>
          <w:rFonts w:ascii="Arial" w:hAnsi="Arial" w:cs="Arial"/>
          <w:color w:val="000000" w:themeColor="text1"/>
          <w:sz w:val="22"/>
          <w:szCs w:val="22"/>
        </w:rPr>
        <w:lastRenderedPageBreak/>
        <w:t>It can be concluded that there is no significant relationship between the age of pregnant women and compliance with Covid-19 vaccination. Characteristics based on gestational age obtained Sig. of 0.002, the value is &lt;0.05 which means Ha is accepted and Ho is rejected. It can be concluded that there is a relationship between gestational age and Covid-19 vaccination. Characteristics based on educational status obtained Sig. 0.252, the value is &gt; 0.05, which means that Ha is rejected and Ho is accepted. It can be concluded that there is no significant relationship between educational status and compliance with Covid-19 vaccination. Characteristics based on work obtained Sig. 0.829, the value is &gt; 0.05, which means Ha is rejected and Ho is accepted. It can be concluded that there is no significant relationship between work and Covid-19 vaccination compliance. Characteristics based on income obtained Sig. 0.605, the value is &gt; 0.05, which means that Ha is rejected and Ho is accepted. It can be concluded that there is no significant relationship between income and compliance with Covid-19 vaccination. Characteristics based on knowledge obtained Sig. 0.351, the value is &gt; 0.05, which means that Ha is rejected and Ho is accepted. It can be concluded that there is no significant relationship between knowledge and compliance with Covid-19 vaccination. Characteristics based on motivation obtained Sig. 0.558, the value is &gt; 0.05, which means that Ha is rejected and Ho is accepted. It can be concluded that there is no significant relationship between motivation and compliance with Covid-19 vaccination. Characteristics based on perception obtained Sig. 0.295, the value is &gt; 0.05, which means that Ha is rejected and Ho is accepted. It can be concluded that there is no significant relationship between perception and compliance with Covid-19 vaccination. Characteristics based on self-efficacy obtained Sig. 1,000, the value is &gt; 0.05, which means that Ha is rejected and Ho is accepted. It can be concluded that there is no significant relationship between self-efficacy and compliance with Covid-19 vaccination.</w:t>
      </w:r>
    </w:p>
    <w:p w14:paraId="04E76D68" w14:textId="77777777" w:rsidR="0064775A" w:rsidRDefault="0064775A" w:rsidP="00715191">
      <w:pPr>
        <w:pStyle w:val="HTMLPreformatted"/>
        <w:shd w:val="clear" w:color="auto" w:fill="FFFFFF"/>
        <w:spacing w:line="360" w:lineRule="auto"/>
        <w:jc w:val="both"/>
        <w:rPr>
          <w:rFonts w:ascii="Arial" w:hAnsi="Arial" w:cs="Arial"/>
          <w:color w:val="000000" w:themeColor="text1"/>
          <w:sz w:val="22"/>
          <w:szCs w:val="22"/>
        </w:rPr>
      </w:pPr>
    </w:p>
    <w:p w14:paraId="2AE4DA98" w14:textId="36C82816" w:rsidR="0064775A" w:rsidRPr="00D30E2B" w:rsidRDefault="0064775A" w:rsidP="0064775A">
      <w:pPr>
        <w:pStyle w:val="BodyTextIndent3"/>
        <w:spacing w:line="360" w:lineRule="auto"/>
        <w:ind w:left="0" w:firstLine="720"/>
        <w:jc w:val="center"/>
        <w:rPr>
          <w:rFonts w:ascii="Arial" w:hAnsi="Arial" w:cs="Arial"/>
          <w:b/>
          <w:sz w:val="22"/>
          <w:szCs w:val="22"/>
        </w:rPr>
      </w:pPr>
      <w:r w:rsidRPr="00D30E2B">
        <w:rPr>
          <w:rFonts w:ascii="Arial" w:hAnsi="Arial" w:cs="Arial"/>
          <w:b/>
          <w:color w:val="000000" w:themeColor="text1"/>
          <w:sz w:val="22"/>
        </w:rPr>
        <w:t xml:space="preserve">Table </w:t>
      </w:r>
      <w:r>
        <w:rPr>
          <w:rFonts w:ascii="Arial" w:hAnsi="Arial" w:cs="Arial"/>
          <w:b/>
          <w:color w:val="000000" w:themeColor="text1"/>
          <w:sz w:val="22"/>
        </w:rPr>
        <w:t>3</w:t>
      </w:r>
      <w:r w:rsidRPr="00D30E2B">
        <w:rPr>
          <w:rFonts w:ascii="Arial" w:hAnsi="Arial" w:cs="Arial"/>
          <w:b/>
          <w:color w:val="000000" w:themeColor="text1"/>
          <w:sz w:val="22"/>
        </w:rPr>
        <w:t xml:space="preserve">. </w:t>
      </w:r>
      <w:r w:rsidRPr="0064775A">
        <w:rPr>
          <w:rFonts w:ascii="Arial" w:hAnsi="Arial" w:cs="Arial"/>
          <w:b/>
          <w:color w:val="000000" w:themeColor="text1"/>
          <w:sz w:val="22"/>
        </w:rPr>
        <w:t>Logistic Regression Analysis</w:t>
      </w:r>
    </w:p>
    <w:tbl>
      <w:tblPr>
        <w:tblStyle w:val="TableGrid"/>
        <w:tblW w:w="8647"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992"/>
        <w:gridCol w:w="1134"/>
        <w:gridCol w:w="1134"/>
        <w:gridCol w:w="1134"/>
        <w:gridCol w:w="1559"/>
      </w:tblGrid>
      <w:tr w:rsidR="0064775A" w:rsidRPr="0064775A" w14:paraId="4A77ED98" w14:textId="77777777" w:rsidTr="0064775A">
        <w:tc>
          <w:tcPr>
            <w:tcW w:w="2694" w:type="dxa"/>
            <w:vMerge w:val="restart"/>
            <w:tcBorders>
              <w:top w:val="single" w:sz="4" w:space="0" w:color="auto"/>
              <w:left w:val="nil"/>
              <w:bottom w:val="single" w:sz="4" w:space="0" w:color="auto"/>
              <w:right w:val="nil"/>
            </w:tcBorders>
            <w:vAlign w:val="center"/>
            <w:hideMark/>
          </w:tcPr>
          <w:p w14:paraId="0A9A5DDB" w14:textId="6D21DE87" w:rsidR="0064775A" w:rsidRPr="0064775A" w:rsidRDefault="0064775A" w:rsidP="0064775A">
            <w:pPr>
              <w:pStyle w:val="ListParagraph"/>
              <w:spacing w:after="0" w:line="240" w:lineRule="auto"/>
              <w:ind w:left="0"/>
              <w:jc w:val="center"/>
              <w:rPr>
                <w:rFonts w:ascii="Arial" w:hAnsi="Arial" w:cs="Arial"/>
                <w:b/>
                <w:sz w:val="22"/>
                <w:szCs w:val="22"/>
              </w:rPr>
            </w:pPr>
            <w:r w:rsidRPr="0064775A">
              <w:rPr>
                <w:rFonts w:ascii="Arial" w:hAnsi="Arial" w:cs="Arial"/>
                <w:b/>
                <w:sz w:val="22"/>
                <w:szCs w:val="22"/>
              </w:rPr>
              <w:t>Variab</w:t>
            </w:r>
            <w:r>
              <w:rPr>
                <w:rFonts w:ascii="Arial" w:hAnsi="Arial" w:cs="Arial"/>
                <w:b/>
                <w:sz w:val="22"/>
                <w:szCs w:val="22"/>
              </w:rPr>
              <w:t>le</w:t>
            </w:r>
          </w:p>
        </w:tc>
        <w:tc>
          <w:tcPr>
            <w:tcW w:w="992" w:type="dxa"/>
            <w:vMerge w:val="restart"/>
            <w:tcBorders>
              <w:top w:val="single" w:sz="4" w:space="0" w:color="auto"/>
              <w:left w:val="nil"/>
              <w:bottom w:val="single" w:sz="4" w:space="0" w:color="auto"/>
              <w:right w:val="nil"/>
            </w:tcBorders>
            <w:vAlign w:val="center"/>
            <w:hideMark/>
          </w:tcPr>
          <w:p w14:paraId="5F0F61AA" w14:textId="77777777" w:rsidR="0064775A" w:rsidRPr="0064775A" w:rsidRDefault="0064775A" w:rsidP="0064775A">
            <w:pPr>
              <w:pStyle w:val="ListParagraph"/>
              <w:spacing w:after="0" w:line="240" w:lineRule="auto"/>
              <w:ind w:left="0"/>
              <w:jc w:val="center"/>
              <w:rPr>
                <w:rFonts w:ascii="Arial" w:hAnsi="Arial" w:cs="Arial"/>
                <w:b/>
                <w:sz w:val="22"/>
                <w:szCs w:val="22"/>
              </w:rPr>
            </w:pPr>
            <w:r w:rsidRPr="0064775A">
              <w:rPr>
                <w:rFonts w:ascii="Arial" w:hAnsi="Arial" w:cs="Arial"/>
                <w:b/>
                <w:sz w:val="22"/>
                <w:szCs w:val="22"/>
              </w:rPr>
              <w:t>B</w:t>
            </w:r>
          </w:p>
        </w:tc>
        <w:tc>
          <w:tcPr>
            <w:tcW w:w="1134" w:type="dxa"/>
            <w:vMerge w:val="restart"/>
            <w:tcBorders>
              <w:top w:val="single" w:sz="4" w:space="0" w:color="auto"/>
              <w:left w:val="nil"/>
              <w:bottom w:val="single" w:sz="4" w:space="0" w:color="auto"/>
              <w:right w:val="nil"/>
            </w:tcBorders>
            <w:vAlign w:val="center"/>
            <w:hideMark/>
          </w:tcPr>
          <w:p w14:paraId="6C229F0E" w14:textId="77777777" w:rsidR="0064775A" w:rsidRPr="0064775A" w:rsidRDefault="0064775A" w:rsidP="0064775A">
            <w:pPr>
              <w:pStyle w:val="ListParagraph"/>
              <w:spacing w:after="0" w:line="240" w:lineRule="auto"/>
              <w:ind w:left="0"/>
              <w:jc w:val="center"/>
              <w:rPr>
                <w:rFonts w:ascii="Arial" w:hAnsi="Arial" w:cs="Arial"/>
                <w:b/>
                <w:i/>
                <w:iCs/>
                <w:sz w:val="22"/>
                <w:szCs w:val="22"/>
              </w:rPr>
            </w:pPr>
            <w:r w:rsidRPr="0064775A">
              <w:rPr>
                <w:rFonts w:ascii="Arial" w:hAnsi="Arial" w:cs="Arial"/>
                <w:b/>
                <w:sz w:val="22"/>
                <w:szCs w:val="22"/>
              </w:rPr>
              <w:t>p</w:t>
            </w:r>
            <w:r w:rsidRPr="0064775A">
              <w:rPr>
                <w:rFonts w:ascii="Arial" w:hAnsi="Arial" w:cs="Arial"/>
                <w:b/>
                <w:i/>
                <w:iCs/>
                <w:sz w:val="22"/>
                <w:szCs w:val="22"/>
              </w:rPr>
              <w:t xml:space="preserve"> value</w:t>
            </w:r>
          </w:p>
        </w:tc>
        <w:tc>
          <w:tcPr>
            <w:tcW w:w="1134" w:type="dxa"/>
            <w:vMerge w:val="restart"/>
            <w:tcBorders>
              <w:top w:val="single" w:sz="4" w:space="0" w:color="auto"/>
              <w:left w:val="nil"/>
              <w:bottom w:val="single" w:sz="4" w:space="0" w:color="auto"/>
              <w:right w:val="nil"/>
            </w:tcBorders>
            <w:vAlign w:val="center"/>
            <w:hideMark/>
          </w:tcPr>
          <w:p w14:paraId="073CD64C" w14:textId="77777777" w:rsidR="0064775A" w:rsidRPr="0064775A" w:rsidRDefault="0064775A" w:rsidP="0064775A">
            <w:pPr>
              <w:pStyle w:val="ListParagraph"/>
              <w:spacing w:after="0" w:line="240" w:lineRule="auto"/>
              <w:ind w:left="0"/>
              <w:jc w:val="center"/>
              <w:rPr>
                <w:rFonts w:ascii="Arial" w:hAnsi="Arial" w:cs="Arial"/>
                <w:b/>
                <w:sz w:val="22"/>
                <w:szCs w:val="22"/>
              </w:rPr>
            </w:pPr>
            <w:r w:rsidRPr="0064775A">
              <w:rPr>
                <w:rFonts w:ascii="Arial" w:hAnsi="Arial" w:cs="Arial"/>
                <w:b/>
                <w:sz w:val="22"/>
                <w:szCs w:val="22"/>
              </w:rPr>
              <w:t>OR</w:t>
            </w:r>
          </w:p>
        </w:tc>
        <w:tc>
          <w:tcPr>
            <w:tcW w:w="2693" w:type="dxa"/>
            <w:gridSpan w:val="2"/>
            <w:tcBorders>
              <w:top w:val="single" w:sz="4" w:space="0" w:color="auto"/>
              <w:left w:val="nil"/>
              <w:bottom w:val="single" w:sz="4" w:space="0" w:color="auto"/>
              <w:right w:val="nil"/>
            </w:tcBorders>
            <w:hideMark/>
          </w:tcPr>
          <w:p w14:paraId="43F5DEFA" w14:textId="77777777" w:rsidR="0064775A" w:rsidRPr="0064775A" w:rsidRDefault="0064775A" w:rsidP="0064775A">
            <w:pPr>
              <w:pStyle w:val="ListParagraph"/>
              <w:spacing w:after="0" w:line="240" w:lineRule="auto"/>
              <w:ind w:left="0"/>
              <w:jc w:val="center"/>
              <w:rPr>
                <w:rFonts w:ascii="Arial" w:hAnsi="Arial" w:cs="Arial"/>
                <w:b/>
                <w:sz w:val="22"/>
                <w:szCs w:val="22"/>
              </w:rPr>
            </w:pPr>
            <w:r w:rsidRPr="0064775A">
              <w:rPr>
                <w:rFonts w:ascii="Arial" w:hAnsi="Arial" w:cs="Arial"/>
                <w:b/>
                <w:sz w:val="22"/>
                <w:szCs w:val="22"/>
              </w:rPr>
              <w:t>95% CI</w:t>
            </w:r>
          </w:p>
        </w:tc>
      </w:tr>
      <w:tr w:rsidR="0064775A" w:rsidRPr="0064775A" w14:paraId="65FCD492" w14:textId="77777777" w:rsidTr="0064775A">
        <w:tc>
          <w:tcPr>
            <w:tcW w:w="2694" w:type="dxa"/>
            <w:vMerge/>
            <w:tcBorders>
              <w:top w:val="single" w:sz="4" w:space="0" w:color="auto"/>
              <w:left w:val="nil"/>
              <w:bottom w:val="single" w:sz="4" w:space="0" w:color="auto"/>
              <w:right w:val="nil"/>
            </w:tcBorders>
            <w:vAlign w:val="center"/>
            <w:hideMark/>
          </w:tcPr>
          <w:p w14:paraId="75E2B2B6" w14:textId="77777777" w:rsidR="0064775A" w:rsidRPr="0064775A" w:rsidRDefault="0064775A" w:rsidP="0064775A">
            <w:pPr>
              <w:spacing w:after="0" w:line="240" w:lineRule="auto"/>
              <w:rPr>
                <w:rFonts w:ascii="Arial" w:hAnsi="Arial" w:cs="Arial"/>
                <w:b/>
                <w:sz w:val="22"/>
                <w:szCs w:val="22"/>
              </w:rPr>
            </w:pPr>
          </w:p>
        </w:tc>
        <w:tc>
          <w:tcPr>
            <w:tcW w:w="992" w:type="dxa"/>
            <w:vMerge/>
            <w:tcBorders>
              <w:top w:val="single" w:sz="4" w:space="0" w:color="auto"/>
              <w:left w:val="nil"/>
              <w:bottom w:val="single" w:sz="4" w:space="0" w:color="auto"/>
              <w:right w:val="nil"/>
            </w:tcBorders>
            <w:vAlign w:val="center"/>
            <w:hideMark/>
          </w:tcPr>
          <w:p w14:paraId="14EEEFCC" w14:textId="77777777" w:rsidR="0064775A" w:rsidRPr="0064775A" w:rsidRDefault="0064775A" w:rsidP="0064775A">
            <w:pPr>
              <w:spacing w:after="0" w:line="240" w:lineRule="auto"/>
              <w:rPr>
                <w:rFonts w:ascii="Arial" w:hAnsi="Arial" w:cs="Arial"/>
                <w:b/>
                <w:sz w:val="22"/>
                <w:szCs w:val="22"/>
              </w:rPr>
            </w:pPr>
          </w:p>
        </w:tc>
        <w:tc>
          <w:tcPr>
            <w:tcW w:w="1134" w:type="dxa"/>
            <w:vMerge/>
            <w:tcBorders>
              <w:top w:val="single" w:sz="4" w:space="0" w:color="auto"/>
              <w:left w:val="nil"/>
              <w:bottom w:val="single" w:sz="4" w:space="0" w:color="auto"/>
              <w:right w:val="nil"/>
            </w:tcBorders>
            <w:vAlign w:val="center"/>
            <w:hideMark/>
          </w:tcPr>
          <w:p w14:paraId="2D722C5E" w14:textId="77777777" w:rsidR="0064775A" w:rsidRPr="0064775A" w:rsidRDefault="0064775A" w:rsidP="0064775A">
            <w:pPr>
              <w:spacing w:after="0" w:line="240" w:lineRule="auto"/>
              <w:rPr>
                <w:rFonts w:ascii="Arial" w:hAnsi="Arial" w:cs="Arial"/>
                <w:b/>
                <w:i/>
                <w:iCs/>
                <w:sz w:val="22"/>
                <w:szCs w:val="22"/>
              </w:rPr>
            </w:pPr>
          </w:p>
        </w:tc>
        <w:tc>
          <w:tcPr>
            <w:tcW w:w="1134" w:type="dxa"/>
            <w:vMerge/>
            <w:tcBorders>
              <w:top w:val="single" w:sz="4" w:space="0" w:color="auto"/>
              <w:left w:val="nil"/>
              <w:bottom w:val="single" w:sz="4" w:space="0" w:color="auto"/>
              <w:right w:val="nil"/>
            </w:tcBorders>
            <w:vAlign w:val="center"/>
            <w:hideMark/>
          </w:tcPr>
          <w:p w14:paraId="101CE206" w14:textId="77777777" w:rsidR="0064775A" w:rsidRPr="0064775A" w:rsidRDefault="0064775A" w:rsidP="0064775A">
            <w:pPr>
              <w:spacing w:after="0" w:line="240" w:lineRule="auto"/>
              <w:rPr>
                <w:rFonts w:ascii="Arial" w:hAnsi="Arial" w:cs="Arial"/>
                <w:b/>
                <w:sz w:val="22"/>
                <w:szCs w:val="22"/>
              </w:rPr>
            </w:pPr>
          </w:p>
        </w:tc>
        <w:tc>
          <w:tcPr>
            <w:tcW w:w="1134" w:type="dxa"/>
            <w:tcBorders>
              <w:top w:val="single" w:sz="4" w:space="0" w:color="auto"/>
              <w:left w:val="nil"/>
              <w:bottom w:val="single" w:sz="4" w:space="0" w:color="auto"/>
              <w:right w:val="nil"/>
            </w:tcBorders>
            <w:hideMark/>
          </w:tcPr>
          <w:p w14:paraId="3F17CBC8" w14:textId="77777777" w:rsidR="0064775A" w:rsidRPr="0064775A" w:rsidRDefault="0064775A" w:rsidP="0064775A">
            <w:pPr>
              <w:pStyle w:val="ListParagraph"/>
              <w:spacing w:after="0" w:line="240" w:lineRule="auto"/>
              <w:ind w:left="0"/>
              <w:jc w:val="center"/>
              <w:rPr>
                <w:rFonts w:ascii="Arial" w:hAnsi="Arial" w:cs="Arial"/>
                <w:b/>
                <w:bCs/>
                <w:sz w:val="22"/>
                <w:szCs w:val="22"/>
              </w:rPr>
            </w:pPr>
            <w:r w:rsidRPr="0064775A">
              <w:rPr>
                <w:rFonts w:ascii="Arial" w:hAnsi="Arial" w:cs="Arial"/>
                <w:b/>
                <w:bCs/>
                <w:sz w:val="22"/>
                <w:szCs w:val="22"/>
              </w:rPr>
              <w:t>Lower</w:t>
            </w:r>
          </w:p>
        </w:tc>
        <w:tc>
          <w:tcPr>
            <w:tcW w:w="1559" w:type="dxa"/>
            <w:tcBorders>
              <w:top w:val="single" w:sz="4" w:space="0" w:color="auto"/>
              <w:left w:val="nil"/>
              <w:bottom w:val="single" w:sz="4" w:space="0" w:color="auto"/>
              <w:right w:val="nil"/>
            </w:tcBorders>
            <w:hideMark/>
          </w:tcPr>
          <w:p w14:paraId="0EF19C10" w14:textId="77777777" w:rsidR="0064775A" w:rsidRPr="0064775A" w:rsidRDefault="0064775A" w:rsidP="0064775A">
            <w:pPr>
              <w:pStyle w:val="ListParagraph"/>
              <w:spacing w:after="0" w:line="240" w:lineRule="auto"/>
              <w:ind w:left="0"/>
              <w:jc w:val="center"/>
              <w:rPr>
                <w:rFonts w:ascii="Arial" w:hAnsi="Arial" w:cs="Arial"/>
                <w:b/>
                <w:bCs/>
                <w:sz w:val="22"/>
                <w:szCs w:val="22"/>
              </w:rPr>
            </w:pPr>
            <w:r w:rsidRPr="0064775A">
              <w:rPr>
                <w:rFonts w:ascii="Arial" w:hAnsi="Arial" w:cs="Arial"/>
                <w:b/>
                <w:bCs/>
                <w:sz w:val="22"/>
                <w:szCs w:val="22"/>
              </w:rPr>
              <w:t>Upper</w:t>
            </w:r>
          </w:p>
        </w:tc>
      </w:tr>
      <w:tr w:rsidR="0064775A" w:rsidRPr="0064775A" w14:paraId="0B7E7717" w14:textId="77777777" w:rsidTr="0064775A">
        <w:tc>
          <w:tcPr>
            <w:tcW w:w="2694" w:type="dxa"/>
            <w:tcBorders>
              <w:top w:val="single" w:sz="4" w:space="0" w:color="auto"/>
              <w:left w:val="nil"/>
              <w:bottom w:val="single" w:sz="4" w:space="0" w:color="auto"/>
              <w:right w:val="nil"/>
            </w:tcBorders>
            <w:hideMark/>
          </w:tcPr>
          <w:p w14:paraId="2F73DF2C" w14:textId="16CF6D90" w:rsidR="0064775A" w:rsidRPr="0064775A" w:rsidRDefault="0064775A" w:rsidP="0064775A">
            <w:pPr>
              <w:pStyle w:val="ListParagraph"/>
              <w:spacing w:after="0" w:line="240" w:lineRule="auto"/>
              <w:ind w:left="0"/>
              <w:jc w:val="center"/>
              <w:rPr>
                <w:rFonts w:ascii="Arial" w:hAnsi="Arial" w:cs="Arial"/>
                <w:sz w:val="22"/>
                <w:szCs w:val="22"/>
              </w:rPr>
            </w:pPr>
            <w:r>
              <w:rPr>
                <w:rFonts w:ascii="Arial" w:hAnsi="Arial" w:cs="Arial"/>
                <w:sz w:val="22"/>
                <w:szCs w:val="22"/>
              </w:rPr>
              <w:t>Gestational ages</w:t>
            </w:r>
          </w:p>
        </w:tc>
        <w:tc>
          <w:tcPr>
            <w:tcW w:w="992" w:type="dxa"/>
            <w:tcBorders>
              <w:top w:val="single" w:sz="4" w:space="0" w:color="auto"/>
              <w:left w:val="nil"/>
              <w:bottom w:val="single" w:sz="4" w:space="0" w:color="auto"/>
              <w:right w:val="nil"/>
            </w:tcBorders>
            <w:hideMark/>
          </w:tcPr>
          <w:p w14:paraId="0B4577AD" w14:textId="77777777" w:rsidR="0064775A" w:rsidRPr="0064775A" w:rsidRDefault="0064775A" w:rsidP="0064775A">
            <w:pPr>
              <w:pStyle w:val="ListParagraph"/>
              <w:spacing w:after="0" w:line="240" w:lineRule="auto"/>
              <w:ind w:left="0"/>
              <w:jc w:val="center"/>
              <w:rPr>
                <w:rFonts w:ascii="Arial" w:hAnsi="Arial" w:cs="Arial"/>
                <w:sz w:val="22"/>
                <w:szCs w:val="22"/>
              </w:rPr>
            </w:pPr>
            <w:r w:rsidRPr="0064775A">
              <w:rPr>
                <w:rFonts w:ascii="Arial" w:hAnsi="Arial" w:cs="Arial"/>
                <w:sz w:val="22"/>
                <w:szCs w:val="22"/>
              </w:rPr>
              <w:t>-3.063</w:t>
            </w:r>
          </w:p>
        </w:tc>
        <w:tc>
          <w:tcPr>
            <w:tcW w:w="1134" w:type="dxa"/>
            <w:tcBorders>
              <w:top w:val="single" w:sz="4" w:space="0" w:color="auto"/>
              <w:left w:val="nil"/>
              <w:bottom w:val="single" w:sz="4" w:space="0" w:color="auto"/>
              <w:right w:val="nil"/>
            </w:tcBorders>
            <w:hideMark/>
          </w:tcPr>
          <w:p w14:paraId="030CCF6A" w14:textId="77777777" w:rsidR="0064775A" w:rsidRPr="0064775A" w:rsidRDefault="0064775A" w:rsidP="0064775A">
            <w:pPr>
              <w:pStyle w:val="ListParagraph"/>
              <w:spacing w:after="0" w:line="240" w:lineRule="auto"/>
              <w:ind w:left="0"/>
              <w:jc w:val="center"/>
              <w:rPr>
                <w:rFonts w:ascii="Arial" w:hAnsi="Arial" w:cs="Arial"/>
                <w:sz w:val="22"/>
                <w:szCs w:val="22"/>
              </w:rPr>
            </w:pPr>
            <w:r w:rsidRPr="0064775A">
              <w:rPr>
                <w:rFonts w:ascii="Arial" w:hAnsi="Arial" w:cs="Arial"/>
                <w:sz w:val="22"/>
                <w:szCs w:val="22"/>
              </w:rPr>
              <w:t>0.005</w:t>
            </w:r>
          </w:p>
        </w:tc>
        <w:tc>
          <w:tcPr>
            <w:tcW w:w="1134" w:type="dxa"/>
            <w:tcBorders>
              <w:top w:val="single" w:sz="4" w:space="0" w:color="auto"/>
              <w:left w:val="nil"/>
              <w:bottom w:val="single" w:sz="4" w:space="0" w:color="auto"/>
              <w:right w:val="nil"/>
            </w:tcBorders>
            <w:hideMark/>
          </w:tcPr>
          <w:p w14:paraId="1D7DC564" w14:textId="77777777" w:rsidR="0064775A" w:rsidRPr="0064775A" w:rsidRDefault="0064775A" w:rsidP="0064775A">
            <w:pPr>
              <w:pStyle w:val="ListParagraph"/>
              <w:spacing w:after="0" w:line="240" w:lineRule="auto"/>
              <w:ind w:left="0"/>
              <w:jc w:val="center"/>
              <w:rPr>
                <w:rFonts w:ascii="Arial" w:hAnsi="Arial" w:cs="Arial"/>
                <w:sz w:val="22"/>
                <w:szCs w:val="22"/>
              </w:rPr>
            </w:pPr>
            <w:r w:rsidRPr="0064775A">
              <w:rPr>
                <w:rFonts w:ascii="Arial" w:hAnsi="Arial" w:cs="Arial"/>
                <w:sz w:val="22"/>
                <w:szCs w:val="22"/>
              </w:rPr>
              <w:t>0.047</w:t>
            </w:r>
          </w:p>
        </w:tc>
        <w:tc>
          <w:tcPr>
            <w:tcW w:w="1134" w:type="dxa"/>
            <w:tcBorders>
              <w:top w:val="single" w:sz="4" w:space="0" w:color="auto"/>
              <w:left w:val="nil"/>
              <w:bottom w:val="single" w:sz="4" w:space="0" w:color="auto"/>
              <w:right w:val="nil"/>
            </w:tcBorders>
            <w:hideMark/>
          </w:tcPr>
          <w:p w14:paraId="7D0A436D" w14:textId="77777777" w:rsidR="0064775A" w:rsidRPr="0064775A" w:rsidRDefault="0064775A" w:rsidP="0064775A">
            <w:pPr>
              <w:pStyle w:val="ListParagraph"/>
              <w:spacing w:after="0" w:line="240" w:lineRule="auto"/>
              <w:ind w:left="0"/>
              <w:jc w:val="center"/>
              <w:rPr>
                <w:rFonts w:ascii="Arial" w:hAnsi="Arial" w:cs="Arial"/>
                <w:sz w:val="22"/>
                <w:szCs w:val="22"/>
              </w:rPr>
            </w:pPr>
            <w:r w:rsidRPr="0064775A">
              <w:rPr>
                <w:rFonts w:ascii="Arial" w:hAnsi="Arial" w:cs="Arial"/>
                <w:sz w:val="22"/>
                <w:szCs w:val="22"/>
              </w:rPr>
              <w:t>0.005</w:t>
            </w:r>
          </w:p>
        </w:tc>
        <w:tc>
          <w:tcPr>
            <w:tcW w:w="1559" w:type="dxa"/>
            <w:tcBorders>
              <w:top w:val="single" w:sz="4" w:space="0" w:color="auto"/>
              <w:left w:val="nil"/>
              <w:bottom w:val="single" w:sz="4" w:space="0" w:color="auto"/>
              <w:right w:val="nil"/>
            </w:tcBorders>
            <w:hideMark/>
          </w:tcPr>
          <w:p w14:paraId="0DC9A2FD" w14:textId="77777777" w:rsidR="0064775A" w:rsidRPr="0064775A" w:rsidRDefault="0064775A" w:rsidP="0064775A">
            <w:pPr>
              <w:pStyle w:val="ListParagraph"/>
              <w:spacing w:after="0" w:line="240" w:lineRule="auto"/>
              <w:ind w:left="0"/>
              <w:jc w:val="center"/>
              <w:rPr>
                <w:rFonts w:ascii="Arial" w:hAnsi="Arial" w:cs="Arial"/>
                <w:sz w:val="22"/>
                <w:szCs w:val="22"/>
              </w:rPr>
            </w:pPr>
            <w:r w:rsidRPr="0064775A">
              <w:rPr>
                <w:rFonts w:ascii="Arial" w:hAnsi="Arial" w:cs="Arial"/>
                <w:sz w:val="22"/>
                <w:szCs w:val="22"/>
              </w:rPr>
              <w:t>0.400</w:t>
            </w:r>
          </w:p>
        </w:tc>
      </w:tr>
      <w:tr w:rsidR="0064775A" w:rsidRPr="0064775A" w14:paraId="70D9CE44" w14:textId="77777777" w:rsidTr="0064775A">
        <w:tc>
          <w:tcPr>
            <w:tcW w:w="2694" w:type="dxa"/>
            <w:tcBorders>
              <w:top w:val="single" w:sz="4" w:space="0" w:color="auto"/>
              <w:left w:val="nil"/>
              <w:bottom w:val="single" w:sz="4" w:space="0" w:color="auto"/>
              <w:right w:val="nil"/>
            </w:tcBorders>
            <w:hideMark/>
          </w:tcPr>
          <w:p w14:paraId="0DAB6328" w14:textId="77777777" w:rsidR="0064775A" w:rsidRPr="0064775A" w:rsidRDefault="0064775A" w:rsidP="0064775A">
            <w:pPr>
              <w:pStyle w:val="ListParagraph"/>
              <w:spacing w:after="0" w:line="240" w:lineRule="auto"/>
              <w:ind w:left="0"/>
              <w:jc w:val="center"/>
              <w:rPr>
                <w:rFonts w:ascii="Arial" w:hAnsi="Arial" w:cs="Arial"/>
                <w:sz w:val="22"/>
                <w:szCs w:val="22"/>
              </w:rPr>
            </w:pPr>
            <w:r w:rsidRPr="0064775A">
              <w:rPr>
                <w:rFonts w:ascii="Arial" w:hAnsi="Arial" w:cs="Arial"/>
                <w:sz w:val="22"/>
                <w:szCs w:val="22"/>
              </w:rPr>
              <w:t>Constant</w:t>
            </w:r>
          </w:p>
        </w:tc>
        <w:tc>
          <w:tcPr>
            <w:tcW w:w="992" w:type="dxa"/>
            <w:tcBorders>
              <w:top w:val="single" w:sz="4" w:space="0" w:color="auto"/>
              <w:left w:val="nil"/>
              <w:bottom w:val="single" w:sz="4" w:space="0" w:color="auto"/>
              <w:right w:val="nil"/>
            </w:tcBorders>
            <w:hideMark/>
          </w:tcPr>
          <w:p w14:paraId="0307B90C" w14:textId="77777777" w:rsidR="0064775A" w:rsidRPr="0064775A" w:rsidRDefault="0064775A" w:rsidP="0064775A">
            <w:pPr>
              <w:pStyle w:val="ListParagraph"/>
              <w:spacing w:after="0" w:line="240" w:lineRule="auto"/>
              <w:ind w:left="0"/>
              <w:jc w:val="center"/>
              <w:rPr>
                <w:rFonts w:ascii="Arial" w:hAnsi="Arial" w:cs="Arial"/>
                <w:sz w:val="22"/>
                <w:szCs w:val="22"/>
              </w:rPr>
            </w:pPr>
            <w:r w:rsidRPr="0064775A">
              <w:rPr>
                <w:rFonts w:ascii="Arial" w:hAnsi="Arial" w:cs="Arial"/>
                <w:sz w:val="22"/>
                <w:szCs w:val="22"/>
              </w:rPr>
              <w:t>8.964</w:t>
            </w:r>
          </w:p>
        </w:tc>
        <w:tc>
          <w:tcPr>
            <w:tcW w:w="1134" w:type="dxa"/>
            <w:tcBorders>
              <w:top w:val="single" w:sz="4" w:space="0" w:color="auto"/>
              <w:left w:val="nil"/>
              <w:bottom w:val="single" w:sz="4" w:space="0" w:color="auto"/>
              <w:right w:val="nil"/>
            </w:tcBorders>
            <w:hideMark/>
          </w:tcPr>
          <w:p w14:paraId="5A52A7B9" w14:textId="77777777" w:rsidR="0064775A" w:rsidRPr="0064775A" w:rsidRDefault="0064775A" w:rsidP="0064775A">
            <w:pPr>
              <w:pStyle w:val="ListParagraph"/>
              <w:spacing w:after="0" w:line="240" w:lineRule="auto"/>
              <w:ind w:left="0"/>
              <w:jc w:val="center"/>
              <w:rPr>
                <w:rFonts w:ascii="Arial" w:hAnsi="Arial" w:cs="Arial"/>
                <w:sz w:val="22"/>
                <w:szCs w:val="22"/>
              </w:rPr>
            </w:pPr>
            <w:r w:rsidRPr="0064775A">
              <w:rPr>
                <w:rFonts w:ascii="Arial" w:hAnsi="Arial" w:cs="Arial"/>
                <w:sz w:val="22"/>
                <w:szCs w:val="22"/>
              </w:rPr>
              <w:t>0.005</w:t>
            </w:r>
          </w:p>
        </w:tc>
        <w:tc>
          <w:tcPr>
            <w:tcW w:w="1134" w:type="dxa"/>
            <w:tcBorders>
              <w:top w:val="single" w:sz="4" w:space="0" w:color="auto"/>
              <w:left w:val="nil"/>
              <w:bottom w:val="single" w:sz="4" w:space="0" w:color="auto"/>
              <w:right w:val="nil"/>
            </w:tcBorders>
            <w:hideMark/>
          </w:tcPr>
          <w:p w14:paraId="2FF93E0D" w14:textId="77777777" w:rsidR="0064775A" w:rsidRPr="0064775A" w:rsidRDefault="0064775A" w:rsidP="0064775A">
            <w:pPr>
              <w:pStyle w:val="ListParagraph"/>
              <w:spacing w:after="0" w:line="240" w:lineRule="auto"/>
              <w:ind w:left="0"/>
              <w:jc w:val="center"/>
              <w:rPr>
                <w:rFonts w:ascii="Arial" w:hAnsi="Arial" w:cs="Arial"/>
                <w:sz w:val="22"/>
                <w:szCs w:val="22"/>
              </w:rPr>
            </w:pPr>
            <w:r w:rsidRPr="0064775A">
              <w:rPr>
                <w:rFonts w:ascii="Arial" w:hAnsi="Arial" w:cs="Arial"/>
                <w:sz w:val="22"/>
                <w:szCs w:val="22"/>
              </w:rPr>
              <w:t>7817.492</w:t>
            </w:r>
          </w:p>
        </w:tc>
        <w:tc>
          <w:tcPr>
            <w:tcW w:w="1134" w:type="dxa"/>
            <w:tcBorders>
              <w:top w:val="single" w:sz="4" w:space="0" w:color="auto"/>
              <w:left w:val="nil"/>
              <w:bottom w:val="single" w:sz="4" w:space="0" w:color="auto"/>
              <w:right w:val="nil"/>
            </w:tcBorders>
          </w:tcPr>
          <w:p w14:paraId="07CE3B0A" w14:textId="77777777" w:rsidR="0064775A" w:rsidRPr="0064775A" w:rsidRDefault="0064775A" w:rsidP="0064775A">
            <w:pPr>
              <w:pStyle w:val="ListParagraph"/>
              <w:spacing w:after="0" w:line="240" w:lineRule="auto"/>
              <w:ind w:left="0"/>
              <w:jc w:val="center"/>
              <w:rPr>
                <w:rFonts w:ascii="Arial" w:hAnsi="Arial" w:cs="Arial"/>
                <w:sz w:val="22"/>
                <w:szCs w:val="22"/>
              </w:rPr>
            </w:pPr>
          </w:p>
        </w:tc>
        <w:tc>
          <w:tcPr>
            <w:tcW w:w="1559" w:type="dxa"/>
            <w:tcBorders>
              <w:top w:val="single" w:sz="4" w:space="0" w:color="auto"/>
              <w:left w:val="nil"/>
              <w:bottom w:val="single" w:sz="4" w:space="0" w:color="auto"/>
              <w:right w:val="nil"/>
            </w:tcBorders>
          </w:tcPr>
          <w:p w14:paraId="0DBB9899" w14:textId="77777777" w:rsidR="0064775A" w:rsidRPr="0064775A" w:rsidRDefault="0064775A" w:rsidP="0064775A">
            <w:pPr>
              <w:pStyle w:val="ListParagraph"/>
              <w:spacing w:after="0" w:line="240" w:lineRule="auto"/>
              <w:ind w:left="0"/>
              <w:jc w:val="center"/>
              <w:rPr>
                <w:rFonts w:ascii="Arial" w:hAnsi="Arial" w:cs="Arial"/>
                <w:sz w:val="22"/>
                <w:szCs w:val="22"/>
              </w:rPr>
            </w:pPr>
          </w:p>
        </w:tc>
      </w:tr>
    </w:tbl>
    <w:p w14:paraId="62D11834" w14:textId="77777777" w:rsidR="0064775A" w:rsidRDefault="0064775A" w:rsidP="00715191">
      <w:pPr>
        <w:pStyle w:val="HTMLPreformatted"/>
        <w:shd w:val="clear" w:color="auto" w:fill="FFFFFF"/>
        <w:spacing w:line="360" w:lineRule="auto"/>
        <w:jc w:val="both"/>
        <w:rPr>
          <w:rFonts w:ascii="Arial" w:hAnsi="Arial" w:cs="Arial"/>
          <w:color w:val="000000" w:themeColor="text1"/>
          <w:sz w:val="22"/>
          <w:szCs w:val="22"/>
        </w:rPr>
      </w:pPr>
    </w:p>
    <w:p w14:paraId="6E5925B8" w14:textId="754B9CC7" w:rsidR="0064775A" w:rsidRDefault="00715191" w:rsidP="0064775A">
      <w:pPr>
        <w:pStyle w:val="HTMLPreformatted"/>
        <w:shd w:val="clear" w:color="auto" w:fill="FFFFFF"/>
        <w:spacing w:line="360" w:lineRule="auto"/>
        <w:jc w:val="both"/>
        <w:rPr>
          <w:rFonts w:ascii="Arial" w:hAnsi="Arial" w:cs="Arial"/>
          <w:color w:val="000000" w:themeColor="text1"/>
          <w:sz w:val="22"/>
          <w:szCs w:val="22"/>
        </w:rPr>
      </w:pPr>
      <w:r>
        <w:rPr>
          <w:rFonts w:ascii="Arial" w:hAnsi="Arial" w:cs="Arial"/>
          <w:color w:val="000000" w:themeColor="text1"/>
          <w:sz w:val="22"/>
          <w:szCs w:val="22"/>
        </w:rPr>
        <w:tab/>
      </w:r>
      <w:r w:rsidR="0064775A" w:rsidRPr="0064775A">
        <w:rPr>
          <w:rFonts w:ascii="Arial" w:hAnsi="Arial" w:cs="Arial"/>
          <w:color w:val="000000" w:themeColor="text1"/>
          <w:sz w:val="22"/>
          <w:szCs w:val="22"/>
        </w:rPr>
        <w:t xml:space="preserve">The emerging infectious disease Covid-19 has had a devastating impact on pregnant women. Although, after the vaccine trial, the World Health Organization approved the Covid-19 vaccine to reduce the spread and transmission of Covid-19 in pregnant women. However, vaccine compliance is a challenge globally. The findings of </w:t>
      </w:r>
      <w:r w:rsidR="0064775A" w:rsidRPr="0064775A">
        <w:rPr>
          <w:rFonts w:ascii="Arial" w:hAnsi="Arial" w:cs="Arial"/>
          <w:color w:val="000000" w:themeColor="text1"/>
          <w:sz w:val="22"/>
          <w:szCs w:val="22"/>
        </w:rPr>
        <w:lastRenderedPageBreak/>
        <w:t>this study indicate that only 34.8% of pregnant women who carry out the complete Covid-19 vaccination The results were higher than studies conducted in Ethiopia (70.9%), China (77.4%), Qatar (75%), and Italy (74.5%) receiving and carrying out the Covid-19 vaccination. The explanation for the difference is only due to differences in perception, self-efficacy, awareness about the severity of Covid-19, and differences in the study population</w:t>
      </w:r>
      <w:r w:rsidR="0030275E">
        <w:rPr>
          <w:rFonts w:ascii="Arial" w:hAnsi="Arial" w:cs="Arial"/>
          <w:color w:val="000000" w:themeColor="text1"/>
          <w:sz w:val="22"/>
          <w:szCs w:val="22"/>
        </w:rPr>
        <w:t xml:space="preserve"> </w:t>
      </w:r>
      <w:r w:rsidR="0030275E">
        <w:rPr>
          <w:rFonts w:ascii="Arial" w:hAnsi="Arial" w:cs="Arial"/>
          <w:color w:val="000000" w:themeColor="text1"/>
          <w:sz w:val="22"/>
          <w:szCs w:val="22"/>
        </w:rPr>
        <w:fldChar w:fldCharType="begin" w:fldLock="1"/>
      </w:r>
      <w:r w:rsidR="0030275E">
        <w:rPr>
          <w:rFonts w:ascii="Arial" w:hAnsi="Arial" w:cs="Arial"/>
          <w:color w:val="000000" w:themeColor="text1"/>
          <w:sz w:val="22"/>
          <w:szCs w:val="22"/>
        </w:rPr>
        <w:instrText>ADDIN CSL_CITATION {"citationItems":[{"id":"ITEM-1","itemData":{"author":[{"dropping-particle":"","family":"Sławomir M Januszek","given":"","non-dropping-particle":"","parse-names":false,"suffix":""}],"container-title":"National Library of Medicine","id":"ITEM-1","issued":{"date-parts":[["2021"]]},"title":"The Approach of Pregnant Women to Vaccination Based on a COVID-19 Systematic Review","type":"article-journal"},"uris":["http://www.mendeley.com/documents/?uuid=78268b51-f6bc-4cb9-8db0-af6c0e04242f"]}],"mendeley":{"formattedCitation":"(7)","plainTextFormattedCitation":"(7)","previouslyFormattedCitation":"(7)"},"properties":{"noteIndex":0},"schema":"https://github.com/citation-style-language/schema/raw/master/csl-citation.json"}</w:instrText>
      </w:r>
      <w:r w:rsidR="0030275E">
        <w:rPr>
          <w:rFonts w:ascii="Arial" w:hAnsi="Arial" w:cs="Arial"/>
          <w:color w:val="000000" w:themeColor="text1"/>
          <w:sz w:val="22"/>
          <w:szCs w:val="22"/>
        </w:rPr>
        <w:fldChar w:fldCharType="separate"/>
      </w:r>
      <w:r w:rsidR="0030275E" w:rsidRPr="0030275E">
        <w:rPr>
          <w:rFonts w:ascii="Arial" w:hAnsi="Arial" w:cs="Arial"/>
          <w:noProof/>
          <w:color w:val="000000" w:themeColor="text1"/>
          <w:sz w:val="22"/>
          <w:szCs w:val="22"/>
        </w:rPr>
        <w:t>(7)</w:t>
      </w:r>
      <w:r w:rsidR="0030275E">
        <w:rPr>
          <w:rFonts w:ascii="Arial" w:hAnsi="Arial" w:cs="Arial"/>
          <w:color w:val="000000" w:themeColor="text1"/>
          <w:sz w:val="22"/>
          <w:szCs w:val="22"/>
        </w:rPr>
        <w:fldChar w:fldCharType="end"/>
      </w:r>
    </w:p>
    <w:p w14:paraId="1F4E392E" w14:textId="6F478FDB" w:rsidR="0064775A" w:rsidRPr="0064775A" w:rsidRDefault="0064775A" w:rsidP="0064775A">
      <w:pPr>
        <w:pStyle w:val="HTMLPreformatted"/>
        <w:shd w:val="clear" w:color="auto" w:fill="FFFFFF"/>
        <w:spacing w:line="360" w:lineRule="auto"/>
        <w:ind w:firstLine="993"/>
        <w:jc w:val="both"/>
        <w:rPr>
          <w:rFonts w:ascii="Arial" w:hAnsi="Arial" w:cs="Arial"/>
          <w:color w:val="000000" w:themeColor="text1"/>
          <w:sz w:val="22"/>
          <w:szCs w:val="22"/>
        </w:rPr>
      </w:pPr>
      <w:r w:rsidRPr="0064775A">
        <w:rPr>
          <w:rFonts w:ascii="Arial" w:hAnsi="Arial" w:cs="Arial"/>
          <w:color w:val="000000" w:themeColor="text1"/>
          <w:sz w:val="22"/>
          <w:szCs w:val="22"/>
        </w:rPr>
        <w:t>In this study, it was found that pregnant women in the age group of 20 to 35 years were more likely to receive the Covid-19 vaccine compared to pregnant women found in the age group &gt;35 years. As age increases there may be age-related chronic diseases such as hypertension, kidney disease, and heart disease which can reduce pregnant women's immunity and increase the risk of Covid-19 related morbidity and death. Because of this, creating fear in the old age group population and they may have more intention to receive the Covid-19 vaccine</w:t>
      </w:r>
      <w:r w:rsidR="0030275E">
        <w:rPr>
          <w:rFonts w:ascii="Arial" w:hAnsi="Arial" w:cs="Arial"/>
          <w:color w:val="000000" w:themeColor="text1"/>
          <w:sz w:val="22"/>
          <w:szCs w:val="22"/>
        </w:rPr>
        <w:t xml:space="preserve"> </w:t>
      </w:r>
      <w:r w:rsidR="0030275E">
        <w:rPr>
          <w:rFonts w:ascii="Arial" w:hAnsi="Arial" w:cs="Arial"/>
          <w:color w:val="000000" w:themeColor="text1"/>
          <w:sz w:val="22"/>
          <w:szCs w:val="22"/>
        </w:rPr>
        <w:fldChar w:fldCharType="begin" w:fldLock="1"/>
      </w:r>
      <w:r w:rsidR="0030275E">
        <w:rPr>
          <w:rFonts w:ascii="Arial" w:hAnsi="Arial" w:cs="Arial"/>
          <w:color w:val="000000" w:themeColor="text1"/>
          <w:sz w:val="22"/>
          <w:szCs w:val="22"/>
        </w:rPr>
        <w:instrText>ADDIN CSL_CITATION {"citationItems":[{"id":"ITEM-1","itemData":{"author":[{"dropping-particle":"","family":"Stuckelberger, S., Favre, G., Ceulemans, M., Nordeng, H., Gerbier, E., Lambelet, V., Stojanov, M., Winterfeld, U., Baud, D., Panchaud, A., &amp; Pomar","given":"L.","non-dropping-particle":"","parse-names":false,"suffix":""}],"container-title":"National Library of Medicine","id":"ITEM-1","issued":{"date-parts":[["2021"]]},"title":"Sars-cov-2 vaccine willingness among pregnant and breastfeeding women during the first pandemic wave: A cross-sectional study in Switzerland. Viruses,","type":"article-journal"},"uris":["http://www.mendeley.com/documents/?uuid=84d134b2-5e3a-4141-be6e-92c02253c34e"]}],"mendeley":{"formattedCitation":"(8)","plainTextFormattedCitation":"(8)","previouslyFormattedCitation":"(8)"},"properties":{"noteIndex":0},"schema":"https://github.com/citation-style-language/schema/raw/master/csl-citation.json"}</w:instrText>
      </w:r>
      <w:r w:rsidR="0030275E">
        <w:rPr>
          <w:rFonts w:ascii="Arial" w:hAnsi="Arial" w:cs="Arial"/>
          <w:color w:val="000000" w:themeColor="text1"/>
          <w:sz w:val="22"/>
          <w:szCs w:val="22"/>
        </w:rPr>
        <w:fldChar w:fldCharType="separate"/>
      </w:r>
      <w:r w:rsidR="0030275E" w:rsidRPr="0030275E">
        <w:rPr>
          <w:rFonts w:ascii="Arial" w:hAnsi="Arial" w:cs="Arial"/>
          <w:noProof/>
          <w:color w:val="000000" w:themeColor="text1"/>
          <w:sz w:val="22"/>
          <w:szCs w:val="22"/>
        </w:rPr>
        <w:t>(8)</w:t>
      </w:r>
      <w:r w:rsidR="0030275E">
        <w:rPr>
          <w:rFonts w:ascii="Arial" w:hAnsi="Arial" w:cs="Arial"/>
          <w:color w:val="000000" w:themeColor="text1"/>
          <w:sz w:val="22"/>
          <w:szCs w:val="22"/>
        </w:rPr>
        <w:fldChar w:fldCharType="end"/>
      </w:r>
    </w:p>
    <w:p w14:paraId="16F455E2" w14:textId="32513870" w:rsidR="0064775A" w:rsidRPr="0064775A" w:rsidRDefault="0064775A" w:rsidP="0064775A">
      <w:pPr>
        <w:pStyle w:val="HTMLPreformatted"/>
        <w:shd w:val="clear" w:color="auto" w:fill="FFFFFF"/>
        <w:spacing w:line="360" w:lineRule="auto"/>
        <w:ind w:firstLine="993"/>
        <w:jc w:val="both"/>
        <w:rPr>
          <w:rFonts w:ascii="Arial" w:hAnsi="Arial" w:cs="Arial"/>
          <w:color w:val="000000" w:themeColor="text1"/>
          <w:sz w:val="22"/>
          <w:szCs w:val="22"/>
        </w:rPr>
      </w:pPr>
      <w:r w:rsidRPr="0064775A">
        <w:rPr>
          <w:rFonts w:ascii="Arial" w:hAnsi="Arial" w:cs="Arial"/>
          <w:color w:val="000000" w:themeColor="text1"/>
          <w:sz w:val="22"/>
          <w:szCs w:val="22"/>
        </w:rPr>
        <w:t>Pregnant women who have an older gestational age are 32.6% compliant with the Covid-19 vaccination compared to pregnant women who have a younger gestational age. At the age of 13 weeks and above is the recommended gestational age for the Covid-19 vaccination because it can reduce the risk of premature birth and complications in pregnant women and the fetus. Also, it is aimed at reducing the mortality rate of pregnant women with Covid-19 which is quite high</w:t>
      </w:r>
      <w:r w:rsidR="0030275E">
        <w:rPr>
          <w:rFonts w:ascii="Arial" w:hAnsi="Arial" w:cs="Arial"/>
          <w:color w:val="000000" w:themeColor="text1"/>
          <w:sz w:val="22"/>
          <w:szCs w:val="22"/>
        </w:rPr>
        <w:t xml:space="preserve"> </w:t>
      </w:r>
      <w:r w:rsidR="0030275E">
        <w:rPr>
          <w:rFonts w:ascii="Arial" w:hAnsi="Arial" w:cs="Arial"/>
          <w:color w:val="000000" w:themeColor="text1"/>
          <w:sz w:val="22"/>
          <w:szCs w:val="22"/>
        </w:rPr>
        <w:fldChar w:fldCharType="begin" w:fldLock="1"/>
      </w:r>
      <w:r w:rsidR="0030275E">
        <w:rPr>
          <w:rFonts w:ascii="Arial" w:hAnsi="Arial" w:cs="Arial"/>
          <w:color w:val="000000" w:themeColor="text1"/>
          <w:sz w:val="22"/>
          <w:szCs w:val="22"/>
        </w:rPr>
        <w:instrText>ADDIN CSL_CITATION {"citationItems":[{"id":"ITEM-1","itemData":{"author":[{"dropping-particle":"","family":"Wake","given":"A. D.","non-dropping-particle":"","parse-names":false,"suffix":""}],"container-title":"In Risk Management and Healthcare Policy","id":"ITEM-1","issued":{"date-parts":[["2021"]]},"title":"The willingness to receive covid-19 vaccine and its associated factors: “vaccination refusal could prolong the war of this pandemic” – a systematic review","type":"article-journal"},"uris":["http://www.mendeley.com/documents/?uuid=0e9c7d09-7ddf-41a0-a4e3-3627d48f6f46"]}],"mendeley":{"formattedCitation":"(9)","plainTextFormattedCitation":"(9)","previouslyFormattedCitation":"(9)"},"properties":{"noteIndex":0},"schema":"https://github.com/citation-style-language/schema/raw/master/csl-citation.json"}</w:instrText>
      </w:r>
      <w:r w:rsidR="0030275E">
        <w:rPr>
          <w:rFonts w:ascii="Arial" w:hAnsi="Arial" w:cs="Arial"/>
          <w:color w:val="000000" w:themeColor="text1"/>
          <w:sz w:val="22"/>
          <w:szCs w:val="22"/>
        </w:rPr>
        <w:fldChar w:fldCharType="separate"/>
      </w:r>
      <w:r w:rsidR="0030275E" w:rsidRPr="0030275E">
        <w:rPr>
          <w:rFonts w:ascii="Arial" w:hAnsi="Arial" w:cs="Arial"/>
          <w:noProof/>
          <w:color w:val="000000" w:themeColor="text1"/>
          <w:sz w:val="22"/>
          <w:szCs w:val="22"/>
        </w:rPr>
        <w:t>(9)</w:t>
      </w:r>
      <w:r w:rsidR="0030275E">
        <w:rPr>
          <w:rFonts w:ascii="Arial" w:hAnsi="Arial" w:cs="Arial"/>
          <w:color w:val="000000" w:themeColor="text1"/>
          <w:sz w:val="22"/>
          <w:szCs w:val="22"/>
        </w:rPr>
        <w:fldChar w:fldCharType="end"/>
      </w:r>
    </w:p>
    <w:p w14:paraId="368F6D1C" w14:textId="229ED483" w:rsidR="0064775A" w:rsidRPr="0064775A" w:rsidRDefault="0064775A" w:rsidP="0064775A">
      <w:pPr>
        <w:pStyle w:val="HTMLPreformatted"/>
        <w:shd w:val="clear" w:color="auto" w:fill="FFFFFF"/>
        <w:spacing w:line="360" w:lineRule="auto"/>
        <w:ind w:firstLine="993"/>
        <w:jc w:val="both"/>
        <w:rPr>
          <w:rFonts w:ascii="Arial" w:hAnsi="Arial" w:cs="Arial"/>
          <w:color w:val="000000" w:themeColor="text1"/>
          <w:sz w:val="22"/>
          <w:szCs w:val="22"/>
        </w:rPr>
      </w:pPr>
      <w:r w:rsidRPr="0064775A">
        <w:rPr>
          <w:rFonts w:ascii="Arial" w:hAnsi="Arial" w:cs="Arial"/>
          <w:color w:val="000000" w:themeColor="text1"/>
          <w:sz w:val="22"/>
          <w:szCs w:val="22"/>
        </w:rPr>
        <w:t>Pregnant women who have completed secondary education (junior high and high school) are more compliant with the Covid-19 vaccination. These findings are consistent with studies conducted in Southwestern Ethiopia and Switzerland. Mothers who choose to complete secondary education have the ability to read news and follow social media regarding the impact of the Covid-19 virus on the general population, and its mortality. Therefore, they show an intention to carry out and comply with the Covid-19 vaccination compared to other mother</w:t>
      </w:r>
      <w:r w:rsidR="0030275E">
        <w:rPr>
          <w:rFonts w:ascii="Arial" w:hAnsi="Arial" w:cs="Arial"/>
          <w:color w:val="000000" w:themeColor="text1"/>
          <w:sz w:val="22"/>
          <w:szCs w:val="22"/>
        </w:rPr>
        <w:t xml:space="preserve">s </w:t>
      </w:r>
      <w:r w:rsidR="0030275E">
        <w:rPr>
          <w:rFonts w:ascii="Arial" w:hAnsi="Arial" w:cs="Arial"/>
          <w:color w:val="000000" w:themeColor="text1"/>
          <w:sz w:val="22"/>
          <w:szCs w:val="22"/>
        </w:rPr>
        <w:fldChar w:fldCharType="begin" w:fldLock="1"/>
      </w:r>
      <w:r w:rsidR="0030275E">
        <w:rPr>
          <w:rFonts w:ascii="Arial" w:hAnsi="Arial" w:cs="Arial"/>
          <w:color w:val="000000" w:themeColor="text1"/>
          <w:sz w:val="22"/>
          <w:szCs w:val="22"/>
        </w:rPr>
        <w:instrText>ADDIN CSL_CITATION {"citationItems":[{"id":"ITEM-1","itemData":{"author":[{"dropping-particle":"","family":"Sri Susanti Sakkung Lebang","given":"","non-dropping-particle":"","parse-names":false,"suffix":""}],"container-title":"Jurnal KESMAS,","id":"ITEM-1","issued":{"date-parts":[["2022"]]},"title":"Persepsi Masyarakat Tentang Vaksinasi Coronavirus Disease 2019","type":"article-journal"},"uris":["http://www.mendeley.com/documents/?uuid=67456903-43ef-466c-ab3c-cd65b7857110"]}],"mendeley":{"formattedCitation":"(10)","plainTextFormattedCitation":"(10)","previouslyFormattedCitation":"(10)"},"properties":{"noteIndex":0},"schema":"https://github.com/citation-style-language/schema/raw/master/csl-citation.json"}</w:instrText>
      </w:r>
      <w:r w:rsidR="0030275E">
        <w:rPr>
          <w:rFonts w:ascii="Arial" w:hAnsi="Arial" w:cs="Arial"/>
          <w:color w:val="000000" w:themeColor="text1"/>
          <w:sz w:val="22"/>
          <w:szCs w:val="22"/>
        </w:rPr>
        <w:fldChar w:fldCharType="separate"/>
      </w:r>
      <w:r w:rsidR="0030275E" w:rsidRPr="0030275E">
        <w:rPr>
          <w:rFonts w:ascii="Arial" w:hAnsi="Arial" w:cs="Arial"/>
          <w:noProof/>
          <w:color w:val="000000" w:themeColor="text1"/>
          <w:sz w:val="22"/>
          <w:szCs w:val="22"/>
        </w:rPr>
        <w:t>(10)</w:t>
      </w:r>
      <w:r w:rsidR="0030275E">
        <w:rPr>
          <w:rFonts w:ascii="Arial" w:hAnsi="Arial" w:cs="Arial"/>
          <w:color w:val="000000" w:themeColor="text1"/>
          <w:sz w:val="22"/>
          <w:szCs w:val="22"/>
        </w:rPr>
        <w:fldChar w:fldCharType="end"/>
      </w:r>
    </w:p>
    <w:p w14:paraId="375992E1" w14:textId="152BC878" w:rsidR="0064775A" w:rsidRPr="0064775A" w:rsidRDefault="0064775A" w:rsidP="0064775A">
      <w:pPr>
        <w:pStyle w:val="HTMLPreformatted"/>
        <w:shd w:val="clear" w:color="auto" w:fill="FFFFFF"/>
        <w:spacing w:line="360" w:lineRule="auto"/>
        <w:ind w:firstLine="993"/>
        <w:jc w:val="both"/>
        <w:rPr>
          <w:rFonts w:ascii="Arial" w:hAnsi="Arial" w:cs="Arial"/>
          <w:color w:val="000000" w:themeColor="text1"/>
          <w:sz w:val="22"/>
          <w:szCs w:val="22"/>
        </w:rPr>
      </w:pPr>
      <w:r w:rsidRPr="0064775A">
        <w:rPr>
          <w:rFonts w:ascii="Arial" w:hAnsi="Arial" w:cs="Arial"/>
          <w:color w:val="000000" w:themeColor="text1"/>
          <w:sz w:val="22"/>
          <w:szCs w:val="22"/>
        </w:rPr>
        <w:t>Pregnant women who work with low incomes are more compliant with the Covid-19 vaccination. Pregnant women who work or do not work have the same opportunity to obtain information about health services, including health services regarding Covid-19 vaccination for pregnant women. A person's work status can affect the opportunity and time used to increase knowledge about Covid-19 vaccination in pregnant women. Low income actually does not affect compliance with Covid-19 vaccination because the Covid-19 vaccine for pregnant women has received subsidies from the government so that these pregnant women do not incur costs for the complete Covid-19 vaccination</w:t>
      </w:r>
      <w:r w:rsidR="0030275E">
        <w:rPr>
          <w:rFonts w:ascii="Arial" w:hAnsi="Arial" w:cs="Arial"/>
          <w:color w:val="000000" w:themeColor="text1"/>
          <w:sz w:val="22"/>
          <w:szCs w:val="22"/>
        </w:rPr>
        <w:t xml:space="preserve"> </w:t>
      </w:r>
      <w:r w:rsidR="0030275E">
        <w:rPr>
          <w:rFonts w:ascii="Arial" w:hAnsi="Arial" w:cs="Arial"/>
          <w:color w:val="000000" w:themeColor="text1"/>
          <w:sz w:val="22"/>
          <w:szCs w:val="22"/>
        </w:rPr>
        <w:fldChar w:fldCharType="begin" w:fldLock="1"/>
      </w:r>
      <w:r w:rsidR="0030275E">
        <w:rPr>
          <w:rFonts w:ascii="Arial" w:hAnsi="Arial" w:cs="Arial"/>
          <w:color w:val="000000" w:themeColor="text1"/>
          <w:sz w:val="22"/>
          <w:szCs w:val="22"/>
        </w:rPr>
        <w:instrText>ADDIN CSL_CITATION {"citationItems":[{"id":"ITEM-1","itemData":{"author":[{"dropping-particle":"","family":"Muharrarah","given":"Zian Faizah","non-dropping-particle":"","parse-names":false,"suffix":""},{"dropping-particle":"","family":"dkk","given":"","non-dropping-particle":"","parse-names":false,"suffix":""}],"container-title":"Jurnal Pendidikan Tembusai","id":"ITEM-1","issued":{"date-parts":[["2022"]]},"title":"Hubungan Tingkat Pendidikan Pasien terhadap Kepatuhan Menjalankan Pengobatan pada Pasien Kanker Mamae di RS Kanker Dharmais Tahun 2021","type":"article-journal"},"uris":["http://www.mendeley.com/documents/?uuid=2543d5de-1bc1-473d-9875-3d51bf7329c1"]}],"mendeley":{"formattedCitation":"(11)","plainTextFormattedCitation":"(11)","previouslyFormattedCitation":"(11)"},"properties":{"noteIndex":0},"schema":"https://github.com/citation-style-language/schema/raw/master/csl-citation.json"}</w:instrText>
      </w:r>
      <w:r w:rsidR="0030275E">
        <w:rPr>
          <w:rFonts w:ascii="Arial" w:hAnsi="Arial" w:cs="Arial"/>
          <w:color w:val="000000" w:themeColor="text1"/>
          <w:sz w:val="22"/>
          <w:szCs w:val="22"/>
        </w:rPr>
        <w:fldChar w:fldCharType="separate"/>
      </w:r>
      <w:r w:rsidR="0030275E" w:rsidRPr="0030275E">
        <w:rPr>
          <w:rFonts w:ascii="Arial" w:hAnsi="Arial" w:cs="Arial"/>
          <w:noProof/>
          <w:color w:val="000000" w:themeColor="text1"/>
          <w:sz w:val="22"/>
          <w:szCs w:val="22"/>
        </w:rPr>
        <w:t>(11)</w:t>
      </w:r>
      <w:r w:rsidR="0030275E">
        <w:rPr>
          <w:rFonts w:ascii="Arial" w:hAnsi="Arial" w:cs="Arial"/>
          <w:color w:val="000000" w:themeColor="text1"/>
          <w:sz w:val="22"/>
          <w:szCs w:val="22"/>
        </w:rPr>
        <w:fldChar w:fldCharType="end"/>
      </w:r>
    </w:p>
    <w:p w14:paraId="33BBD19F" w14:textId="0A868C49" w:rsidR="00715191" w:rsidRPr="00E518B1" w:rsidRDefault="0064775A" w:rsidP="0064775A">
      <w:pPr>
        <w:pStyle w:val="HTMLPreformatted"/>
        <w:shd w:val="clear" w:color="auto" w:fill="FFFFFF"/>
        <w:spacing w:line="360" w:lineRule="auto"/>
        <w:ind w:firstLine="993"/>
        <w:jc w:val="both"/>
        <w:rPr>
          <w:rFonts w:ascii="Arial" w:hAnsi="Arial" w:cs="Arial"/>
          <w:color w:val="000000" w:themeColor="text1"/>
          <w:sz w:val="22"/>
          <w:szCs w:val="22"/>
        </w:rPr>
      </w:pPr>
      <w:r w:rsidRPr="0064775A">
        <w:rPr>
          <w:rFonts w:ascii="Arial" w:hAnsi="Arial" w:cs="Arial"/>
          <w:color w:val="000000" w:themeColor="text1"/>
          <w:sz w:val="22"/>
          <w:szCs w:val="22"/>
        </w:rPr>
        <w:lastRenderedPageBreak/>
        <w:t>This study assessed knowledge, motivation, perception, self-efficacy of mothers. The findings of this study indicate that 65.2% have good knowledge about Covid-19 vaccination. The result is higher than the study conducted in Southwest Ethiopia (95%). Pregnant women who have good knowledge about Covid-19 are only 2 mothers receiving the Covid-19 vaccination. This can be explained that pregnant women who are knowledgeable about Covid-19 may know the severity of the Covid-19 virus for themselves and also for their fetuses, so that they can easily receive the Covid-19 vaccine to reduce the impact of the pandemic. This is also supported by the "Reason Action Theory" which states that an individual's intention to accept a certain behavior is a function of their current state of knowledge of that behavior. These findings are comparable to recent studies conducted in Addis Ababa among adult and South African populations among pregnant women. Likewise, mothers who have good practices and prevention will accept and comply with the Covid-19 vaccination. This could be because pregnant women have good practice knowledge of the impact of the Covid-19 virus on population health. Therefore, to reduce the above risk of complications they may receive the Covid-19 vaccine</w:t>
      </w:r>
      <w:r w:rsidR="0030275E">
        <w:rPr>
          <w:rFonts w:ascii="Arial" w:hAnsi="Arial" w:cs="Arial"/>
          <w:color w:val="000000" w:themeColor="text1"/>
          <w:sz w:val="22"/>
          <w:szCs w:val="22"/>
        </w:rPr>
        <w:t xml:space="preserve"> </w:t>
      </w:r>
      <w:r w:rsidR="0030275E">
        <w:rPr>
          <w:rFonts w:ascii="Arial" w:hAnsi="Arial" w:cs="Arial"/>
          <w:color w:val="000000" w:themeColor="text1"/>
          <w:sz w:val="22"/>
          <w:szCs w:val="22"/>
        </w:rPr>
        <w:fldChar w:fldCharType="begin" w:fldLock="1"/>
      </w:r>
      <w:r w:rsidR="0030275E">
        <w:rPr>
          <w:rFonts w:ascii="Arial" w:hAnsi="Arial" w:cs="Arial"/>
          <w:color w:val="000000" w:themeColor="text1"/>
          <w:sz w:val="22"/>
          <w:szCs w:val="22"/>
        </w:rPr>
        <w:instrText>ADDIN CSL_CITATION {"citationItems":[{"id":"ITEM-1","itemData":{"author":[{"dropping-particle":"","family":"Widya Budiarni","given":"","non-dropping-particle":"","parse-names":false,"suffix":""}],"container-title":"Journal of Nutrition College 1(1):99-106","id":"ITEM-1","issued":{"date-parts":[["2012"]]},"title":"Hubungan Pengetahuan, Sikap, Dan Motivasi Dengan Kepatuhan Konsumsi Tablet Besi Folat Pada Ibu Hamil","type":"article-journal"},"uris":["http://www.mendeley.com/documents/?uuid=a0a34903-0823-4acf-a47c-cfb702d073c4"]}],"mendeley":{"formattedCitation":"(12)","plainTextFormattedCitation":"(12)","previouslyFormattedCitation":"(12)"},"properties":{"noteIndex":0},"schema":"https://github.com/citation-style-language/schema/raw/master/csl-citation.json"}</w:instrText>
      </w:r>
      <w:r w:rsidR="0030275E">
        <w:rPr>
          <w:rFonts w:ascii="Arial" w:hAnsi="Arial" w:cs="Arial"/>
          <w:color w:val="000000" w:themeColor="text1"/>
          <w:sz w:val="22"/>
          <w:szCs w:val="22"/>
        </w:rPr>
        <w:fldChar w:fldCharType="separate"/>
      </w:r>
      <w:r w:rsidR="0030275E" w:rsidRPr="0030275E">
        <w:rPr>
          <w:rFonts w:ascii="Arial" w:hAnsi="Arial" w:cs="Arial"/>
          <w:noProof/>
          <w:color w:val="000000" w:themeColor="text1"/>
          <w:sz w:val="22"/>
          <w:szCs w:val="22"/>
        </w:rPr>
        <w:t>(12)</w:t>
      </w:r>
      <w:r w:rsidR="0030275E">
        <w:rPr>
          <w:rFonts w:ascii="Arial" w:hAnsi="Arial" w:cs="Arial"/>
          <w:color w:val="000000" w:themeColor="text1"/>
          <w:sz w:val="22"/>
          <w:szCs w:val="22"/>
        </w:rPr>
        <w:fldChar w:fldCharType="end"/>
      </w:r>
    </w:p>
    <w:p w14:paraId="47658E63" w14:textId="02FD5E5E" w:rsidR="00715191" w:rsidRDefault="00715191" w:rsidP="00715191">
      <w:pPr>
        <w:pStyle w:val="HTMLPreformatted"/>
        <w:shd w:val="clear" w:color="auto" w:fill="FFFFFF"/>
        <w:spacing w:line="360" w:lineRule="auto"/>
        <w:jc w:val="both"/>
        <w:rPr>
          <w:rFonts w:ascii="Arial" w:hAnsi="Arial" w:cs="Arial"/>
          <w:color w:val="000000" w:themeColor="text1"/>
          <w:sz w:val="22"/>
          <w:szCs w:val="22"/>
        </w:rPr>
      </w:pPr>
      <w:r>
        <w:rPr>
          <w:rFonts w:ascii="Arial" w:hAnsi="Arial" w:cs="Arial"/>
          <w:color w:val="000000" w:themeColor="text1"/>
          <w:sz w:val="22"/>
          <w:szCs w:val="22"/>
        </w:rPr>
        <w:tab/>
        <w:t xml:space="preserve"> </w:t>
      </w:r>
    </w:p>
    <w:p w14:paraId="1E144CB3" w14:textId="77777777" w:rsidR="00715191" w:rsidRPr="00467CE1" w:rsidRDefault="00715191" w:rsidP="00715191">
      <w:pPr>
        <w:pStyle w:val="HTMLPreformatted"/>
        <w:shd w:val="clear" w:color="auto" w:fill="FFFFFF"/>
        <w:spacing w:line="360" w:lineRule="auto"/>
        <w:jc w:val="both"/>
        <w:rPr>
          <w:rFonts w:ascii="Arial" w:hAnsi="Arial" w:cs="Arial"/>
          <w:color w:val="000000" w:themeColor="text1"/>
          <w:sz w:val="22"/>
          <w:szCs w:val="22"/>
        </w:rPr>
      </w:pPr>
    </w:p>
    <w:p w14:paraId="0BCF359D" w14:textId="7F1EDAF8" w:rsidR="003A1EB5" w:rsidRPr="00C83425" w:rsidRDefault="005F5205" w:rsidP="005F5205">
      <w:pPr>
        <w:pStyle w:val="BodyTextIndent3"/>
        <w:spacing w:after="0" w:line="360" w:lineRule="auto"/>
        <w:ind w:left="0"/>
        <w:jc w:val="both"/>
        <w:rPr>
          <w:rFonts w:ascii="Arial" w:hAnsi="Arial" w:cs="Arial"/>
          <w:b/>
          <w:lang w:eastAsia="id-ID"/>
        </w:rPr>
      </w:pPr>
      <w:r>
        <w:rPr>
          <w:rFonts w:ascii="Arial" w:hAnsi="Arial" w:cs="Arial"/>
          <w:b/>
          <w:sz w:val="22"/>
          <w:szCs w:val="22"/>
        </w:rPr>
        <w:t>CONCLUSION AND RECOMMENDATION</w:t>
      </w:r>
    </w:p>
    <w:p w14:paraId="27487F8F" w14:textId="474CB7AC" w:rsidR="00D60C86" w:rsidRPr="00D60C86" w:rsidRDefault="0064775A" w:rsidP="00D60C86">
      <w:pPr>
        <w:pStyle w:val="BodyTextIndent3"/>
        <w:spacing w:line="360" w:lineRule="auto"/>
        <w:ind w:left="0" w:firstLine="720"/>
        <w:jc w:val="both"/>
        <w:rPr>
          <w:rFonts w:ascii="Arial" w:hAnsi="Arial" w:cs="Arial"/>
          <w:sz w:val="22"/>
          <w:szCs w:val="22"/>
          <w:lang w:val="id-ID"/>
        </w:rPr>
      </w:pPr>
      <w:r w:rsidRPr="0064775A">
        <w:rPr>
          <w:rFonts w:ascii="Arial" w:hAnsi="Arial" w:cs="Arial"/>
          <w:sz w:val="22"/>
          <w:szCs w:val="22"/>
        </w:rPr>
        <w:t xml:space="preserve">The conclusion of this study is that the characteristics of the majority of respondents in this study belong to healthy reproductive age (20-35 years) (80.4%), third trimester of pregnancy (58.7%), secondary education status (junior high and high school) (76.1%), not working (52.2%), and low income (67.4%). Respondents in this study mostly had good knowledge (65.2%), respondents had high motivation (63.0%), respondents had negative perceptions (71.7%), and respondents' self-efficacy in Covid-19 vaccination compliance had the same value, namely high self-efficacy (50.0%) and low self-efficacy (50.0%). The level of compliance of respondents in compliance with the Covid-19 vaccination was mostly non-adherent (65.2%). The factor related to adherence to Covid-19 vaccination is gestational age (p value 0.002). Meanwhile, factors that were not related to Covid-19 vaccination compliance were the age of pregnant women (p value 0.497), educational status (p value 0.252), occupation (p value 0.829), income (p value 0.605), knowledge (p value 0.351), motivation (p value 0.558), perception (p value 0.295), and self-efficacy (p value 1.000). And the factor that most influences pregnant women's adherence to the Covid-19 vaccination at the </w:t>
      </w:r>
      <w:proofErr w:type="spellStart"/>
      <w:r w:rsidRPr="0064775A">
        <w:rPr>
          <w:rFonts w:ascii="Arial" w:hAnsi="Arial" w:cs="Arial"/>
          <w:sz w:val="22"/>
          <w:szCs w:val="22"/>
        </w:rPr>
        <w:t>Wonosari</w:t>
      </w:r>
      <w:proofErr w:type="spellEnd"/>
      <w:r w:rsidRPr="0064775A">
        <w:rPr>
          <w:rFonts w:ascii="Arial" w:hAnsi="Arial" w:cs="Arial"/>
          <w:sz w:val="22"/>
          <w:szCs w:val="22"/>
        </w:rPr>
        <w:t xml:space="preserve"> 1 Health Center, </w:t>
      </w:r>
      <w:proofErr w:type="spellStart"/>
      <w:r w:rsidRPr="0064775A">
        <w:rPr>
          <w:rFonts w:ascii="Arial" w:hAnsi="Arial" w:cs="Arial"/>
          <w:sz w:val="22"/>
          <w:szCs w:val="22"/>
        </w:rPr>
        <w:t>Klaten</w:t>
      </w:r>
      <w:proofErr w:type="spellEnd"/>
      <w:r w:rsidRPr="0064775A">
        <w:rPr>
          <w:rFonts w:ascii="Arial" w:hAnsi="Arial" w:cs="Arial"/>
          <w:sz w:val="22"/>
          <w:szCs w:val="22"/>
        </w:rPr>
        <w:t xml:space="preserve"> Regency is the variable gestational age with the result p value 0.005 (a = 0.05) and OR </w:t>
      </w:r>
      <w:r w:rsidRPr="0064775A">
        <w:rPr>
          <w:rFonts w:ascii="Arial" w:hAnsi="Arial" w:cs="Arial"/>
          <w:sz w:val="22"/>
          <w:szCs w:val="22"/>
        </w:rPr>
        <w:lastRenderedPageBreak/>
        <w:t>(odds ratio) 0.047 times, which means that respondents with gestational age are more at risk of 0.047 times experiencing non-compliance. This is because respondents who comply with the Covid-19 vaccination are dominated by respondents in the third trimester category.</w:t>
      </w:r>
    </w:p>
    <w:p w14:paraId="23525B48" w14:textId="77777777" w:rsidR="005F5205" w:rsidRDefault="005F5205" w:rsidP="005F5205">
      <w:pPr>
        <w:pStyle w:val="BodyTextIndent3"/>
        <w:spacing w:after="0"/>
        <w:jc w:val="both"/>
        <w:rPr>
          <w:rFonts w:ascii="Arial Narrow" w:hAnsi="Arial Narrow"/>
        </w:rPr>
      </w:pPr>
    </w:p>
    <w:p w14:paraId="298493D4" w14:textId="77777777" w:rsidR="005F5205" w:rsidRPr="00486680" w:rsidRDefault="005F5205" w:rsidP="005F5205">
      <w:pPr>
        <w:pStyle w:val="BodyTextIndent3"/>
        <w:spacing w:after="0" w:line="360" w:lineRule="auto"/>
        <w:ind w:left="0"/>
        <w:jc w:val="both"/>
        <w:rPr>
          <w:rFonts w:ascii="Arial" w:hAnsi="Arial" w:cs="Arial"/>
          <w:b/>
          <w:sz w:val="22"/>
          <w:szCs w:val="22"/>
        </w:rPr>
      </w:pPr>
      <w:r w:rsidRPr="00486680">
        <w:rPr>
          <w:rFonts w:ascii="Arial" w:hAnsi="Arial" w:cs="Arial"/>
          <w:b/>
          <w:sz w:val="22"/>
          <w:szCs w:val="22"/>
        </w:rPr>
        <w:t xml:space="preserve">REFERENCES </w:t>
      </w:r>
    </w:p>
    <w:p w14:paraId="68D06FD8" w14:textId="00BD5F91" w:rsidR="0030275E" w:rsidRPr="0030275E" w:rsidRDefault="0030275E" w:rsidP="0030275E">
      <w:pPr>
        <w:widowControl w:val="0"/>
        <w:autoSpaceDE w:val="0"/>
        <w:autoSpaceDN w:val="0"/>
        <w:adjustRightInd w:val="0"/>
        <w:spacing w:after="0" w:line="360" w:lineRule="auto"/>
        <w:ind w:left="640" w:hanging="640"/>
        <w:jc w:val="both"/>
        <w:rPr>
          <w:rFonts w:ascii="Arial" w:hAnsi="Arial" w:cs="Arial"/>
          <w:noProof/>
          <w:szCs w:val="24"/>
        </w:rPr>
      </w:pPr>
      <w:r>
        <w:rPr>
          <w:rFonts w:ascii="Arial" w:hAnsi="Arial" w:cs="Arial"/>
          <w:b/>
          <w:bCs/>
          <w:lang w:val="id-ID"/>
        </w:rPr>
        <w:fldChar w:fldCharType="begin" w:fldLock="1"/>
      </w:r>
      <w:r>
        <w:rPr>
          <w:rFonts w:ascii="Arial" w:hAnsi="Arial" w:cs="Arial"/>
          <w:b/>
          <w:bCs/>
          <w:lang w:val="id-ID"/>
        </w:rPr>
        <w:instrText xml:space="preserve">ADDIN Mendeley Bibliography CSL_BIBLIOGRAPHY </w:instrText>
      </w:r>
      <w:r>
        <w:rPr>
          <w:rFonts w:ascii="Arial" w:hAnsi="Arial" w:cs="Arial"/>
          <w:b/>
          <w:bCs/>
          <w:lang w:val="id-ID"/>
        </w:rPr>
        <w:fldChar w:fldCharType="separate"/>
      </w:r>
      <w:r w:rsidRPr="0030275E">
        <w:rPr>
          <w:rFonts w:ascii="Arial" w:hAnsi="Arial" w:cs="Arial"/>
          <w:noProof/>
          <w:szCs w:val="24"/>
        </w:rPr>
        <w:t xml:space="preserve">1. </w:t>
      </w:r>
      <w:r w:rsidRPr="0030275E">
        <w:rPr>
          <w:rFonts w:ascii="Arial" w:hAnsi="Arial" w:cs="Arial"/>
          <w:noProof/>
          <w:szCs w:val="24"/>
        </w:rPr>
        <w:tab/>
        <w:t>Ronni Naudur Siregar, Juneris Aritonang SA. PEMAHAMAN IBU HAMIL TENTANG UPAYA PENCEGAHAN INFEKSI COVID-19 SELAMA KEHAMILAN. J Healthc Technol Med [Internet]. 2020;6(2). Available from: https://jurnal.uui.ac.id/index.php/JHTM/article/view/986</w:t>
      </w:r>
    </w:p>
    <w:p w14:paraId="1F5FA622" w14:textId="77777777" w:rsidR="0030275E" w:rsidRPr="0030275E" w:rsidRDefault="0030275E" w:rsidP="0030275E">
      <w:pPr>
        <w:widowControl w:val="0"/>
        <w:autoSpaceDE w:val="0"/>
        <w:autoSpaceDN w:val="0"/>
        <w:adjustRightInd w:val="0"/>
        <w:spacing w:after="0" w:line="360" w:lineRule="auto"/>
        <w:ind w:left="640" w:hanging="640"/>
        <w:jc w:val="both"/>
        <w:rPr>
          <w:rFonts w:ascii="Arial" w:hAnsi="Arial" w:cs="Arial"/>
          <w:noProof/>
          <w:szCs w:val="24"/>
        </w:rPr>
      </w:pPr>
      <w:r w:rsidRPr="0030275E">
        <w:rPr>
          <w:rFonts w:ascii="Arial" w:hAnsi="Arial" w:cs="Arial"/>
          <w:noProof/>
          <w:szCs w:val="24"/>
        </w:rPr>
        <w:t xml:space="preserve">2. </w:t>
      </w:r>
      <w:r w:rsidRPr="0030275E">
        <w:rPr>
          <w:rFonts w:ascii="Arial" w:hAnsi="Arial" w:cs="Arial"/>
          <w:noProof/>
          <w:szCs w:val="24"/>
        </w:rPr>
        <w:tab/>
        <w:t>POGI. Laporan Perhimpunan Obstetri dan Ginekologi Indonesia [Internet]. 2020. Available from: https://onesearch.id/Author/Home?author=PERKUMPULAN+OBSTETRI+DAN+GINEKOLOGI+INDONESIA+%28POGI%29</w:t>
      </w:r>
    </w:p>
    <w:p w14:paraId="33753913" w14:textId="77777777" w:rsidR="0030275E" w:rsidRPr="0030275E" w:rsidRDefault="0030275E" w:rsidP="0030275E">
      <w:pPr>
        <w:widowControl w:val="0"/>
        <w:autoSpaceDE w:val="0"/>
        <w:autoSpaceDN w:val="0"/>
        <w:adjustRightInd w:val="0"/>
        <w:spacing w:after="0" w:line="360" w:lineRule="auto"/>
        <w:ind w:left="640" w:hanging="640"/>
        <w:jc w:val="both"/>
        <w:rPr>
          <w:rFonts w:ascii="Arial" w:hAnsi="Arial" w:cs="Arial"/>
          <w:noProof/>
          <w:szCs w:val="24"/>
        </w:rPr>
      </w:pPr>
      <w:r w:rsidRPr="0030275E">
        <w:rPr>
          <w:rFonts w:ascii="Arial" w:hAnsi="Arial" w:cs="Arial"/>
          <w:noProof/>
          <w:szCs w:val="24"/>
        </w:rPr>
        <w:t xml:space="preserve">3. </w:t>
      </w:r>
      <w:r w:rsidRPr="0030275E">
        <w:rPr>
          <w:rFonts w:ascii="Arial" w:hAnsi="Arial" w:cs="Arial"/>
          <w:noProof/>
          <w:szCs w:val="24"/>
        </w:rPr>
        <w:tab/>
        <w:t>Dinas Kesehatan Klaten. Vaksinasi Covid-19 Pada Ibu Hamil [Internet]. 2021. Available from: https://dinkes.klaten.go.id/</w:t>
      </w:r>
    </w:p>
    <w:p w14:paraId="331B55C2" w14:textId="77777777" w:rsidR="0030275E" w:rsidRPr="0030275E" w:rsidRDefault="0030275E" w:rsidP="0030275E">
      <w:pPr>
        <w:widowControl w:val="0"/>
        <w:autoSpaceDE w:val="0"/>
        <w:autoSpaceDN w:val="0"/>
        <w:adjustRightInd w:val="0"/>
        <w:spacing w:after="0" w:line="360" w:lineRule="auto"/>
        <w:ind w:left="640" w:hanging="640"/>
        <w:jc w:val="both"/>
        <w:rPr>
          <w:rFonts w:ascii="Arial" w:hAnsi="Arial" w:cs="Arial"/>
          <w:noProof/>
          <w:szCs w:val="24"/>
        </w:rPr>
      </w:pPr>
      <w:r w:rsidRPr="0030275E">
        <w:rPr>
          <w:rFonts w:ascii="Arial" w:hAnsi="Arial" w:cs="Arial"/>
          <w:noProof/>
          <w:szCs w:val="24"/>
        </w:rPr>
        <w:t xml:space="preserve">4. </w:t>
      </w:r>
      <w:r w:rsidRPr="0030275E">
        <w:rPr>
          <w:rFonts w:ascii="Arial" w:hAnsi="Arial" w:cs="Arial"/>
          <w:noProof/>
          <w:szCs w:val="24"/>
        </w:rPr>
        <w:tab/>
        <w:t>Dinas Kesehatan. Vaksinasi covid-19 bagi ibu hamil dan menyusui. [Internet]. 2021. Available from: https://www.dinkes.baliprov.go.id/.</w:t>
      </w:r>
    </w:p>
    <w:p w14:paraId="3AB5D4BC" w14:textId="77777777" w:rsidR="0030275E" w:rsidRPr="0030275E" w:rsidRDefault="0030275E" w:rsidP="0030275E">
      <w:pPr>
        <w:widowControl w:val="0"/>
        <w:autoSpaceDE w:val="0"/>
        <w:autoSpaceDN w:val="0"/>
        <w:adjustRightInd w:val="0"/>
        <w:spacing w:after="0" w:line="360" w:lineRule="auto"/>
        <w:ind w:left="640" w:hanging="640"/>
        <w:jc w:val="both"/>
        <w:rPr>
          <w:rFonts w:ascii="Arial" w:hAnsi="Arial" w:cs="Arial"/>
          <w:noProof/>
          <w:szCs w:val="24"/>
        </w:rPr>
      </w:pPr>
      <w:r w:rsidRPr="0030275E">
        <w:rPr>
          <w:rFonts w:ascii="Arial" w:hAnsi="Arial" w:cs="Arial"/>
          <w:noProof/>
          <w:szCs w:val="24"/>
        </w:rPr>
        <w:t xml:space="preserve">5. </w:t>
      </w:r>
      <w:r w:rsidRPr="0030275E">
        <w:rPr>
          <w:rFonts w:ascii="Arial" w:hAnsi="Arial" w:cs="Arial"/>
          <w:noProof/>
          <w:szCs w:val="24"/>
        </w:rPr>
        <w:tab/>
        <w:t xml:space="preserve">Putri EC. Faktor-faktor Kepuasan Ibu Hamil pada Pelayanan Antenatal Care dan Post Persalinan di RS Srilumintu Surakarta. Univ Muhammadiyah Surakarta. 2015; </w:t>
      </w:r>
    </w:p>
    <w:p w14:paraId="6CAF014B" w14:textId="77777777" w:rsidR="0030275E" w:rsidRPr="0030275E" w:rsidRDefault="0030275E" w:rsidP="0030275E">
      <w:pPr>
        <w:widowControl w:val="0"/>
        <w:autoSpaceDE w:val="0"/>
        <w:autoSpaceDN w:val="0"/>
        <w:adjustRightInd w:val="0"/>
        <w:spacing w:after="0" w:line="360" w:lineRule="auto"/>
        <w:ind w:left="640" w:hanging="640"/>
        <w:jc w:val="both"/>
        <w:rPr>
          <w:rFonts w:ascii="Arial" w:hAnsi="Arial" w:cs="Arial"/>
          <w:noProof/>
          <w:szCs w:val="24"/>
        </w:rPr>
      </w:pPr>
      <w:r w:rsidRPr="0030275E">
        <w:rPr>
          <w:rFonts w:ascii="Arial" w:hAnsi="Arial" w:cs="Arial"/>
          <w:noProof/>
          <w:szCs w:val="24"/>
        </w:rPr>
        <w:t xml:space="preserve">6. </w:t>
      </w:r>
      <w:r w:rsidRPr="0030275E">
        <w:rPr>
          <w:rFonts w:ascii="Arial" w:hAnsi="Arial" w:cs="Arial"/>
          <w:noProof/>
          <w:szCs w:val="24"/>
        </w:rPr>
        <w:tab/>
        <w:t>Ayenew Mose AY. COVID-19 Vaccine Acceptance and Its Associated Factors Among Pregnant Women Attending Antenatal Care Clinic in Southwest Ethiopia: Institutional-Based Cross-Sectional Study. Natl Libr Med [Internet]. 2021; Available from: https://pubmed.ncbi.nlm.nih.gov/34135622/</w:t>
      </w:r>
    </w:p>
    <w:p w14:paraId="10D181A6" w14:textId="77777777" w:rsidR="0030275E" w:rsidRPr="0030275E" w:rsidRDefault="0030275E" w:rsidP="0030275E">
      <w:pPr>
        <w:widowControl w:val="0"/>
        <w:autoSpaceDE w:val="0"/>
        <w:autoSpaceDN w:val="0"/>
        <w:adjustRightInd w:val="0"/>
        <w:spacing w:after="0" w:line="360" w:lineRule="auto"/>
        <w:ind w:left="640" w:hanging="640"/>
        <w:jc w:val="both"/>
        <w:rPr>
          <w:rFonts w:ascii="Arial" w:hAnsi="Arial" w:cs="Arial"/>
          <w:noProof/>
          <w:szCs w:val="24"/>
        </w:rPr>
      </w:pPr>
      <w:r w:rsidRPr="0030275E">
        <w:rPr>
          <w:rFonts w:ascii="Arial" w:hAnsi="Arial" w:cs="Arial"/>
          <w:noProof/>
          <w:szCs w:val="24"/>
        </w:rPr>
        <w:t xml:space="preserve">7. </w:t>
      </w:r>
      <w:r w:rsidRPr="0030275E">
        <w:rPr>
          <w:rFonts w:ascii="Arial" w:hAnsi="Arial" w:cs="Arial"/>
          <w:noProof/>
          <w:szCs w:val="24"/>
        </w:rPr>
        <w:tab/>
        <w:t>Sławomir M Januszek. The Approach of Pregnant Women to Vaccination Based on a COVID-19 Systematic Review. Natl Libr Med [Internet]. 2021; Available from: https://garuda.kemdikbud.go.id/documents/detail/2292658</w:t>
      </w:r>
    </w:p>
    <w:p w14:paraId="50678A41" w14:textId="77777777" w:rsidR="0030275E" w:rsidRPr="0030275E" w:rsidRDefault="0030275E" w:rsidP="0030275E">
      <w:pPr>
        <w:widowControl w:val="0"/>
        <w:autoSpaceDE w:val="0"/>
        <w:autoSpaceDN w:val="0"/>
        <w:adjustRightInd w:val="0"/>
        <w:spacing w:after="0" w:line="360" w:lineRule="auto"/>
        <w:ind w:left="640" w:hanging="640"/>
        <w:jc w:val="both"/>
        <w:rPr>
          <w:rFonts w:ascii="Arial" w:hAnsi="Arial" w:cs="Arial"/>
          <w:noProof/>
          <w:szCs w:val="24"/>
        </w:rPr>
      </w:pPr>
      <w:r w:rsidRPr="0030275E">
        <w:rPr>
          <w:rFonts w:ascii="Arial" w:hAnsi="Arial" w:cs="Arial"/>
          <w:noProof/>
          <w:szCs w:val="24"/>
        </w:rPr>
        <w:t xml:space="preserve">8. </w:t>
      </w:r>
      <w:r w:rsidRPr="0030275E">
        <w:rPr>
          <w:rFonts w:ascii="Arial" w:hAnsi="Arial" w:cs="Arial"/>
          <w:noProof/>
          <w:szCs w:val="24"/>
        </w:rPr>
        <w:tab/>
        <w:t>Stuckelberger, S., Favre, G., Ceulemans, M., Nordeng, H., Gerbier, E., Lambelet, V., Stojanov, M., Winterfeld, U., Baud, D., Panchaud, A., &amp; Pomar L. Sars-cov-2 vaccine willingness among pregnant and breastfeeding women during the first pandemic wave: A cross-sectional study in Switzerland. Viruses,. Natl Libr Med [Internet]. 2021; Available from: https://doi.org/10.3390/v13071199</w:t>
      </w:r>
    </w:p>
    <w:p w14:paraId="2F2FCE5C" w14:textId="77777777" w:rsidR="0030275E" w:rsidRPr="0030275E" w:rsidRDefault="0030275E" w:rsidP="0030275E">
      <w:pPr>
        <w:widowControl w:val="0"/>
        <w:autoSpaceDE w:val="0"/>
        <w:autoSpaceDN w:val="0"/>
        <w:adjustRightInd w:val="0"/>
        <w:spacing w:after="0" w:line="360" w:lineRule="auto"/>
        <w:ind w:left="640" w:hanging="640"/>
        <w:jc w:val="both"/>
        <w:rPr>
          <w:rFonts w:ascii="Arial" w:hAnsi="Arial" w:cs="Arial"/>
          <w:noProof/>
          <w:szCs w:val="24"/>
        </w:rPr>
      </w:pPr>
      <w:r w:rsidRPr="0030275E">
        <w:rPr>
          <w:rFonts w:ascii="Arial" w:hAnsi="Arial" w:cs="Arial"/>
          <w:noProof/>
          <w:szCs w:val="24"/>
        </w:rPr>
        <w:t xml:space="preserve">9. </w:t>
      </w:r>
      <w:r w:rsidRPr="0030275E">
        <w:rPr>
          <w:rFonts w:ascii="Arial" w:hAnsi="Arial" w:cs="Arial"/>
          <w:noProof/>
          <w:szCs w:val="24"/>
        </w:rPr>
        <w:tab/>
        <w:t xml:space="preserve">Wake AD. The willingness to receive covid-19 vaccine and its associated factors: “vaccination refusal could prolong the war of this pandemic” – a systematic review. </w:t>
      </w:r>
      <w:r w:rsidRPr="0030275E">
        <w:rPr>
          <w:rFonts w:ascii="Arial" w:hAnsi="Arial" w:cs="Arial"/>
          <w:noProof/>
          <w:szCs w:val="24"/>
        </w:rPr>
        <w:lastRenderedPageBreak/>
        <w:t xml:space="preserve">Risk Manag Healthc Policy. 2021; </w:t>
      </w:r>
    </w:p>
    <w:p w14:paraId="580C64BB" w14:textId="77777777" w:rsidR="0030275E" w:rsidRPr="0030275E" w:rsidRDefault="0030275E" w:rsidP="0030275E">
      <w:pPr>
        <w:widowControl w:val="0"/>
        <w:autoSpaceDE w:val="0"/>
        <w:autoSpaceDN w:val="0"/>
        <w:adjustRightInd w:val="0"/>
        <w:spacing w:after="0" w:line="360" w:lineRule="auto"/>
        <w:ind w:left="640" w:hanging="640"/>
        <w:jc w:val="both"/>
        <w:rPr>
          <w:rFonts w:ascii="Arial" w:hAnsi="Arial" w:cs="Arial"/>
          <w:noProof/>
          <w:szCs w:val="24"/>
        </w:rPr>
      </w:pPr>
      <w:r w:rsidRPr="0030275E">
        <w:rPr>
          <w:rFonts w:ascii="Arial" w:hAnsi="Arial" w:cs="Arial"/>
          <w:noProof/>
          <w:szCs w:val="24"/>
        </w:rPr>
        <w:t xml:space="preserve">10. </w:t>
      </w:r>
      <w:r w:rsidRPr="0030275E">
        <w:rPr>
          <w:rFonts w:ascii="Arial" w:hAnsi="Arial" w:cs="Arial"/>
          <w:noProof/>
          <w:szCs w:val="24"/>
        </w:rPr>
        <w:tab/>
        <w:t>Sri Susanti Sakkung Lebang. Persepsi Masyarakat Tentang Vaksinasi Coronavirus Disease 2019. J KESMAS, [Internet]. 2022; Available from: www.semanticscholar.org</w:t>
      </w:r>
    </w:p>
    <w:p w14:paraId="6E813472" w14:textId="77777777" w:rsidR="0030275E" w:rsidRPr="0030275E" w:rsidRDefault="0030275E" w:rsidP="0030275E">
      <w:pPr>
        <w:widowControl w:val="0"/>
        <w:autoSpaceDE w:val="0"/>
        <w:autoSpaceDN w:val="0"/>
        <w:adjustRightInd w:val="0"/>
        <w:spacing w:after="0" w:line="360" w:lineRule="auto"/>
        <w:ind w:left="640" w:hanging="640"/>
        <w:jc w:val="both"/>
        <w:rPr>
          <w:rFonts w:ascii="Arial" w:hAnsi="Arial" w:cs="Arial"/>
          <w:noProof/>
          <w:szCs w:val="24"/>
        </w:rPr>
      </w:pPr>
      <w:r w:rsidRPr="0030275E">
        <w:rPr>
          <w:rFonts w:ascii="Arial" w:hAnsi="Arial" w:cs="Arial"/>
          <w:noProof/>
          <w:szCs w:val="24"/>
        </w:rPr>
        <w:t xml:space="preserve">11. </w:t>
      </w:r>
      <w:r w:rsidRPr="0030275E">
        <w:rPr>
          <w:rFonts w:ascii="Arial" w:hAnsi="Arial" w:cs="Arial"/>
          <w:noProof/>
          <w:szCs w:val="24"/>
        </w:rPr>
        <w:tab/>
        <w:t>Muharrarah ZF, dkk. Hubungan Tingkat Pendidikan Pasien terhadap Kepatuhan Menjalankan Pengobatan pada Pasien Kanker Mamae di RS Kanker Dharmais Tahun 2021. J Pendidik Tembusai [Internet]. 2022; Available from: https://jptam.org/index.php/jptam/article/view/3093</w:t>
      </w:r>
    </w:p>
    <w:p w14:paraId="6DC5E36F" w14:textId="77777777" w:rsidR="0030275E" w:rsidRPr="0030275E" w:rsidRDefault="0030275E" w:rsidP="0030275E">
      <w:pPr>
        <w:widowControl w:val="0"/>
        <w:autoSpaceDE w:val="0"/>
        <w:autoSpaceDN w:val="0"/>
        <w:adjustRightInd w:val="0"/>
        <w:spacing w:after="0" w:line="360" w:lineRule="auto"/>
        <w:ind w:left="640" w:hanging="640"/>
        <w:jc w:val="both"/>
        <w:rPr>
          <w:rFonts w:ascii="Arial" w:hAnsi="Arial" w:cs="Arial"/>
          <w:noProof/>
        </w:rPr>
      </w:pPr>
      <w:r w:rsidRPr="0030275E">
        <w:rPr>
          <w:rFonts w:ascii="Arial" w:hAnsi="Arial" w:cs="Arial"/>
          <w:noProof/>
          <w:szCs w:val="24"/>
        </w:rPr>
        <w:t xml:space="preserve">12. </w:t>
      </w:r>
      <w:r w:rsidRPr="0030275E">
        <w:rPr>
          <w:rFonts w:ascii="Arial" w:hAnsi="Arial" w:cs="Arial"/>
          <w:noProof/>
          <w:szCs w:val="24"/>
        </w:rPr>
        <w:tab/>
        <w:t xml:space="preserve">Widya Budiarni. Hubungan Pengetahuan, Sikap, Dan Motivasi Dengan Kepatuhan Konsumsi Tablet Besi Folat Pada Ibu Hamil. J Nutr Coll 1(1)99-106. 2012; </w:t>
      </w:r>
    </w:p>
    <w:p w14:paraId="6F2D8392" w14:textId="6955196D" w:rsidR="00D60C86" w:rsidRPr="00C7450F" w:rsidRDefault="0030275E" w:rsidP="0030275E">
      <w:pPr>
        <w:spacing w:after="0" w:line="360" w:lineRule="auto"/>
        <w:jc w:val="both"/>
        <w:rPr>
          <w:rFonts w:ascii="Arial" w:hAnsi="Arial" w:cs="Arial"/>
          <w:b/>
          <w:bCs/>
          <w:lang w:val="id-ID"/>
        </w:rPr>
      </w:pPr>
      <w:r>
        <w:rPr>
          <w:rFonts w:ascii="Arial" w:hAnsi="Arial" w:cs="Arial"/>
          <w:b/>
          <w:bCs/>
          <w:lang w:val="id-ID"/>
        </w:rPr>
        <w:fldChar w:fldCharType="end"/>
      </w:r>
    </w:p>
    <w:sectPr w:rsidR="00D60C86" w:rsidRPr="00C7450F" w:rsidSect="00D60C86">
      <w:headerReference w:type="default" r:id="rId12"/>
      <w:footerReference w:type="default" r:id="rId13"/>
      <w:pgSz w:w="11906" w:h="16838" w:code="9"/>
      <w:pgMar w:top="1701" w:right="1701" w:bottom="1701" w:left="1701" w:header="907" w:footer="792" w:gutter="0"/>
      <w:pgNumType w:start="1"/>
      <w:cols w:space="28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Windows User" w:date="2021-02-03T14:22:00Z" w:initials="WU">
    <w:p w14:paraId="332A28D2" w14:textId="77777777" w:rsidR="00BB70DF" w:rsidRDefault="00BB70DF">
      <w:pPr>
        <w:pStyle w:val="CommentText"/>
      </w:pPr>
      <w:r>
        <w:rPr>
          <w:rStyle w:val="CommentReference"/>
        </w:rPr>
        <w:annotationRef/>
      </w:r>
      <w:r>
        <w:t>email</w:t>
      </w:r>
      <w:r w:rsidRPr="00E86412">
        <w:t xml:space="preserve"> </w:t>
      </w:r>
      <w:r w:rsidRPr="00681040">
        <w:sym w:font="Symbol" w:char="F0AC"/>
      </w:r>
      <w:r>
        <w:t xml:space="preserve"> Arial 10pt</w:t>
      </w:r>
    </w:p>
  </w:comment>
  <w:comment w:id="2" w:author="Windows User" w:date="2021-02-03T14:27:00Z" w:initials="WU">
    <w:p w14:paraId="61E5B4F4" w14:textId="77777777" w:rsidR="00BB70DF" w:rsidRDefault="00BB70DF">
      <w:pPr>
        <w:pStyle w:val="CommentText"/>
      </w:pPr>
      <w:r>
        <w:rPr>
          <w:rStyle w:val="CommentReference"/>
        </w:rPr>
        <w:annotationRef/>
      </w:r>
      <w:r>
        <w:rPr>
          <w:rFonts w:ascii="Arial" w:hAnsi="Arial" w:cs="Arial"/>
          <w:sz w:val="22"/>
          <w:szCs w:val="22"/>
        </w:rPr>
        <w:t>Arial Bold, 11pt</w:t>
      </w:r>
    </w:p>
  </w:comment>
  <w:comment w:id="3" w:author="Windows User" w:date="2021-02-03T14:27:00Z" w:initials="WU">
    <w:p w14:paraId="11CACDD3" w14:textId="77777777" w:rsidR="00BB70DF" w:rsidRDefault="00BB70DF">
      <w:pPr>
        <w:pStyle w:val="CommentText"/>
      </w:pPr>
      <w:r>
        <w:rPr>
          <w:rStyle w:val="CommentReference"/>
        </w:rPr>
        <w:annotationRef/>
      </w:r>
      <w:r>
        <w:rPr>
          <w:rFonts w:ascii="Arial" w:hAnsi="Arial" w:cs="Arial"/>
        </w:rPr>
        <w:t>Arial Bold, 11pt</w:t>
      </w:r>
    </w:p>
  </w:comment>
  <w:comment w:id="4" w:author="Windows User" w:date="2021-02-03T14:39:00Z" w:initials="WU">
    <w:p w14:paraId="32560963" w14:textId="77777777" w:rsidR="00715191" w:rsidRDefault="00715191">
      <w:pPr>
        <w:pStyle w:val="CommentText"/>
      </w:pPr>
      <w:r>
        <w:rPr>
          <w:rStyle w:val="CommentReference"/>
        </w:rPr>
        <w:annotationRef/>
      </w:r>
      <w:r>
        <w:rPr>
          <w:rFonts w:ascii="Arial" w:hAnsi="Arial" w:cs="Arial"/>
        </w:rPr>
        <w:t>Arial Bold, 11pt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2A28D2" w15:done="0"/>
  <w15:commentEx w15:paraId="61E5B4F4" w15:done="0"/>
  <w15:commentEx w15:paraId="11CACDD3" w15:done="0"/>
  <w15:commentEx w15:paraId="3256096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2A28D2" w16cid:durableId="28283A0C"/>
  <w16cid:commentId w16cid:paraId="61E5B4F4" w16cid:durableId="28283A0F"/>
  <w16cid:commentId w16cid:paraId="11CACDD3" w16cid:durableId="28283A11"/>
  <w16cid:commentId w16cid:paraId="32560963" w16cid:durableId="28283A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14E92" w14:textId="77777777" w:rsidR="004A15E4" w:rsidRDefault="004A15E4">
      <w:pPr>
        <w:spacing w:after="0" w:line="240" w:lineRule="auto"/>
      </w:pPr>
      <w:r>
        <w:separator/>
      </w:r>
    </w:p>
  </w:endnote>
  <w:endnote w:type="continuationSeparator" w:id="0">
    <w:p w14:paraId="08189377" w14:textId="77777777" w:rsidR="004A15E4" w:rsidRDefault="004A1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C55A3" w14:textId="77777777" w:rsidR="0091781B" w:rsidRPr="008873F3" w:rsidRDefault="00000000" w:rsidP="00C5180D">
    <w:pPr>
      <w:pStyle w:val="Footer"/>
      <w:jc w:val="center"/>
      <w:rPr>
        <w:rFonts w:ascii="Times New Roman" w:hAnsi="Times New Roman"/>
        <w:sz w:val="24"/>
        <w:szCs w:val="24"/>
      </w:rPr>
    </w:pPr>
  </w:p>
  <w:p w14:paraId="42CE5BE8" w14:textId="77777777" w:rsidR="0091781B"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1E307" w14:textId="77777777" w:rsidR="004A15E4" w:rsidRDefault="004A15E4">
      <w:pPr>
        <w:spacing w:after="0" w:line="240" w:lineRule="auto"/>
      </w:pPr>
      <w:r>
        <w:separator/>
      </w:r>
    </w:p>
  </w:footnote>
  <w:footnote w:type="continuationSeparator" w:id="0">
    <w:p w14:paraId="1C85B6F8" w14:textId="77777777" w:rsidR="004A15E4" w:rsidRDefault="004A1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5282D" w14:textId="77777777" w:rsidR="0091781B" w:rsidRPr="00B87C73" w:rsidRDefault="00000000">
    <w:pPr>
      <w:pStyle w:val="Header"/>
      <w:jc w:val="right"/>
      <w:rPr>
        <w:rFonts w:ascii="Times New Roman" w:hAnsi="Times New Roman"/>
      </w:rPr>
    </w:pPr>
  </w:p>
  <w:p w14:paraId="796333F7" w14:textId="77777777" w:rsidR="0091781B" w:rsidRPr="00B87C73" w:rsidRDefault="00000000">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5538"/>
    <w:multiLevelType w:val="hybridMultilevel"/>
    <w:tmpl w:val="02EA266A"/>
    <w:lvl w:ilvl="0" w:tplc="32429C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04A18"/>
    <w:multiLevelType w:val="hybridMultilevel"/>
    <w:tmpl w:val="3222CDDA"/>
    <w:lvl w:ilvl="0" w:tplc="3350FEBE">
      <w:start w:val="1"/>
      <w:numFmt w:val="decimal"/>
      <w:lvlText w:val="%1."/>
      <w:lvlJc w:val="left"/>
      <w:pPr>
        <w:ind w:left="840" w:hanging="360"/>
      </w:pPr>
      <w:rPr>
        <w:rFonts w:cs="Times New Roman" w:hint="default"/>
      </w:rPr>
    </w:lvl>
    <w:lvl w:ilvl="1" w:tplc="04090019">
      <w:start w:val="1"/>
      <w:numFmt w:val="lowerLetter"/>
      <w:lvlText w:val="%2."/>
      <w:lvlJc w:val="left"/>
      <w:pPr>
        <w:ind w:left="360" w:hanging="360"/>
      </w:pPr>
      <w:rPr>
        <w:rFonts w:cs="Times New Roman"/>
      </w:rPr>
    </w:lvl>
    <w:lvl w:ilvl="2" w:tplc="0409001B">
      <w:start w:val="1"/>
      <w:numFmt w:val="lowerRoman"/>
      <w:lvlText w:val="%3."/>
      <w:lvlJc w:val="right"/>
      <w:pPr>
        <w:ind w:left="2280" w:hanging="180"/>
      </w:pPr>
      <w:rPr>
        <w:rFonts w:cs="Times New Roman"/>
      </w:r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rPr>
        <w:rFonts w:cs="Times New Roman"/>
      </w:rPr>
    </w:lvl>
    <w:lvl w:ilvl="5" w:tplc="0409001B" w:tentative="1">
      <w:start w:val="1"/>
      <w:numFmt w:val="lowerRoman"/>
      <w:lvlText w:val="%6."/>
      <w:lvlJc w:val="right"/>
      <w:pPr>
        <w:ind w:left="4440" w:hanging="180"/>
      </w:pPr>
      <w:rPr>
        <w:rFonts w:cs="Times New Roman"/>
      </w:rPr>
    </w:lvl>
    <w:lvl w:ilvl="6" w:tplc="0409000F" w:tentative="1">
      <w:start w:val="1"/>
      <w:numFmt w:val="decimal"/>
      <w:lvlText w:val="%7."/>
      <w:lvlJc w:val="left"/>
      <w:pPr>
        <w:ind w:left="5160" w:hanging="360"/>
      </w:pPr>
      <w:rPr>
        <w:rFonts w:cs="Times New Roman"/>
      </w:rPr>
    </w:lvl>
    <w:lvl w:ilvl="7" w:tplc="04090019" w:tentative="1">
      <w:start w:val="1"/>
      <w:numFmt w:val="lowerLetter"/>
      <w:lvlText w:val="%8."/>
      <w:lvlJc w:val="left"/>
      <w:pPr>
        <w:ind w:left="5880" w:hanging="360"/>
      </w:pPr>
      <w:rPr>
        <w:rFonts w:cs="Times New Roman"/>
      </w:rPr>
    </w:lvl>
    <w:lvl w:ilvl="8" w:tplc="0409001B" w:tentative="1">
      <w:start w:val="1"/>
      <w:numFmt w:val="lowerRoman"/>
      <w:lvlText w:val="%9."/>
      <w:lvlJc w:val="right"/>
      <w:pPr>
        <w:ind w:left="6600" w:hanging="180"/>
      </w:pPr>
      <w:rPr>
        <w:rFonts w:cs="Times New Roman"/>
      </w:rPr>
    </w:lvl>
  </w:abstractNum>
  <w:abstractNum w:abstractNumId="2" w15:restartNumberingAfterBreak="0">
    <w:nsid w:val="08526AE4"/>
    <w:multiLevelType w:val="hybridMultilevel"/>
    <w:tmpl w:val="D1B6AFF6"/>
    <w:lvl w:ilvl="0" w:tplc="04210001">
      <w:start w:val="1"/>
      <w:numFmt w:val="bullet"/>
      <w:lvlText w:val=""/>
      <w:lvlJc w:val="left"/>
      <w:pPr>
        <w:ind w:left="720" w:hanging="360"/>
      </w:pPr>
      <w:rPr>
        <w:rFonts w:ascii="Symbol" w:hAnsi="Symbol"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A867577"/>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D064B2C"/>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D63321B"/>
    <w:multiLevelType w:val="multilevel"/>
    <w:tmpl w:val="FD600360"/>
    <w:lvl w:ilvl="0">
      <w:start w:val="1"/>
      <w:numFmt w:val="lowerLetter"/>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start w:val="1"/>
      <w:numFmt w:val="upperLetter"/>
      <w:lvlText w:val="%6."/>
      <w:lvlJc w:val="left"/>
      <w:pPr>
        <w:ind w:left="4320" w:hanging="360"/>
      </w:pPr>
      <w:rPr>
        <w:rFonts w:hint="default"/>
      </w:r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D7387"/>
    <w:multiLevelType w:val="hybridMultilevel"/>
    <w:tmpl w:val="CAA266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81153"/>
    <w:multiLevelType w:val="hybridMultilevel"/>
    <w:tmpl w:val="1834FFC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 w15:restartNumberingAfterBreak="0">
    <w:nsid w:val="16FD2BDB"/>
    <w:multiLevelType w:val="hybridMultilevel"/>
    <w:tmpl w:val="0D14065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9" w15:restartNumberingAfterBreak="0">
    <w:nsid w:val="178153C5"/>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1E1674C7"/>
    <w:multiLevelType w:val="hybridMultilevel"/>
    <w:tmpl w:val="8166C828"/>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F6C3488"/>
    <w:multiLevelType w:val="hybridMultilevel"/>
    <w:tmpl w:val="A27AB2EC"/>
    <w:lvl w:ilvl="0" w:tplc="04090019">
      <w:start w:val="1"/>
      <w:numFmt w:val="lowerLetter"/>
      <w:lvlText w:val="%1."/>
      <w:lvlJc w:val="left"/>
      <w:pPr>
        <w:tabs>
          <w:tab w:val="num" w:pos="2895"/>
        </w:tabs>
        <w:ind w:left="2895" w:hanging="375"/>
      </w:pPr>
      <w:rPr>
        <w:rFonts w:hint="default"/>
      </w:rPr>
    </w:lvl>
    <w:lvl w:ilvl="1" w:tplc="56069406">
      <w:start w:val="1"/>
      <w:numFmt w:val="upperLetter"/>
      <w:lvlText w:val="%2."/>
      <w:lvlJc w:val="left"/>
      <w:pPr>
        <w:tabs>
          <w:tab w:val="num" w:pos="2597"/>
        </w:tabs>
        <w:ind w:left="2597" w:hanging="360"/>
      </w:pPr>
      <w:rPr>
        <w:rFonts w:hint="default"/>
      </w:rPr>
    </w:lvl>
    <w:lvl w:ilvl="2" w:tplc="1DD00596">
      <w:start w:val="1"/>
      <w:numFmt w:val="decimal"/>
      <w:lvlText w:val="%3."/>
      <w:lvlJc w:val="left"/>
      <w:pPr>
        <w:ind w:left="3497" w:hanging="360"/>
      </w:pPr>
      <w:rPr>
        <w:rFonts w:hint="default"/>
      </w:rPr>
    </w:lvl>
    <w:lvl w:ilvl="3" w:tplc="0409000F" w:tentative="1">
      <w:start w:val="1"/>
      <w:numFmt w:val="decimal"/>
      <w:lvlText w:val="%4."/>
      <w:lvlJc w:val="left"/>
      <w:pPr>
        <w:tabs>
          <w:tab w:val="num" w:pos="4037"/>
        </w:tabs>
        <w:ind w:left="4037" w:hanging="360"/>
      </w:pPr>
    </w:lvl>
    <w:lvl w:ilvl="4" w:tplc="04090019" w:tentative="1">
      <w:start w:val="1"/>
      <w:numFmt w:val="lowerLetter"/>
      <w:lvlText w:val="%5."/>
      <w:lvlJc w:val="left"/>
      <w:pPr>
        <w:tabs>
          <w:tab w:val="num" w:pos="4757"/>
        </w:tabs>
        <w:ind w:left="4757" w:hanging="360"/>
      </w:pPr>
    </w:lvl>
    <w:lvl w:ilvl="5" w:tplc="0409001B" w:tentative="1">
      <w:start w:val="1"/>
      <w:numFmt w:val="lowerRoman"/>
      <w:lvlText w:val="%6."/>
      <w:lvlJc w:val="right"/>
      <w:pPr>
        <w:tabs>
          <w:tab w:val="num" w:pos="5477"/>
        </w:tabs>
        <w:ind w:left="5477" w:hanging="180"/>
      </w:pPr>
    </w:lvl>
    <w:lvl w:ilvl="6" w:tplc="0409000F" w:tentative="1">
      <w:start w:val="1"/>
      <w:numFmt w:val="decimal"/>
      <w:lvlText w:val="%7."/>
      <w:lvlJc w:val="left"/>
      <w:pPr>
        <w:tabs>
          <w:tab w:val="num" w:pos="6197"/>
        </w:tabs>
        <w:ind w:left="6197" w:hanging="360"/>
      </w:pPr>
    </w:lvl>
    <w:lvl w:ilvl="7" w:tplc="04090019" w:tentative="1">
      <w:start w:val="1"/>
      <w:numFmt w:val="lowerLetter"/>
      <w:lvlText w:val="%8."/>
      <w:lvlJc w:val="left"/>
      <w:pPr>
        <w:tabs>
          <w:tab w:val="num" w:pos="6917"/>
        </w:tabs>
        <w:ind w:left="6917" w:hanging="360"/>
      </w:pPr>
    </w:lvl>
    <w:lvl w:ilvl="8" w:tplc="0409001B" w:tentative="1">
      <w:start w:val="1"/>
      <w:numFmt w:val="lowerRoman"/>
      <w:lvlText w:val="%9."/>
      <w:lvlJc w:val="right"/>
      <w:pPr>
        <w:tabs>
          <w:tab w:val="num" w:pos="7637"/>
        </w:tabs>
        <w:ind w:left="7637" w:hanging="180"/>
      </w:pPr>
    </w:lvl>
  </w:abstractNum>
  <w:abstractNum w:abstractNumId="12" w15:restartNumberingAfterBreak="0">
    <w:nsid w:val="21002D2D"/>
    <w:multiLevelType w:val="hybridMultilevel"/>
    <w:tmpl w:val="AD423A0C"/>
    <w:lvl w:ilvl="0" w:tplc="0409000F">
      <w:start w:val="1"/>
      <w:numFmt w:val="decimal"/>
      <w:lvlText w:val="%1."/>
      <w:lvlJc w:val="left"/>
      <w:pPr>
        <w:tabs>
          <w:tab w:val="num" w:pos="2895"/>
        </w:tabs>
        <w:ind w:left="2895" w:hanging="375"/>
      </w:pPr>
      <w:rPr>
        <w:rFonts w:hint="default"/>
      </w:rPr>
    </w:lvl>
    <w:lvl w:ilvl="1" w:tplc="56069406">
      <w:start w:val="1"/>
      <w:numFmt w:val="upperLetter"/>
      <w:lvlText w:val="%2."/>
      <w:lvlJc w:val="left"/>
      <w:pPr>
        <w:tabs>
          <w:tab w:val="num" w:pos="2597"/>
        </w:tabs>
        <w:ind w:left="2597" w:hanging="360"/>
      </w:pPr>
      <w:rPr>
        <w:rFonts w:hint="default"/>
      </w:rPr>
    </w:lvl>
    <w:lvl w:ilvl="2" w:tplc="1DD00596">
      <w:start w:val="1"/>
      <w:numFmt w:val="decimal"/>
      <w:lvlText w:val="%3."/>
      <w:lvlJc w:val="left"/>
      <w:pPr>
        <w:ind w:left="3497" w:hanging="360"/>
      </w:pPr>
      <w:rPr>
        <w:rFonts w:hint="default"/>
      </w:rPr>
    </w:lvl>
    <w:lvl w:ilvl="3" w:tplc="0409000F" w:tentative="1">
      <w:start w:val="1"/>
      <w:numFmt w:val="decimal"/>
      <w:lvlText w:val="%4."/>
      <w:lvlJc w:val="left"/>
      <w:pPr>
        <w:tabs>
          <w:tab w:val="num" w:pos="4037"/>
        </w:tabs>
        <w:ind w:left="4037" w:hanging="360"/>
      </w:pPr>
    </w:lvl>
    <w:lvl w:ilvl="4" w:tplc="04090019" w:tentative="1">
      <w:start w:val="1"/>
      <w:numFmt w:val="lowerLetter"/>
      <w:lvlText w:val="%5."/>
      <w:lvlJc w:val="left"/>
      <w:pPr>
        <w:tabs>
          <w:tab w:val="num" w:pos="4757"/>
        </w:tabs>
        <w:ind w:left="4757" w:hanging="360"/>
      </w:pPr>
    </w:lvl>
    <w:lvl w:ilvl="5" w:tplc="0409001B" w:tentative="1">
      <w:start w:val="1"/>
      <w:numFmt w:val="lowerRoman"/>
      <w:lvlText w:val="%6."/>
      <w:lvlJc w:val="right"/>
      <w:pPr>
        <w:tabs>
          <w:tab w:val="num" w:pos="5477"/>
        </w:tabs>
        <w:ind w:left="5477" w:hanging="180"/>
      </w:pPr>
    </w:lvl>
    <w:lvl w:ilvl="6" w:tplc="0409000F" w:tentative="1">
      <w:start w:val="1"/>
      <w:numFmt w:val="decimal"/>
      <w:lvlText w:val="%7."/>
      <w:lvlJc w:val="left"/>
      <w:pPr>
        <w:tabs>
          <w:tab w:val="num" w:pos="6197"/>
        </w:tabs>
        <w:ind w:left="6197" w:hanging="360"/>
      </w:pPr>
    </w:lvl>
    <w:lvl w:ilvl="7" w:tplc="04090019" w:tentative="1">
      <w:start w:val="1"/>
      <w:numFmt w:val="lowerLetter"/>
      <w:lvlText w:val="%8."/>
      <w:lvlJc w:val="left"/>
      <w:pPr>
        <w:tabs>
          <w:tab w:val="num" w:pos="6917"/>
        </w:tabs>
        <w:ind w:left="6917" w:hanging="360"/>
      </w:pPr>
    </w:lvl>
    <w:lvl w:ilvl="8" w:tplc="0409001B" w:tentative="1">
      <w:start w:val="1"/>
      <w:numFmt w:val="lowerRoman"/>
      <w:lvlText w:val="%9."/>
      <w:lvlJc w:val="right"/>
      <w:pPr>
        <w:tabs>
          <w:tab w:val="num" w:pos="7637"/>
        </w:tabs>
        <w:ind w:left="7637" w:hanging="180"/>
      </w:pPr>
    </w:lvl>
  </w:abstractNum>
  <w:abstractNum w:abstractNumId="13" w15:restartNumberingAfterBreak="0">
    <w:nsid w:val="211E465B"/>
    <w:multiLevelType w:val="hybridMultilevel"/>
    <w:tmpl w:val="E6B89D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200BEC"/>
    <w:multiLevelType w:val="hybridMultilevel"/>
    <w:tmpl w:val="3C0AD16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5" w15:restartNumberingAfterBreak="0">
    <w:nsid w:val="234F3C1E"/>
    <w:multiLevelType w:val="hybridMultilevel"/>
    <w:tmpl w:val="75F24CC0"/>
    <w:lvl w:ilvl="0" w:tplc="3EE6745C">
      <w:start w:val="1"/>
      <w:numFmt w:val="decimal"/>
      <w:lvlText w:val="%1."/>
      <w:lvlJc w:val="left"/>
      <w:pPr>
        <w:ind w:left="2225" w:hanging="360"/>
      </w:pPr>
      <w:rPr>
        <w:rFonts w:hint="default"/>
      </w:rPr>
    </w:lvl>
    <w:lvl w:ilvl="1" w:tplc="04210019" w:tentative="1">
      <w:start w:val="1"/>
      <w:numFmt w:val="lowerLetter"/>
      <w:lvlText w:val="%2."/>
      <w:lvlJc w:val="left"/>
      <w:pPr>
        <w:ind w:left="2945" w:hanging="360"/>
      </w:pPr>
    </w:lvl>
    <w:lvl w:ilvl="2" w:tplc="0421001B" w:tentative="1">
      <w:start w:val="1"/>
      <w:numFmt w:val="lowerRoman"/>
      <w:lvlText w:val="%3."/>
      <w:lvlJc w:val="right"/>
      <w:pPr>
        <w:ind w:left="3665" w:hanging="180"/>
      </w:pPr>
    </w:lvl>
    <w:lvl w:ilvl="3" w:tplc="0421000F" w:tentative="1">
      <w:start w:val="1"/>
      <w:numFmt w:val="decimal"/>
      <w:lvlText w:val="%4."/>
      <w:lvlJc w:val="left"/>
      <w:pPr>
        <w:ind w:left="4385" w:hanging="360"/>
      </w:pPr>
    </w:lvl>
    <w:lvl w:ilvl="4" w:tplc="04210019" w:tentative="1">
      <w:start w:val="1"/>
      <w:numFmt w:val="lowerLetter"/>
      <w:lvlText w:val="%5."/>
      <w:lvlJc w:val="left"/>
      <w:pPr>
        <w:ind w:left="5105" w:hanging="360"/>
      </w:pPr>
    </w:lvl>
    <w:lvl w:ilvl="5" w:tplc="0421001B" w:tentative="1">
      <w:start w:val="1"/>
      <w:numFmt w:val="lowerRoman"/>
      <w:lvlText w:val="%6."/>
      <w:lvlJc w:val="right"/>
      <w:pPr>
        <w:ind w:left="5825" w:hanging="180"/>
      </w:pPr>
    </w:lvl>
    <w:lvl w:ilvl="6" w:tplc="0421000F" w:tentative="1">
      <w:start w:val="1"/>
      <w:numFmt w:val="decimal"/>
      <w:lvlText w:val="%7."/>
      <w:lvlJc w:val="left"/>
      <w:pPr>
        <w:ind w:left="6545" w:hanging="360"/>
      </w:pPr>
    </w:lvl>
    <w:lvl w:ilvl="7" w:tplc="04210019" w:tentative="1">
      <w:start w:val="1"/>
      <w:numFmt w:val="lowerLetter"/>
      <w:lvlText w:val="%8."/>
      <w:lvlJc w:val="left"/>
      <w:pPr>
        <w:ind w:left="7265" w:hanging="360"/>
      </w:pPr>
    </w:lvl>
    <w:lvl w:ilvl="8" w:tplc="0421001B" w:tentative="1">
      <w:start w:val="1"/>
      <w:numFmt w:val="lowerRoman"/>
      <w:lvlText w:val="%9."/>
      <w:lvlJc w:val="right"/>
      <w:pPr>
        <w:ind w:left="7985" w:hanging="180"/>
      </w:pPr>
    </w:lvl>
  </w:abstractNum>
  <w:abstractNum w:abstractNumId="16" w15:restartNumberingAfterBreak="0">
    <w:nsid w:val="24B6105F"/>
    <w:multiLevelType w:val="hybridMultilevel"/>
    <w:tmpl w:val="176AB86A"/>
    <w:lvl w:ilvl="0" w:tplc="62444AD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52B2082"/>
    <w:multiLevelType w:val="hybridMultilevel"/>
    <w:tmpl w:val="EB4AF46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8" w15:restartNumberingAfterBreak="0">
    <w:nsid w:val="285A376A"/>
    <w:multiLevelType w:val="hybridMultilevel"/>
    <w:tmpl w:val="2856DFD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2B9F29DF"/>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314C7271"/>
    <w:multiLevelType w:val="hybridMultilevel"/>
    <w:tmpl w:val="D3C2521E"/>
    <w:lvl w:ilvl="0" w:tplc="77E4DEC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1665F4B"/>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34014C80"/>
    <w:multiLevelType w:val="hybridMultilevel"/>
    <w:tmpl w:val="B0C60DF8"/>
    <w:lvl w:ilvl="0" w:tplc="0421000F">
      <w:start w:val="1"/>
      <w:numFmt w:val="decimal"/>
      <w:lvlText w:val="%1."/>
      <w:lvlJc w:val="left"/>
      <w:pPr>
        <w:ind w:left="1865" w:hanging="360"/>
      </w:pPr>
    </w:lvl>
    <w:lvl w:ilvl="1" w:tplc="04210019" w:tentative="1">
      <w:start w:val="1"/>
      <w:numFmt w:val="lowerLetter"/>
      <w:lvlText w:val="%2."/>
      <w:lvlJc w:val="left"/>
      <w:pPr>
        <w:ind w:left="2585" w:hanging="360"/>
      </w:pPr>
    </w:lvl>
    <w:lvl w:ilvl="2" w:tplc="0421001B" w:tentative="1">
      <w:start w:val="1"/>
      <w:numFmt w:val="lowerRoman"/>
      <w:lvlText w:val="%3."/>
      <w:lvlJc w:val="right"/>
      <w:pPr>
        <w:ind w:left="3305" w:hanging="180"/>
      </w:pPr>
    </w:lvl>
    <w:lvl w:ilvl="3" w:tplc="0421000F" w:tentative="1">
      <w:start w:val="1"/>
      <w:numFmt w:val="decimal"/>
      <w:lvlText w:val="%4."/>
      <w:lvlJc w:val="left"/>
      <w:pPr>
        <w:ind w:left="4025" w:hanging="360"/>
      </w:pPr>
    </w:lvl>
    <w:lvl w:ilvl="4" w:tplc="04210019" w:tentative="1">
      <w:start w:val="1"/>
      <w:numFmt w:val="lowerLetter"/>
      <w:lvlText w:val="%5."/>
      <w:lvlJc w:val="left"/>
      <w:pPr>
        <w:ind w:left="4745" w:hanging="360"/>
      </w:pPr>
    </w:lvl>
    <w:lvl w:ilvl="5" w:tplc="0421001B" w:tentative="1">
      <w:start w:val="1"/>
      <w:numFmt w:val="lowerRoman"/>
      <w:lvlText w:val="%6."/>
      <w:lvlJc w:val="right"/>
      <w:pPr>
        <w:ind w:left="5465" w:hanging="180"/>
      </w:pPr>
    </w:lvl>
    <w:lvl w:ilvl="6" w:tplc="0421000F" w:tentative="1">
      <w:start w:val="1"/>
      <w:numFmt w:val="decimal"/>
      <w:lvlText w:val="%7."/>
      <w:lvlJc w:val="left"/>
      <w:pPr>
        <w:ind w:left="6185" w:hanging="360"/>
      </w:pPr>
    </w:lvl>
    <w:lvl w:ilvl="7" w:tplc="04210019" w:tentative="1">
      <w:start w:val="1"/>
      <w:numFmt w:val="lowerLetter"/>
      <w:lvlText w:val="%8."/>
      <w:lvlJc w:val="left"/>
      <w:pPr>
        <w:ind w:left="6905" w:hanging="360"/>
      </w:pPr>
    </w:lvl>
    <w:lvl w:ilvl="8" w:tplc="0421001B" w:tentative="1">
      <w:start w:val="1"/>
      <w:numFmt w:val="lowerRoman"/>
      <w:lvlText w:val="%9."/>
      <w:lvlJc w:val="right"/>
      <w:pPr>
        <w:ind w:left="7625" w:hanging="180"/>
      </w:pPr>
    </w:lvl>
  </w:abstractNum>
  <w:abstractNum w:abstractNumId="23" w15:restartNumberingAfterBreak="0">
    <w:nsid w:val="3A994B69"/>
    <w:multiLevelType w:val="hybridMultilevel"/>
    <w:tmpl w:val="333CD46E"/>
    <w:lvl w:ilvl="0" w:tplc="3B2C986E">
      <w:start w:val="1"/>
      <w:numFmt w:val="decimal"/>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FD0CB7"/>
    <w:multiLevelType w:val="hybridMultilevel"/>
    <w:tmpl w:val="02F23F4E"/>
    <w:lvl w:ilvl="0" w:tplc="CECE6CCA">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15:restartNumberingAfterBreak="0">
    <w:nsid w:val="3DA05683"/>
    <w:multiLevelType w:val="hybridMultilevel"/>
    <w:tmpl w:val="9376BC0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6" w15:restartNumberingAfterBreak="0">
    <w:nsid w:val="3DF17760"/>
    <w:multiLevelType w:val="hybridMultilevel"/>
    <w:tmpl w:val="75F24CC0"/>
    <w:lvl w:ilvl="0" w:tplc="3EE6745C">
      <w:start w:val="1"/>
      <w:numFmt w:val="decimal"/>
      <w:lvlText w:val="%1."/>
      <w:lvlJc w:val="left"/>
      <w:pPr>
        <w:ind w:left="2225" w:hanging="360"/>
      </w:pPr>
      <w:rPr>
        <w:rFonts w:hint="default"/>
      </w:rPr>
    </w:lvl>
    <w:lvl w:ilvl="1" w:tplc="04210019" w:tentative="1">
      <w:start w:val="1"/>
      <w:numFmt w:val="lowerLetter"/>
      <w:lvlText w:val="%2."/>
      <w:lvlJc w:val="left"/>
      <w:pPr>
        <w:ind w:left="2945" w:hanging="360"/>
      </w:pPr>
    </w:lvl>
    <w:lvl w:ilvl="2" w:tplc="0421001B" w:tentative="1">
      <w:start w:val="1"/>
      <w:numFmt w:val="lowerRoman"/>
      <w:lvlText w:val="%3."/>
      <w:lvlJc w:val="right"/>
      <w:pPr>
        <w:ind w:left="3665" w:hanging="180"/>
      </w:pPr>
    </w:lvl>
    <w:lvl w:ilvl="3" w:tplc="0421000F" w:tentative="1">
      <w:start w:val="1"/>
      <w:numFmt w:val="decimal"/>
      <w:lvlText w:val="%4."/>
      <w:lvlJc w:val="left"/>
      <w:pPr>
        <w:ind w:left="4385" w:hanging="360"/>
      </w:pPr>
    </w:lvl>
    <w:lvl w:ilvl="4" w:tplc="04210019" w:tentative="1">
      <w:start w:val="1"/>
      <w:numFmt w:val="lowerLetter"/>
      <w:lvlText w:val="%5."/>
      <w:lvlJc w:val="left"/>
      <w:pPr>
        <w:ind w:left="5105" w:hanging="360"/>
      </w:pPr>
    </w:lvl>
    <w:lvl w:ilvl="5" w:tplc="0421001B" w:tentative="1">
      <w:start w:val="1"/>
      <w:numFmt w:val="lowerRoman"/>
      <w:lvlText w:val="%6."/>
      <w:lvlJc w:val="right"/>
      <w:pPr>
        <w:ind w:left="5825" w:hanging="180"/>
      </w:pPr>
    </w:lvl>
    <w:lvl w:ilvl="6" w:tplc="0421000F" w:tentative="1">
      <w:start w:val="1"/>
      <w:numFmt w:val="decimal"/>
      <w:lvlText w:val="%7."/>
      <w:lvlJc w:val="left"/>
      <w:pPr>
        <w:ind w:left="6545" w:hanging="360"/>
      </w:pPr>
    </w:lvl>
    <w:lvl w:ilvl="7" w:tplc="04210019" w:tentative="1">
      <w:start w:val="1"/>
      <w:numFmt w:val="lowerLetter"/>
      <w:lvlText w:val="%8."/>
      <w:lvlJc w:val="left"/>
      <w:pPr>
        <w:ind w:left="7265" w:hanging="360"/>
      </w:pPr>
    </w:lvl>
    <w:lvl w:ilvl="8" w:tplc="0421001B" w:tentative="1">
      <w:start w:val="1"/>
      <w:numFmt w:val="lowerRoman"/>
      <w:lvlText w:val="%9."/>
      <w:lvlJc w:val="right"/>
      <w:pPr>
        <w:ind w:left="7985" w:hanging="180"/>
      </w:pPr>
    </w:lvl>
  </w:abstractNum>
  <w:abstractNum w:abstractNumId="27" w15:restartNumberingAfterBreak="0">
    <w:nsid w:val="3ED6691F"/>
    <w:multiLevelType w:val="hybridMultilevel"/>
    <w:tmpl w:val="B6347758"/>
    <w:lvl w:ilvl="0" w:tplc="114620E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8" w15:restartNumberingAfterBreak="0">
    <w:nsid w:val="44F65B72"/>
    <w:multiLevelType w:val="hybridMultilevel"/>
    <w:tmpl w:val="7654D5F6"/>
    <w:lvl w:ilvl="0" w:tplc="F77866F8">
      <w:start w:val="1"/>
      <w:numFmt w:val="decimal"/>
      <w:lvlText w:val="%1."/>
      <w:lvlJc w:val="left"/>
      <w:pPr>
        <w:ind w:left="720" w:hanging="360"/>
      </w:pPr>
      <w:rPr>
        <w:rFonts w:ascii="Arial" w:eastAsia="Times New Roman" w:hAnsi="Arial" w:cs="Arial"/>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1A2FF2"/>
    <w:multiLevelType w:val="hybridMultilevel"/>
    <w:tmpl w:val="E5F45D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9CF5B91"/>
    <w:multiLevelType w:val="hybridMultilevel"/>
    <w:tmpl w:val="151415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EC6665"/>
    <w:multiLevelType w:val="hybridMultilevel"/>
    <w:tmpl w:val="E58A94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4E08B3"/>
    <w:multiLevelType w:val="hybridMultilevel"/>
    <w:tmpl w:val="D26AB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756514"/>
    <w:multiLevelType w:val="hybridMultilevel"/>
    <w:tmpl w:val="02EA266A"/>
    <w:lvl w:ilvl="0" w:tplc="32429C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0F1992"/>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55526D12"/>
    <w:multiLevelType w:val="hybridMultilevel"/>
    <w:tmpl w:val="AFAA8366"/>
    <w:lvl w:ilvl="0" w:tplc="4C06FC0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6" w15:restartNumberingAfterBreak="0">
    <w:nsid w:val="59914ED9"/>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15:restartNumberingAfterBreak="0">
    <w:nsid w:val="5AAE0785"/>
    <w:multiLevelType w:val="hybridMultilevel"/>
    <w:tmpl w:val="9E54A526"/>
    <w:lvl w:ilvl="0" w:tplc="24868D92">
      <w:start w:val="1"/>
      <w:numFmt w:val="decimal"/>
      <w:lvlText w:val="%1."/>
      <w:lvlJc w:val="left"/>
      <w:pPr>
        <w:ind w:left="1570" w:hanging="360"/>
      </w:pPr>
      <w:rPr>
        <w:rFonts w:hint="default"/>
      </w:rPr>
    </w:lvl>
    <w:lvl w:ilvl="1" w:tplc="04090019">
      <w:start w:val="1"/>
      <w:numFmt w:val="lowerLetter"/>
      <w:lvlText w:val="%2."/>
      <w:lvlJc w:val="left"/>
      <w:pPr>
        <w:ind w:left="2290" w:hanging="360"/>
      </w:pPr>
    </w:lvl>
    <w:lvl w:ilvl="2" w:tplc="0409001B">
      <w:start w:val="1"/>
      <w:numFmt w:val="lowerRoman"/>
      <w:lvlText w:val="%3."/>
      <w:lvlJc w:val="right"/>
      <w:pPr>
        <w:ind w:left="3010" w:hanging="180"/>
      </w:pPr>
    </w:lvl>
    <w:lvl w:ilvl="3" w:tplc="0409000F">
      <w:start w:val="1"/>
      <w:numFmt w:val="decimal"/>
      <w:lvlText w:val="%4."/>
      <w:lvlJc w:val="left"/>
      <w:pPr>
        <w:ind w:left="3730" w:hanging="360"/>
      </w:pPr>
    </w:lvl>
    <w:lvl w:ilvl="4" w:tplc="04090019">
      <w:start w:val="1"/>
      <w:numFmt w:val="lowerLetter"/>
      <w:lvlText w:val="%5."/>
      <w:lvlJc w:val="left"/>
      <w:pPr>
        <w:ind w:left="4450" w:hanging="360"/>
      </w:pPr>
    </w:lvl>
    <w:lvl w:ilvl="5" w:tplc="0409001B">
      <w:start w:val="1"/>
      <w:numFmt w:val="lowerRoman"/>
      <w:lvlText w:val="%6."/>
      <w:lvlJc w:val="right"/>
      <w:pPr>
        <w:ind w:left="5170" w:hanging="180"/>
      </w:pPr>
    </w:lvl>
    <w:lvl w:ilvl="6" w:tplc="0409000F">
      <w:start w:val="1"/>
      <w:numFmt w:val="decimal"/>
      <w:lvlText w:val="%7."/>
      <w:lvlJc w:val="left"/>
      <w:pPr>
        <w:ind w:left="5890" w:hanging="360"/>
      </w:pPr>
    </w:lvl>
    <w:lvl w:ilvl="7" w:tplc="04090019">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38" w15:restartNumberingAfterBreak="0">
    <w:nsid w:val="5C904562"/>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646B38D4"/>
    <w:multiLevelType w:val="hybridMultilevel"/>
    <w:tmpl w:val="578C29D6"/>
    <w:lvl w:ilvl="0" w:tplc="0409000F">
      <w:start w:val="1"/>
      <w:numFmt w:val="decimal"/>
      <w:lvlText w:val="%1."/>
      <w:lvlJc w:val="left"/>
      <w:pPr>
        <w:tabs>
          <w:tab w:val="num" w:pos="2895"/>
        </w:tabs>
        <w:ind w:left="2895" w:hanging="375"/>
      </w:pPr>
      <w:rPr>
        <w:rFonts w:hint="default"/>
      </w:rPr>
    </w:lvl>
    <w:lvl w:ilvl="1" w:tplc="56069406">
      <w:start w:val="1"/>
      <w:numFmt w:val="upperLetter"/>
      <w:lvlText w:val="%2."/>
      <w:lvlJc w:val="left"/>
      <w:pPr>
        <w:tabs>
          <w:tab w:val="num" w:pos="2597"/>
        </w:tabs>
        <w:ind w:left="2597" w:hanging="360"/>
      </w:pPr>
      <w:rPr>
        <w:rFonts w:hint="default"/>
      </w:rPr>
    </w:lvl>
    <w:lvl w:ilvl="2" w:tplc="1DD00596">
      <w:start w:val="1"/>
      <w:numFmt w:val="decimal"/>
      <w:lvlText w:val="%3."/>
      <w:lvlJc w:val="left"/>
      <w:pPr>
        <w:ind w:left="3497" w:hanging="360"/>
      </w:pPr>
      <w:rPr>
        <w:rFonts w:hint="default"/>
      </w:rPr>
    </w:lvl>
    <w:lvl w:ilvl="3" w:tplc="0409000F" w:tentative="1">
      <w:start w:val="1"/>
      <w:numFmt w:val="decimal"/>
      <w:lvlText w:val="%4."/>
      <w:lvlJc w:val="left"/>
      <w:pPr>
        <w:tabs>
          <w:tab w:val="num" w:pos="4037"/>
        </w:tabs>
        <w:ind w:left="4037" w:hanging="360"/>
      </w:pPr>
    </w:lvl>
    <w:lvl w:ilvl="4" w:tplc="04090019" w:tentative="1">
      <w:start w:val="1"/>
      <w:numFmt w:val="lowerLetter"/>
      <w:lvlText w:val="%5."/>
      <w:lvlJc w:val="left"/>
      <w:pPr>
        <w:tabs>
          <w:tab w:val="num" w:pos="4757"/>
        </w:tabs>
        <w:ind w:left="4757" w:hanging="360"/>
      </w:pPr>
    </w:lvl>
    <w:lvl w:ilvl="5" w:tplc="0409001B" w:tentative="1">
      <w:start w:val="1"/>
      <w:numFmt w:val="lowerRoman"/>
      <w:lvlText w:val="%6."/>
      <w:lvlJc w:val="right"/>
      <w:pPr>
        <w:tabs>
          <w:tab w:val="num" w:pos="5477"/>
        </w:tabs>
        <w:ind w:left="5477" w:hanging="180"/>
      </w:pPr>
    </w:lvl>
    <w:lvl w:ilvl="6" w:tplc="0409000F" w:tentative="1">
      <w:start w:val="1"/>
      <w:numFmt w:val="decimal"/>
      <w:lvlText w:val="%7."/>
      <w:lvlJc w:val="left"/>
      <w:pPr>
        <w:tabs>
          <w:tab w:val="num" w:pos="6197"/>
        </w:tabs>
        <w:ind w:left="6197" w:hanging="360"/>
      </w:pPr>
    </w:lvl>
    <w:lvl w:ilvl="7" w:tplc="04090019" w:tentative="1">
      <w:start w:val="1"/>
      <w:numFmt w:val="lowerLetter"/>
      <w:lvlText w:val="%8."/>
      <w:lvlJc w:val="left"/>
      <w:pPr>
        <w:tabs>
          <w:tab w:val="num" w:pos="6917"/>
        </w:tabs>
        <w:ind w:left="6917" w:hanging="360"/>
      </w:pPr>
    </w:lvl>
    <w:lvl w:ilvl="8" w:tplc="0409001B" w:tentative="1">
      <w:start w:val="1"/>
      <w:numFmt w:val="lowerRoman"/>
      <w:lvlText w:val="%9."/>
      <w:lvlJc w:val="right"/>
      <w:pPr>
        <w:tabs>
          <w:tab w:val="num" w:pos="7637"/>
        </w:tabs>
        <w:ind w:left="7637" w:hanging="180"/>
      </w:pPr>
    </w:lvl>
  </w:abstractNum>
  <w:abstractNum w:abstractNumId="40" w15:restartNumberingAfterBreak="0">
    <w:nsid w:val="64A97A58"/>
    <w:multiLevelType w:val="hybridMultilevel"/>
    <w:tmpl w:val="A718F014"/>
    <w:lvl w:ilvl="0" w:tplc="04090017">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1" w15:restartNumberingAfterBreak="0">
    <w:nsid w:val="6583255E"/>
    <w:multiLevelType w:val="hybridMultilevel"/>
    <w:tmpl w:val="A700349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2" w15:restartNumberingAfterBreak="0">
    <w:nsid w:val="68060B88"/>
    <w:multiLevelType w:val="hybridMultilevel"/>
    <w:tmpl w:val="7286E58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3" w15:restartNumberingAfterBreak="0">
    <w:nsid w:val="6C39125C"/>
    <w:multiLevelType w:val="hybridMultilevel"/>
    <w:tmpl w:val="948A179C"/>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4" w15:restartNumberingAfterBreak="0">
    <w:nsid w:val="6C763E4A"/>
    <w:multiLevelType w:val="hybridMultilevel"/>
    <w:tmpl w:val="845A121A"/>
    <w:lvl w:ilvl="0" w:tplc="B0DA2B3C">
      <w:start w:val="1"/>
      <w:numFmt w:val="lowerLetter"/>
      <w:lvlText w:val="%1)"/>
      <w:lvlJc w:val="left"/>
      <w:pPr>
        <w:tabs>
          <w:tab w:val="num" w:pos="2895"/>
        </w:tabs>
        <w:ind w:left="2895" w:hanging="375"/>
      </w:pPr>
      <w:rPr>
        <w:rFonts w:hint="default"/>
      </w:rPr>
    </w:lvl>
    <w:lvl w:ilvl="1" w:tplc="56069406">
      <w:start w:val="1"/>
      <w:numFmt w:val="upperLetter"/>
      <w:lvlText w:val="%2."/>
      <w:lvlJc w:val="left"/>
      <w:pPr>
        <w:tabs>
          <w:tab w:val="num" w:pos="2597"/>
        </w:tabs>
        <w:ind w:left="2597" w:hanging="360"/>
      </w:pPr>
      <w:rPr>
        <w:rFonts w:hint="default"/>
      </w:rPr>
    </w:lvl>
    <w:lvl w:ilvl="2" w:tplc="0409000F">
      <w:start w:val="1"/>
      <w:numFmt w:val="decimal"/>
      <w:lvlText w:val="%3."/>
      <w:lvlJc w:val="left"/>
      <w:pPr>
        <w:ind w:left="3497" w:hanging="360"/>
      </w:pPr>
      <w:rPr>
        <w:rFonts w:hint="default"/>
      </w:rPr>
    </w:lvl>
    <w:lvl w:ilvl="3" w:tplc="2932E1AE">
      <w:start w:val="1"/>
      <w:numFmt w:val="decimal"/>
      <w:lvlText w:val="(%4)"/>
      <w:lvlJc w:val="left"/>
      <w:pPr>
        <w:ind w:left="4037" w:hanging="360"/>
      </w:pPr>
      <w:rPr>
        <w:rFonts w:ascii="Arial" w:eastAsia="Calibri" w:hAnsi="Arial" w:cs="Arial"/>
      </w:rPr>
    </w:lvl>
    <w:lvl w:ilvl="4" w:tplc="EC18F2C6">
      <w:start w:val="1"/>
      <w:numFmt w:val="lowerLetter"/>
      <w:lvlText w:val="%5."/>
      <w:lvlJc w:val="left"/>
      <w:pPr>
        <w:ind w:left="4757" w:hanging="360"/>
      </w:pPr>
      <w:rPr>
        <w:rFonts w:hint="default"/>
      </w:rPr>
    </w:lvl>
    <w:lvl w:ilvl="5" w:tplc="0409001B" w:tentative="1">
      <w:start w:val="1"/>
      <w:numFmt w:val="lowerRoman"/>
      <w:lvlText w:val="%6."/>
      <w:lvlJc w:val="right"/>
      <w:pPr>
        <w:tabs>
          <w:tab w:val="num" w:pos="5477"/>
        </w:tabs>
        <w:ind w:left="5477" w:hanging="180"/>
      </w:pPr>
    </w:lvl>
    <w:lvl w:ilvl="6" w:tplc="0409000F" w:tentative="1">
      <w:start w:val="1"/>
      <w:numFmt w:val="decimal"/>
      <w:lvlText w:val="%7."/>
      <w:lvlJc w:val="left"/>
      <w:pPr>
        <w:tabs>
          <w:tab w:val="num" w:pos="6197"/>
        </w:tabs>
        <w:ind w:left="6197" w:hanging="360"/>
      </w:pPr>
    </w:lvl>
    <w:lvl w:ilvl="7" w:tplc="04090019" w:tentative="1">
      <w:start w:val="1"/>
      <w:numFmt w:val="lowerLetter"/>
      <w:lvlText w:val="%8."/>
      <w:lvlJc w:val="left"/>
      <w:pPr>
        <w:tabs>
          <w:tab w:val="num" w:pos="6917"/>
        </w:tabs>
        <w:ind w:left="6917" w:hanging="360"/>
      </w:pPr>
    </w:lvl>
    <w:lvl w:ilvl="8" w:tplc="0409001B" w:tentative="1">
      <w:start w:val="1"/>
      <w:numFmt w:val="lowerRoman"/>
      <w:lvlText w:val="%9."/>
      <w:lvlJc w:val="right"/>
      <w:pPr>
        <w:tabs>
          <w:tab w:val="num" w:pos="7637"/>
        </w:tabs>
        <w:ind w:left="7637" w:hanging="180"/>
      </w:pPr>
    </w:lvl>
  </w:abstractNum>
  <w:abstractNum w:abstractNumId="45" w15:restartNumberingAfterBreak="0">
    <w:nsid w:val="6CE25BC3"/>
    <w:multiLevelType w:val="multilevel"/>
    <w:tmpl w:val="E5EC29D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360"/>
        </w:tabs>
        <w:ind w:left="360" w:hanging="36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6E0A3610"/>
    <w:multiLevelType w:val="hybridMultilevel"/>
    <w:tmpl w:val="222A2166"/>
    <w:lvl w:ilvl="0" w:tplc="93B875BC">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0821F3"/>
    <w:multiLevelType w:val="hybridMultilevel"/>
    <w:tmpl w:val="5C0EDA3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8" w15:restartNumberingAfterBreak="0">
    <w:nsid w:val="717B589F"/>
    <w:multiLevelType w:val="hybridMultilevel"/>
    <w:tmpl w:val="EB522F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73316000"/>
    <w:multiLevelType w:val="hybridMultilevel"/>
    <w:tmpl w:val="99C82F1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0" w15:restartNumberingAfterBreak="0">
    <w:nsid w:val="75AA40EB"/>
    <w:multiLevelType w:val="multilevel"/>
    <w:tmpl w:val="DFF2E42C"/>
    <w:lvl w:ilvl="0">
      <w:start w:val="3"/>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720"/>
        </w:tabs>
        <w:ind w:left="720" w:hanging="720"/>
      </w:pPr>
      <w:rPr>
        <w:rFonts w:hint="default"/>
        <w:b/>
        <w:bCs/>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76917898"/>
    <w:multiLevelType w:val="hybridMultilevel"/>
    <w:tmpl w:val="953EEF48"/>
    <w:lvl w:ilvl="0" w:tplc="3EC20C0A">
      <w:start w:val="1"/>
      <w:numFmt w:val="decimal"/>
      <w:lvlText w:val="%1."/>
      <w:lvlJc w:val="left"/>
      <w:pPr>
        <w:ind w:left="1080" w:hanging="360"/>
      </w:pPr>
      <w:rPr>
        <w:rFonts w:ascii="Arial" w:hAnsi="Arial" w:cs="Arial"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D377113"/>
    <w:multiLevelType w:val="hybridMultilevel"/>
    <w:tmpl w:val="5954822E"/>
    <w:lvl w:ilvl="0" w:tplc="3CAE632E">
      <w:start w:val="77"/>
      <w:numFmt w:val="bullet"/>
      <w:lvlText w:val=""/>
      <w:lvlJc w:val="left"/>
      <w:pPr>
        <w:ind w:left="16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5423123">
    <w:abstractNumId w:val="16"/>
  </w:num>
  <w:num w:numId="2" w16cid:durableId="835263265">
    <w:abstractNumId w:val="1"/>
  </w:num>
  <w:num w:numId="3" w16cid:durableId="1884097421">
    <w:abstractNumId w:val="5"/>
  </w:num>
  <w:num w:numId="4" w16cid:durableId="1665888740">
    <w:abstractNumId w:val="11"/>
  </w:num>
  <w:num w:numId="5" w16cid:durableId="544217247">
    <w:abstractNumId w:val="33"/>
  </w:num>
  <w:num w:numId="6" w16cid:durableId="1691445051">
    <w:abstractNumId w:val="51"/>
  </w:num>
  <w:num w:numId="7" w16cid:durableId="1168447319">
    <w:abstractNumId w:val="0"/>
  </w:num>
  <w:num w:numId="8" w16cid:durableId="1131557978">
    <w:abstractNumId w:val="12"/>
  </w:num>
  <w:num w:numId="9" w16cid:durableId="9112776">
    <w:abstractNumId w:val="44"/>
  </w:num>
  <w:num w:numId="10" w16cid:durableId="902108615">
    <w:abstractNumId w:val="39"/>
  </w:num>
  <w:num w:numId="11" w16cid:durableId="1758286212">
    <w:abstractNumId w:val="43"/>
  </w:num>
  <w:num w:numId="12" w16cid:durableId="1982223199">
    <w:abstractNumId w:val="13"/>
  </w:num>
  <w:num w:numId="13" w16cid:durableId="2013530086">
    <w:abstractNumId w:val="40"/>
  </w:num>
  <w:num w:numId="14" w16cid:durableId="255135696">
    <w:abstractNumId w:val="45"/>
  </w:num>
  <w:num w:numId="15" w16cid:durableId="1188526256">
    <w:abstractNumId w:val="50"/>
  </w:num>
  <w:num w:numId="16" w16cid:durableId="1920016656">
    <w:abstractNumId w:val="22"/>
  </w:num>
  <w:num w:numId="17" w16cid:durableId="930893876">
    <w:abstractNumId w:val="48"/>
  </w:num>
  <w:num w:numId="18" w16cid:durableId="1893537889">
    <w:abstractNumId w:val="24"/>
  </w:num>
  <w:num w:numId="19" w16cid:durableId="1921479813">
    <w:abstractNumId w:val="29"/>
  </w:num>
  <w:num w:numId="20" w16cid:durableId="26221189">
    <w:abstractNumId w:val="20"/>
  </w:num>
  <w:num w:numId="21" w16cid:durableId="271281244">
    <w:abstractNumId w:val="35"/>
  </w:num>
  <w:num w:numId="22" w16cid:durableId="453015931">
    <w:abstractNumId w:val="10"/>
  </w:num>
  <w:num w:numId="23" w16cid:durableId="829828996">
    <w:abstractNumId w:val="27"/>
  </w:num>
  <w:num w:numId="24" w16cid:durableId="132455399">
    <w:abstractNumId w:val="15"/>
  </w:num>
  <w:num w:numId="25" w16cid:durableId="1666739256">
    <w:abstractNumId w:val="2"/>
  </w:num>
  <w:num w:numId="26" w16cid:durableId="1519081564">
    <w:abstractNumId w:val="3"/>
  </w:num>
  <w:num w:numId="27" w16cid:durableId="789131575">
    <w:abstractNumId w:val="21"/>
  </w:num>
  <w:num w:numId="28" w16cid:durableId="625741945">
    <w:abstractNumId w:val="9"/>
  </w:num>
  <w:num w:numId="29" w16cid:durableId="1001078552">
    <w:abstractNumId w:val="36"/>
  </w:num>
  <w:num w:numId="30" w16cid:durableId="2070835451">
    <w:abstractNumId w:val="4"/>
  </w:num>
  <w:num w:numId="31" w16cid:durableId="996030779">
    <w:abstractNumId w:val="19"/>
  </w:num>
  <w:num w:numId="32" w16cid:durableId="467472600">
    <w:abstractNumId w:val="38"/>
  </w:num>
  <w:num w:numId="33" w16cid:durableId="1972326420">
    <w:abstractNumId w:val="34"/>
  </w:num>
  <w:num w:numId="34" w16cid:durableId="1460150432">
    <w:abstractNumId w:val="26"/>
  </w:num>
  <w:num w:numId="35" w16cid:durableId="1356618254">
    <w:abstractNumId w:val="23"/>
  </w:num>
  <w:num w:numId="36" w16cid:durableId="404955944">
    <w:abstractNumId w:val="46"/>
  </w:num>
  <w:num w:numId="37" w16cid:durableId="1640770134">
    <w:abstractNumId w:val="37"/>
  </w:num>
  <w:num w:numId="38" w16cid:durableId="1930629">
    <w:abstractNumId w:val="30"/>
  </w:num>
  <w:num w:numId="39" w16cid:durableId="1576277591">
    <w:abstractNumId w:val="31"/>
  </w:num>
  <w:num w:numId="40" w16cid:durableId="1790977042">
    <w:abstractNumId w:val="6"/>
  </w:num>
  <w:num w:numId="41" w16cid:durableId="50010131">
    <w:abstractNumId w:val="28"/>
  </w:num>
  <w:num w:numId="42" w16cid:durableId="333265924">
    <w:abstractNumId w:val="52"/>
  </w:num>
  <w:num w:numId="43" w16cid:durableId="418404597">
    <w:abstractNumId w:val="18"/>
  </w:num>
  <w:num w:numId="44" w16cid:durableId="1615332317">
    <w:abstractNumId w:val="32"/>
  </w:num>
  <w:num w:numId="45" w16cid:durableId="3782859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31419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007766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767430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11112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228290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025350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64457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387820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EB5"/>
    <w:rsid w:val="001617A7"/>
    <w:rsid w:val="00183ABC"/>
    <w:rsid w:val="00186570"/>
    <w:rsid w:val="00265A36"/>
    <w:rsid w:val="0030275E"/>
    <w:rsid w:val="003A1EB5"/>
    <w:rsid w:val="003B1379"/>
    <w:rsid w:val="00462B9A"/>
    <w:rsid w:val="00483A6E"/>
    <w:rsid w:val="004A15E4"/>
    <w:rsid w:val="004D4EC7"/>
    <w:rsid w:val="004D789B"/>
    <w:rsid w:val="004F1BCD"/>
    <w:rsid w:val="0054543D"/>
    <w:rsid w:val="005F5205"/>
    <w:rsid w:val="00620BE6"/>
    <w:rsid w:val="0064775A"/>
    <w:rsid w:val="00672EF3"/>
    <w:rsid w:val="00675E2B"/>
    <w:rsid w:val="006845DB"/>
    <w:rsid w:val="00700221"/>
    <w:rsid w:val="00715191"/>
    <w:rsid w:val="00721C43"/>
    <w:rsid w:val="00860E2B"/>
    <w:rsid w:val="00874870"/>
    <w:rsid w:val="008C188D"/>
    <w:rsid w:val="008C61CB"/>
    <w:rsid w:val="009718D7"/>
    <w:rsid w:val="00A1051B"/>
    <w:rsid w:val="00A267E7"/>
    <w:rsid w:val="00BB70DF"/>
    <w:rsid w:val="00BD59AA"/>
    <w:rsid w:val="00C7450F"/>
    <w:rsid w:val="00CB74CE"/>
    <w:rsid w:val="00D60C86"/>
    <w:rsid w:val="00E01649"/>
    <w:rsid w:val="00E51EB0"/>
    <w:rsid w:val="00E86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32B23"/>
  <w15:docId w15:val="{10A4750D-0124-450B-8FB6-3805A409C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EB5"/>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1EB5"/>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3A1EB5"/>
    <w:rPr>
      <w:rFonts w:ascii="Tahoma" w:eastAsia="Times New Roman" w:hAnsi="Tahoma" w:cs="Times New Roman"/>
      <w:sz w:val="16"/>
      <w:szCs w:val="16"/>
    </w:rPr>
  </w:style>
  <w:style w:type="character" w:styleId="Hyperlink">
    <w:name w:val="Hyperlink"/>
    <w:uiPriority w:val="99"/>
    <w:rsid w:val="003A1EB5"/>
    <w:rPr>
      <w:rFonts w:cs="Times New Roman"/>
      <w:color w:val="0000FF"/>
      <w:u w:val="single"/>
    </w:rPr>
  </w:style>
  <w:style w:type="paragraph" w:styleId="ListParagraph">
    <w:name w:val="List Paragraph"/>
    <w:basedOn w:val="Normal"/>
    <w:link w:val="ListParagraphChar"/>
    <w:uiPriority w:val="34"/>
    <w:qFormat/>
    <w:rsid w:val="003A1EB5"/>
    <w:pPr>
      <w:ind w:left="720"/>
      <w:contextualSpacing/>
    </w:pPr>
    <w:rPr>
      <w:sz w:val="20"/>
      <w:szCs w:val="20"/>
    </w:rPr>
  </w:style>
  <w:style w:type="character" w:customStyle="1" w:styleId="ListParagraphChar">
    <w:name w:val="List Paragraph Char"/>
    <w:link w:val="ListParagraph"/>
    <w:uiPriority w:val="34"/>
    <w:locked/>
    <w:rsid w:val="003A1EB5"/>
    <w:rPr>
      <w:rFonts w:ascii="Calibri" w:eastAsia="Times New Roman" w:hAnsi="Calibri" w:cs="Times New Roman"/>
      <w:sz w:val="20"/>
      <w:szCs w:val="20"/>
    </w:rPr>
  </w:style>
  <w:style w:type="character" w:styleId="Emphasis">
    <w:name w:val="Emphasis"/>
    <w:uiPriority w:val="20"/>
    <w:qFormat/>
    <w:rsid w:val="003A1EB5"/>
    <w:rPr>
      <w:i/>
      <w:iCs/>
    </w:rPr>
  </w:style>
  <w:style w:type="character" w:customStyle="1" w:styleId="A7">
    <w:name w:val="A7"/>
    <w:rsid w:val="003A1EB5"/>
    <w:rPr>
      <w:rFonts w:cs="Helvetica"/>
      <w:color w:val="000000"/>
      <w:sz w:val="19"/>
      <w:szCs w:val="19"/>
    </w:rPr>
  </w:style>
  <w:style w:type="paragraph" w:styleId="BodyText">
    <w:name w:val="Body Text"/>
    <w:basedOn w:val="Normal"/>
    <w:link w:val="BodyTextChar"/>
    <w:uiPriority w:val="99"/>
    <w:semiHidden/>
    <w:unhideWhenUsed/>
    <w:rsid w:val="003A1EB5"/>
    <w:pPr>
      <w:spacing w:after="120" w:line="240" w:lineRule="auto"/>
    </w:pPr>
    <w:rPr>
      <w:rFonts w:ascii="Times New Roman" w:hAnsi="Times New Roman"/>
      <w:sz w:val="24"/>
      <w:szCs w:val="24"/>
    </w:rPr>
  </w:style>
  <w:style w:type="character" w:customStyle="1" w:styleId="BodyTextChar">
    <w:name w:val="Body Text Char"/>
    <w:basedOn w:val="DefaultParagraphFont"/>
    <w:link w:val="BodyText"/>
    <w:uiPriority w:val="99"/>
    <w:semiHidden/>
    <w:rsid w:val="003A1EB5"/>
    <w:rPr>
      <w:rFonts w:ascii="Times New Roman" w:eastAsia="Times New Roman" w:hAnsi="Times New Roman" w:cs="Times New Roman"/>
      <w:sz w:val="24"/>
      <w:szCs w:val="24"/>
    </w:rPr>
  </w:style>
  <w:style w:type="table" w:styleId="TableGrid">
    <w:name w:val="Table Grid"/>
    <w:basedOn w:val="TableNormal"/>
    <w:uiPriority w:val="39"/>
    <w:rsid w:val="003A1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3A1EB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3A1EB5"/>
    <w:rPr>
      <w:rFonts w:ascii="Arial" w:hAnsi="Arial" w:cs="Arial"/>
      <w:sz w:val="22"/>
      <w:szCs w:val="22"/>
    </w:rPr>
  </w:style>
  <w:style w:type="character" w:customStyle="1" w:styleId="apple-style-span">
    <w:name w:val="apple-style-span"/>
    <w:basedOn w:val="DefaultParagraphFont"/>
    <w:rsid w:val="003A1EB5"/>
  </w:style>
  <w:style w:type="paragraph" w:styleId="Header">
    <w:name w:val="header"/>
    <w:basedOn w:val="Normal"/>
    <w:link w:val="HeaderChar"/>
    <w:uiPriority w:val="99"/>
    <w:unhideWhenUsed/>
    <w:rsid w:val="003A1EB5"/>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3A1EB5"/>
    <w:rPr>
      <w:rFonts w:ascii="Calibri" w:eastAsia="Times New Roman" w:hAnsi="Calibri" w:cs="Times New Roman"/>
      <w:sz w:val="20"/>
      <w:szCs w:val="20"/>
    </w:rPr>
  </w:style>
  <w:style w:type="paragraph" w:styleId="Footer">
    <w:name w:val="footer"/>
    <w:basedOn w:val="Normal"/>
    <w:link w:val="FooterChar"/>
    <w:uiPriority w:val="99"/>
    <w:unhideWhenUsed/>
    <w:rsid w:val="003A1EB5"/>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3A1EB5"/>
    <w:rPr>
      <w:rFonts w:ascii="Calibri" w:eastAsia="Times New Roman" w:hAnsi="Calibri" w:cs="Times New Roman"/>
      <w:sz w:val="20"/>
      <w:szCs w:val="20"/>
    </w:rPr>
  </w:style>
  <w:style w:type="character" w:customStyle="1" w:styleId="an9y1z4">
    <w:name w:val="an9y1z4"/>
    <w:basedOn w:val="DefaultParagraphFont"/>
    <w:rsid w:val="003A1EB5"/>
  </w:style>
  <w:style w:type="character" w:customStyle="1" w:styleId="notranslate">
    <w:name w:val="notranslate"/>
    <w:basedOn w:val="DefaultParagraphFont"/>
    <w:rsid w:val="003A1EB5"/>
  </w:style>
  <w:style w:type="character" w:customStyle="1" w:styleId="sim9wj811t1">
    <w:name w:val="sim9wj811t1"/>
    <w:basedOn w:val="DefaultParagraphFont"/>
    <w:rsid w:val="003A1EB5"/>
  </w:style>
  <w:style w:type="character" w:customStyle="1" w:styleId="hps">
    <w:name w:val="hps"/>
    <w:basedOn w:val="DefaultParagraphFont"/>
    <w:rsid w:val="003A1EB5"/>
  </w:style>
  <w:style w:type="paragraph" w:styleId="HTMLPreformatted">
    <w:name w:val="HTML Preformatted"/>
    <w:basedOn w:val="Normal"/>
    <w:link w:val="HTMLPreformattedChar"/>
    <w:uiPriority w:val="99"/>
    <w:unhideWhenUsed/>
    <w:rsid w:val="003A1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3A1EB5"/>
    <w:rPr>
      <w:rFonts w:ascii="Courier New" w:eastAsia="Times New Roman" w:hAnsi="Courier New" w:cs="Times New Roman"/>
      <w:sz w:val="20"/>
      <w:szCs w:val="20"/>
    </w:rPr>
  </w:style>
  <w:style w:type="character" w:customStyle="1" w:styleId="apple-converted-space">
    <w:name w:val="apple-converted-space"/>
    <w:rsid w:val="003A1EB5"/>
  </w:style>
  <w:style w:type="paragraph" w:styleId="NoSpacing">
    <w:name w:val="No Spacing"/>
    <w:uiPriority w:val="1"/>
    <w:qFormat/>
    <w:rsid w:val="003A1EB5"/>
    <w:pPr>
      <w:spacing w:after="0" w:line="240" w:lineRule="auto"/>
    </w:pPr>
    <w:rPr>
      <w:rFonts w:ascii="Calibri" w:eastAsia="Calibri" w:hAnsi="Calibri" w:cs="Times New Roman"/>
      <w:lang w:val="id-ID"/>
    </w:rPr>
  </w:style>
  <w:style w:type="character" w:customStyle="1" w:styleId="skimlinks-unlinked">
    <w:name w:val="skimlinks-unlinked"/>
    <w:basedOn w:val="DefaultParagraphFont"/>
    <w:rsid w:val="003A1EB5"/>
  </w:style>
  <w:style w:type="character" w:styleId="CommentReference">
    <w:name w:val="annotation reference"/>
    <w:uiPriority w:val="99"/>
    <w:semiHidden/>
    <w:unhideWhenUsed/>
    <w:rsid w:val="003A1EB5"/>
    <w:rPr>
      <w:sz w:val="16"/>
      <w:szCs w:val="16"/>
    </w:rPr>
  </w:style>
  <w:style w:type="paragraph" w:styleId="CommentText">
    <w:name w:val="annotation text"/>
    <w:basedOn w:val="Normal"/>
    <w:link w:val="CommentTextChar"/>
    <w:uiPriority w:val="99"/>
    <w:semiHidden/>
    <w:unhideWhenUsed/>
    <w:rsid w:val="003A1EB5"/>
    <w:rPr>
      <w:sz w:val="20"/>
      <w:szCs w:val="20"/>
    </w:rPr>
  </w:style>
  <w:style w:type="character" w:customStyle="1" w:styleId="CommentTextChar">
    <w:name w:val="Comment Text Char"/>
    <w:basedOn w:val="DefaultParagraphFont"/>
    <w:link w:val="CommentText"/>
    <w:uiPriority w:val="99"/>
    <w:semiHidden/>
    <w:rsid w:val="003A1EB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A1EB5"/>
    <w:rPr>
      <w:b/>
      <w:bCs/>
    </w:rPr>
  </w:style>
  <w:style w:type="character" w:customStyle="1" w:styleId="CommentSubjectChar">
    <w:name w:val="Comment Subject Char"/>
    <w:basedOn w:val="CommentTextChar"/>
    <w:link w:val="CommentSubject"/>
    <w:uiPriority w:val="99"/>
    <w:semiHidden/>
    <w:rsid w:val="003A1EB5"/>
    <w:rPr>
      <w:rFonts w:ascii="Calibri" w:eastAsia="Times New Roman" w:hAnsi="Calibri" w:cs="Times New Roman"/>
      <w:b/>
      <w:bCs/>
      <w:sz w:val="20"/>
      <w:szCs w:val="20"/>
    </w:rPr>
  </w:style>
  <w:style w:type="paragraph" w:styleId="BodyTextIndent3">
    <w:name w:val="Body Text Indent 3"/>
    <w:basedOn w:val="Normal"/>
    <w:link w:val="BodyTextIndent3Char"/>
    <w:uiPriority w:val="99"/>
    <w:unhideWhenUsed/>
    <w:rsid w:val="003A1EB5"/>
    <w:pPr>
      <w:spacing w:after="120"/>
      <w:ind w:left="360"/>
    </w:pPr>
    <w:rPr>
      <w:sz w:val="16"/>
      <w:szCs w:val="16"/>
    </w:rPr>
  </w:style>
  <w:style w:type="character" w:customStyle="1" w:styleId="BodyTextIndent3Char">
    <w:name w:val="Body Text Indent 3 Char"/>
    <w:basedOn w:val="DefaultParagraphFont"/>
    <w:link w:val="BodyTextIndent3"/>
    <w:uiPriority w:val="99"/>
    <w:rsid w:val="003A1EB5"/>
    <w:rPr>
      <w:rFonts w:ascii="Calibri" w:eastAsia="Times New Roman" w:hAnsi="Calibri" w:cs="Times New Roman"/>
      <w:sz w:val="16"/>
      <w:szCs w:val="16"/>
    </w:rPr>
  </w:style>
  <w:style w:type="character" w:customStyle="1" w:styleId="catch">
    <w:name w:val="catch"/>
    <w:basedOn w:val="DefaultParagraphFont"/>
    <w:rsid w:val="00D60C86"/>
  </w:style>
  <w:style w:type="character" w:customStyle="1" w:styleId="hit">
    <w:name w:val="hit"/>
    <w:basedOn w:val="DefaultParagraphFont"/>
    <w:rsid w:val="00D60C86"/>
  </w:style>
  <w:style w:type="character" w:styleId="UnresolvedMention">
    <w:name w:val="Unresolved Mention"/>
    <w:basedOn w:val="DefaultParagraphFont"/>
    <w:uiPriority w:val="99"/>
    <w:semiHidden/>
    <w:unhideWhenUsed/>
    <w:rsid w:val="00620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isarimaternity@gmail.ac.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ACF5F-1CAE-49C1-8753-62B15AC69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4789</Words>
  <Characters>27302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JNKI</dc:creator>
  <cp:lastModifiedBy>ASUS</cp:lastModifiedBy>
  <cp:revision>3</cp:revision>
  <cp:lastPrinted>2016-08-31T01:21:00Z</cp:lastPrinted>
  <dcterms:created xsi:type="dcterms:W3CDTF">2023-06-05T08:46:00Z</dcterms:created>
  <dcterms:modified xsi:type="dcterms:W3CDTF">2023-06-06T03:32:00Z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e4d81ed1-b518-383d-be47-dd54ba33a539</vt:lpwstr>
  </property>
  <property fmtid="{D5CDD505-2E9C-101B-9397-08002B2CF9AE}" pid="24" name="Mendeley Citation Style_1">
    <vt:lpwstr>http://www.zotero.org/styles/vancouver</vt:lpwstr>
  </property>
</Properties>
</file>