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val="false"/>
        <w:autoSpaceDE w:val="false"/>
        <w:autoSpaceDN w:val="false"/>
        <w:adjustRightInd w:val="false"/>
        <w:spacing w:before="57" w:after="0" w:lineRule="auto" w:line="240"/>
        <w:ind w:left="114"/>
        <w:rPr>
          <w:rFonts w:ascii="Adobe Garamond Pro" w:cs="Book Antiqua" w:hAnsi="Adobe Garamond Pro"/>
          <w:sz w:val="20"/>
          <w:szCs w:val="20"/>
        </w:rPr>
      </w:pPr>
      <w:r>
        <w:rPr>
          <w:rFonts w:ascii="Adobe Garamond Pro" w:hAnsi="Adobe Garamond Pro"/>
          <w:noProof/>
          <w:lang w:val="en-US" w:eastAsia="en-US"/>
        </w:rPr>
        <w:drawing>
          <wp:anchor distT="0" distB="0" distL="0" distR="0" simplePos="false" relativeHeight="6" behindDoc="false" locked="false" layoutInCell="true" allowOverlap="true">
            <wp:simplePos x="0" y="0"/>
            <wp:positionH relativeFrom="column">
              <wp:posOffset>5275580</wp:posOffset>
            </wp:positionH>
            <wp:positionV relativeFrom="paragraph">
              <wp:posOffset>155575</wp:posOffset>
            </wp:positionV>
            <wp:extent cx="565150" cy="360680"/>
            <wp:effectExtent l="0" t="0" r="6350" b="1270"/>
            <wp:wrapNone/>
            <wp:docPr id="1026" name="Picture 1" descr="logo jesi"/>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65150" cy="360680"/>
                    </a:xfrm>
                    <a:prstGeom prst="rect"/>
                  </pic:spPr>
                </pic:pic>
              </a:graphicData>
            </a:graphic>
            <wp14:sizeRelH relativeFrom="page">
              <wp14:pctWidth>0</wp14:pctWidth>
            </wp14:sizeRelH>
            <wp14:sizeRelV relativeFrom="page">
              <wp14:pctHeight>0</wp14:pctHeight>
            </wp14:sizeRelV>
          </wp:anchor>
        </w:drawing>
      </w:r>
      <w:r>
        <w:rPr>
          <w:rFonts w:ascii="Adobe Garamond Pro" w:cs="Book Antiqua" w:hAnsi="Adobe Garamond Pro"/>
          <w:sz w:val="20"/>
          <w:szCs w:val="20"/>
        </w:rPr>
        <w:t xml:space="preserve">Jurnal Ekonomi Syariah Indonesia (JESI) </w:t>
      </w:r>
    </w:p>
    <w:p>
      <w:pPr>
        <w:pStyle w:val="style0"/>
        <w:widowControl w:val="false"/>
        <w:autoSpaceDE w:val="false"/>
        <w:autoSpaceDN w:val="false"/>
        <w:adjustRightInd w:val="false"/>
        <w:spacing w:before="57" w:after="0" w:lineRule="auto" w:line="240"/>
        <w:ind w:left="114"/>
        <w:rPr>
          <w:rFonts w:ascii="Adobe Garamond Pro" w:cs="Book Antiqua" w:hAnsi="Adobe Garamond Pro"/>
          <w:sz w:val="20"/>
          <w:szCs w:val="20"/>
        </w:rPr>
      </w:pPr>
      <w:r>
        <w:rPr>
          <w:rFonts w:ascii="Adobe Garamond Pro" w:cs="Book Antiqua" w:hAnsi="Adobe Garamond Pro"/>
          <w:sz w:val="20"/>
          <w:szCs w:val="20"/>
        </w:rPr>
        <w:t>Vol 9, No 1 (2019): 104-117</w:t>
      </w:r>
    </w:p>
    <w:p>
      <w:pPr>
        <w:pStyle w:val="style0"/>
        <w:widowControl w:val="false"/>
        <w:autoSpaceDE w:val="false"/>
        <w:autoSpaceDN w:val="false"/>
        <w:adjustRightInd w:val="false"/>
        <w:spacing w:before="57" w:after="0" w:lineRule="auto" w:line="240"/>
        <w:ind w:left="114"/>
        <w:rPr>
          <w:rFonts w:ascii="Adobe Garamond Pro" w:cs="Book Antiqua" w:hAnsi="Adobe Garamond Pro"/>
          <w:sz w:val="20"/>
          <w:szCs w:val="20"/>
        </w:rPr>
      </w:pPr>
      <w:r>
        <w:rPr/>
        <w:fldChar w:fldCharType="begin"/>
      </w:r>
      <w:r>
        <w:instrText xml:space="preserve"> HYPERLINK "https://ejournal.almaata.ac.id/index.php/JESI/index" </w:instrText>
      </w:r>
      <w:r>
        <w:rPr/>
        <w:fldChar w:fldCharType="separate"/>
      </w:r>
      <w:r>
        <w:rPr>
          <w:rStyle w:val="style85"/>
          <w:rFonts w:ascii="Adobe Garamond Pro" w:cs="Book Antiqua" w:hAnsi="Adobe Garamond Pro"/>
          <w:sz w:val="18"/>
          <w:szCs w:val="18"/>
        </w:rPr>
        <w:t>https://ejournal.almaata.ac.id/index.php/JESI/index</w:t>
      </w:r>
      <w:r>
        <w:rPr/>
        <w:fldChar w:fldCharType="end"/>
      </w:r>
    </w:p>
    <w:p>
      <w:pPr>
        <w:pStyle w:val="style0"/>
        <w:widowControl w:val="false"/>
        <w:autoSpaceDE w:val="false"/>
        <w:autoSpaceDN w:val="false"/>
        <w:adjustRightInd w:val="false"/>
        <w:spacing w:before="20" w:after="0" w:lineRule="exact" w:line="280"/>
        <w:rPr>
          <w:rFonts w:ascii="Adobe Garamond Pro" w:cs="Book Antiqua" w:hAnsi="Adobe Garamond Pro"/>
          <w:sz w:val="28"/>
          <w:szCs w:val="28"/>
        </w:rPr>
      </w:pPr>
      <w:r>
        <w:rPr>
          <w:rFonts w:ascii="Adobe Garamond Pro" w:cs="Book Antiqua" w:hAnsi="Adobe Garamond Pro"/>
          <w:noProof/>
          <w:sz w:val="28"/>
          <w:szCs w:val="28"/>
          <w:lang w:val="en-US" w:eastAsia="en-US"/>
        </w:rPr>
        <mc:AlternateContent>
          <mc:Choice Requires="wps">
            <w:drawing>
              <wp:anchor distT="0" distB="0" distL="0" distR="0" simplePos="false" relativeHeight="2" behindDoc="false" locked="false" layoutInCell="true" allowOverlap="true">
                <wp:simplePos x="0" y="0"/>
                <wp:positionH relativeFrom="column">
                  <wp:posOffset>59666</wp:posOffset>
                </wp:positionH>
                <wp:positionV relativeFrom="paragraph">
                  <wp:posOffset>82096</wp:posOffset>
                </wp:positionV>
                <wp:extent cx="5934974" cy="8626"/>
                <wp:effectExtent l="0" t="0" r="27940" b="29845"/>
                <wp:wrapNone/>
                <wp:docPr id="1027" name="Straight Connector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34974" cy="8626"/>
                        </a:xfrm>
                        <a:prstGeom prst="line"/>
                        <a:ln cmpd="sng" cap="flat" w="38100">
                          <a:solidFill>
                            <a:srgbClr val="000000"/>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7" filled="f" stroked="t" from="4.69811pt,6.464252pt" to="472.0189pt,7.1434646pt" style="position:absolute;z-index:2;mso-position-horizontal-relative:text;mso-position-vertical-relative:text;mso-width-percent:0;mso-height-percent:0;mso-width-relative:margin;mso-height-relative:margin;mso-wrap-distance-left:0.0pt;mso-wrap-distance-right:0.0pt;visibility:visible;">
                <v:stroke weight="3.0pt"/>
                <v:fill/>
                <v:shadow on="t" color="black" offset="-4.371139E-8pt,1.0pt" opacity="22937f" origin=",0.5" type="perspective"/>
              </v:line>
            </w:pict>
          </mc:Fallback>
        </mc:AlternateContent>
      </w:r>
    </w:p>
    <w:p>
      <w:pPr>
        <w:pStyle w:val="style0"/>
        <w:jc w:val="center"/>
        <w:rPr>
          <w:rFonts w:ascii="Adobe Garamond Pro" w:hAnsi="Adobe Garamond Pro"/>
          <w:b/>
          <w:bCs/>
          <w:sz w:val="28"/>
          <w:szCs w:val="28"/>
          <w:lang w:val="en-US"/>
        </w:rPr>
      </w:pPr>
    </w:p>
    <w:p>
      <w:pPr>
        <w:pStyle w:val="style0"/>
        <w:jc w:val="center"/>
        <w:rPr>
          <w:rStyle w:val="style4097"/>
          <w:rFonts w:ascii="Adobe Garamond Pro" w:hAnsi="Adobe Garamond Pro"/>
          <w:b/>
          <w:bCs/>
          <w:sz w:val="40"/>
        </w:rPr>
      </w:pPr>
      <w:r>
        <w:rPr>
          <w:rFonts w:ascii="Adobe Garamond Pro" w:hAnsi="Adobe Garamond Pro"/>
          <w:b/>
          <w:bCs/>
          <w:sz w:val="28"/>
          <w:szCs w:val="28"/>
          <w:lang w:val="en-US"/>
        </w:rPr>
        <w:t>ANALISIS STRATEGI PENGEMBANGAN SUMBER DAYA MANUSIA DALAM MENINGKATKAN PRODUKTIVITAS KERJA KARYAWAN DI PMKS PT. SINAR PANDAWA</w:t>
      </w:r>
    </w:p>
    <w:p>
      <w:pPr>
        <w:pStyle w:val="style0"/>
        <w:widowControl w:val="false"/>
        <w:autoSpaceDE w:val="false"/>
        <w:autoSpaceDN w:val="false"/>
        <w:adjustRightInd w:val="false"/>
        <w:spacing w:after="0" w:lineRule="exact" w:line="170"/>
        <w:rPr>
          <w:rFonts w:ascii="Adobe Garamond Pro" w:cs="Book Antiqua" w:hAnsi="Adobe Garamond Pro"/>
          <w:sz w:val="17"/>
          <w:szCs w:val="17"/>
        </w:rPr>
      </w:pPr>
    </w:p>
    <w:p>
      <w:pPr>
        <w:pStyle w:val="style0"/>
        <w:spacing w:after="240"/>
        <w:jc w:val="center"/>
        <w:rPr>
          <w:rFonts w:ascii="Adobe Garamond Pro" w:hAnsi="Adobe Garamond Pro"/>
          <w:b/>
          <w:bCs/>
          <w:sz w:val="26"/>
          <w:vertAlign w:val="superscript"/>
          <w:lang w:val="en-US"/>
        </w:rPr>
      </w:pPr>
      <w:r>
        <w:rPr>
          <w:rFonts w:ascii="Adobe Garamond Pro" w:hAnsi="Adobe Garamond Pro"/>
          <w:b/>
          <w:bCs/>
          <w:sz w:val="26"/>
          <w:lang w:val="en-US"/>
        </w:rPr>
        <w:t>Andriani Sahputri</w:t>
      </w:r>
      <w:r>
        <w:rPr>
          <w:rFonts w:ascii="Adobe Garamond Pro" w:hAnsi="Adobe Garamond Pro"/>
          <w:b/>
          <w:bCs/>
          <w:sz w:val="26"/>
          <w:vertAlign w:val="superscript"/>
        </w:rPr>
        <w:t>1</w:t>
      </w:r>
      <w:r>
        <w:rPr>
          <w:rFonts w:ascii="Adobe Garamond Pro" w:hAnsi="Adobe Garamond Pro"/>
          <w:b/>
          <w:bCs/>
          <w:sz w:val="26"/>
          <w:lang w:val="en-US"/>
        </w:rPr>
        <w:t>, Nuri Aslami</w:t>
      </w:r>
      <w:r>
        <w:rPr>
          <w:rFonts w:ascii="Adobe Garamond Pro" w:hAnsi="Adobe Garamond Pro"/>
          <w:b/>
          <w:bCs/>
          <w:sz w:val="26"/>
          <w:vertAlign w:val="superscript"/>
          <w:lang w:val="en-US"/>
        </w:rPr>
        <w:t>2</w:t>
      </w:r>
      <w:r>
        <w:rPr>
          <w:rFonts w:ascii="Adobe Garamond Pro" w:hAnsi="Adobe Garamond Pro"/>
          <w:b/>
          <w:bCs/>
          <w:sz w:val="26"/>
          <w:lang w:val="en-US"/>
        </w:rPr>
        <w:t>, Budi Dharma</w:t>
      </w:r>
      <w:r>
        <w:rPr>
          <w:rFonts w:ascii="Adobe Garamond Pro" w:hAnsi="Adobe Garamond Pro"/>
          <w:b/>
          <w:bCs/>
          <w:sz w:val="26"/>
          <w:vertAlign w:val="superscript"/>
          <w:lang w:val="en-US"/>
        </w:rPr>
        <w:t>3</w:t>
      </w:r>
    </w:p>
    <w:p>
      <w:pPr>
        <w:pStyle w:val="style0"/>
        <w:widowControl w:val="false"/>
        <w:autoSpaceDE w:val="false"/>
        <w:autoSpaceDN w:val="false"/>
        <w:adjustRightInd w:val="false"/>
        <w:spacing w:after="0" w:lineRule="exact" w:line="110"/>
        <w:rPr>
          <w:rFonts w:ascii="Adobe Garamond Pro" w:cs="Book Antiqua" w:hAnsi="Adobe Garamond Pro"/>
          <w:sz w:val="11"/>
          <w:szCs w:val="11"/>
        </w:rPr>
      </w:pPr>
    </w:p>
    <w:p>
      <w:pPr>
        <w:pStyle w:val="style0"/>
        <w:jc w:val="center"/>
        <w:rPr>
          <w:rFonts w:ascii="Adobe Garamond Pro" w:cs="Courier New" w:hAnsi="Adobe Garamond Pro"/>
          <w:iCs/>
          <w:sz w:val="20"/>
          <w:szCs w:val="20"/>
          <w:lang w:val="en-US"/>
        </w:rPr>
      </w:pPr>
      <w:r>
        <w:rPr>
          <w:rFonts w:ascii="Adobe Garamond Pro" w:hAnsi="Adobe Garamond Pro"/>
          <w:vertAlign w:val="superscript"/>
        </w:rPr>
        <w:t>1</w:t>
      </w:r>
      <w:r>
        <w:rPr>
          <w:rFonts w:ascii="Adobe Garamond Pro" w:hAnsi="Adobe Garamond Pro"/>
          <w:vertAlign w:val="superscript"/>
          <w:lang w:val="en-US"/>
        </w:rPr>
        <w:t>,2,3</w:t>
      </w:r>
      <w:r>
        <w:rPr>
          <w:rFonts w:ascii="Adobe Garamond Pro" w:hAnsi="Adobe Garamond Pro"/>
          <w:lang w:val="en-US"/>
        </w:rPr>
        <w:t>Program Studi Manajemen, Fakultas Ekonomi dan Bisnis Islam, Universitas Islam Negeri Sumatera Utara</w:t>
      </w:r>
      <w:r>
        <w:rPr>
          <w:rFonts w:ascii="Adobe Garamond Pro" w:hAnsi="Adobe Garamond Pro"/>
        </w:rPr>
        <w:br/>
      </w:r>
      <w:r>
        <w:rPr/>
        <w:fldChar w:fldCharType="begin"/>
      </w:r>
      <w:r>
        <w:instrText xml:space="preserve"> HYPERLINK "mailto:andrianisyahputri17@gmail.com" </w:instrText>
      </w:r>
      <w:r>
        <w:rPr/>
        <w:fldChar w:fldCharType="separate"/>
      </w:r>
      <w:r>
        <w:rPr>
          <w:rStyle w:val="style85"/>
          <w:rFonts w:ascii="Adobe Garamond Pro" w:cs="Courier New" w:hAnsi="Adobe Garamond Pro"/>
          <w:iCs/>
          <w:sz w:val="20"/>
          <w:szCs w:val="20"/>
        </w:rPr>
        <w:t>a</w:t>
      </w:r>
      <w:r>
        <w:rPr>
          <w:rStyle w:val="style85"/>
          <w:rFonts w:ascii="Adobe Garamond Pro" w:cs="Courier New" w:hAnsi="Adobe Garamond Pro"/>
          <w:iCs/>
          <w:sz w:val="20"/>
          <w:szCs w:val="20"/>
          <w:lang w:val="en-US"/>
        </w:rPr>
        <w:t>ndrianisyahputri17@gmail.com</w:t>
      </w:r>
      <w:r>
        <w:rPr/>
        <w:fldChar w:fldCharType="end"/>
      </w:r>
      <w:r>
        <w:rPr>
          <w:rFonts w:ascii="Adobe Garamond Pro" w:cs="Courier New" w:hAnsi="Adobe Garamond Pro"/>
          <w:iCs/>
          <w:sz w:val="20"/>
          <w:szCs w:val="20"/>
          <w:vertAlign w:val="superscript"/>
          <w:lang w:val="en-US"/>
        </w:rPr>
        <w:t>1</w:t>
      </w:r>
      <w:r>
        <w:rPr>
          <w:rFonts w:ascii="Adobe Garamond Pro" w:cs="Courier New" w:hAnsi="Adobe Garamond Pro"/>
          <w:iCs/>
          <w:sz w:val="20"/>
          <w:szCs w:val="20"/>
          <w:lang w:val="en-US"/>
        </w:rPr>
        <w:t xml:space="preserve">, </w:t>
      </w:r>
      <w:r>
        <w:rPr/>
        <w:fldChar w:fldCharType="begin"/>
      </w:r>
      <w:r>
        <w:instrText xml:space="preserve"> HYPERLINK "mailto:nuriaslami@uinsu.ac.id" </w:instrText>
      </w:r>
      <w:r>
        <w:rPr/>
        <w:fldChar w:fldCharType="separate"/>
      </w:r>
      <w:r>
        <w:rPr>
          <w:rStyle w:val="style85"/>
          <w:rFonts w:ascii="Adobe Garamond Pro" w:cs="Courier New" w:hAnsi="Adobe Garamond Pro"/>
          <w:iCs/>
          <w:sz w:val="20"/>
          <w:szCs w:val="20"/>
          <w:lang w:val="en-US"/>
        </w:rPr>
        <w:t>nuriaslami@uinsu.ac.id</w:t>
      </w:r>
      <w:r>
        <w:rPr/>
        <w:fldChar w:fldCharType="end"/>
      </w:r>
      <w:r>
        <w:rPr>
          <w:rFonts w:ascii="Adobe Garamond Pro" w:cs="Courier New" w:hAnsi="Adobe Garamond Pro"/>
          <w:iCs/>
          <w:sz w:val="20"/>
          <w:szCs w:val="20"/>
          <w:vertAlign w:val="superscript"/>
          <w:lang w:val="en-US"/>
        </w:rPr>
        <w:t>2</w:t>
      </w:r>
      <w:r>
        <w:rPr>
          <w:rFonts w:ascii="Adobe Garamond Pro" w:cs="Courier New" w:hAnsi="Adobe Garamond Pro"/>
          <w:iCs/>
          <w:sz w:val="20"/>
          <w:szCs w:val="20"/>
          <w:lang w:val="en-US"/>
        </w:rPr>
        <w:t xml:space="preserve">, </w:t>
      </w:r>
      <w:r>
        <w:rPr/>
        <w:fldChar w:fldCharType="begin"/>
      </w:r>
      <w:r>
        <w:instrText xml:space="preserve"> HYPERLINK "mailto:budidharma@uinsu.ac.id" </w:instrText>
      </w:r>
      <w:r>
        <w:rPr/>
        <w:fldChar w:fldCharType="separate"/>
      </w:r>
      <w:r>
        <w:rPr>
          <w:rStyle w:val="style85"/>
          <w:rFonts w:ascii="Adobe Garamond Pro" w:cs="Courier New" w:hAnsi="Adobe Garamond Pro"/>
          <w:iCs/>
          <w:sz w:val="20"/>
          <w:szCs w:val="20"/>
          <w:lang w:val="en-US"/>
        </w:rPr>
        <w:t>budidharma@uinsu.ac.id</w:t>
      </w:r>
      <w:r>
        <w:rPr/>
        <w:fldChar w:fldCharType="end"/>
      </w:r>
      <w:r>
        <w:rPr>
          <w:rFonts w:ascii="Adobe Garamond Pro" w:cs="Courier New" w:hAnsi="Adobe Garamond Pro"/>
          <w:iCs/>
          <w:sz w:val="20"/>
          <w:szCs w:val="20"/>
          <w:vertAlign w:val="superscript"/>
          <w:lang w:val="en-US"/>
        </w:rPr>
        <w:t>3</w:t>
      </w:r>
      <w:r>
        <w:rPr>
          <w:rFonts w:ascii="Adobe Garamond Pro" w:cs="Courier New" w:hAnsi="Adobe Garamond Pro"/>
          <w:iCs/>
          <w:sz w:val="20"/>
          <w:szCs w:val="20"/>
          <w:lang w:val="en-US"/>
        </w:rPr>
        <w:t xml:space="preserve">  </w:t>
      </w:r>
    </w:p>
    <w:p>
      <w:pPr>
        <w:pStyle w:val="style0"/>
        <w:widowControl w:val="false"/>
        <w:autoSpaceDE w:val="false"/>
        <w:autoSpaceDN w:val="false"/>
        <w:adjustRightInd w:val="false"/>
        <w:spacing w:before="9" w:after="0" w:lineRule="exact" w:line="100"/>
        <w:rPr>
          <w:rFonts w:ascii="Adobe Garamond Pro" w:cs="Book Antiqua" w:hAnsi="Adobe Garamond Pro"/>
          <w:sz w:val="10"/>
          <w:szCs w:val="10"/>
        </w:rPr>
      </w:pPr>
      <w:r>
        <w:rPr>
          <w:rFonts w:ascii="Adobe Garamond Pro" w:cs="Book Antiqua" w:hAnsi="Adobe Garamond Pro"/>
          <w:noProof/>
          <w:sz w:val="28"/>
          <w:szCs w:val="28"/>
          <w:lang w:val="en-US" w:eastAsia="en-US"/>
        </w:rPr>
        <mc:AlternateContent>
          <mc:Choice Requires="wps">
            <w:drawing>
              <wp:anchor distT="0" distB="0" distL="0" distR="0" simplePos="false" relativeHeight="3" behindDoc="false" locked="false" layoutInCell="true" allowOverlap="true">
                <wp:simplePos x="0" y="0"/>
                <wp:positionH relativeFrom="column">
                  <wp:posOffset>0</wp:posOffset>
                </wp:positionH>
                <wp:positionV relativeFrom="paragraph">
                  <wp:posOffset>0</wp:posOffset>
                </wp:positionV>
                <wp:extent cx="5934974" cy="8626"/>
                <wp:effectExtent l="0" t="0" r="27940" b="29845"/>
                <wp:wrapNone/>
                <wp:docPr id="1028" name="Straight Connector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34974" cy="8626"/>
                        </a:xfrm>
                        <a:prstGeom prst="line"/>
                        <a:ln cmpd="sng" cap="flat" w="38100">
                          <a:solidFill>
                            <a:srgbClr val="000000"/>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0.0pt,0.0pt" to="467.32077pt,0.67921257pt" style="position:absolute;z-index:3;mso-position-horizontal-relative:text;mso-position-vertical-relative:text;mso-width-percent:0;mso-height-percent:0;mso-width-relative:margin;mso-height-relative:margin;mso-wrap-distance-left:0.0pt;mso-wrap-distance-right:0.0pt;visibility:visible;">
                <v:stroke weight="3.0pt"/>
                <v:fill/>
                <v:shadow on="t" color="black" offset="-4.371139E-8pt,1.0pt" opacity="22937f" origin=",0.5" type="perspective"/>
              </v:line>
            </w:pict>
          </mc:Fallback>
        </mc:AlternateContent>
      </w:r>
    </w:p>
    <w:p>
      <w:pPr>
        <w:pStyle w:val="style0"/>
        <w:widowControl w:val="false"/>
        <w:autoSpaceDE w:val="false"/>
        <w:autoSpaceDN w:val="false"/>
        <w:adjustRightInd w:val="false"/>
        <w:spacing w:after="0" w:lineRule="auto" w:line="240"/>
        <w:ind w:left="4333" w:right="4357"/>
        <w:jc w:val="center"/>
        <w:rPr>
          <w:rFonts w:ascii="Adobe Garamond Pro" w:cs="Book Antiqua" w:hAnsi="Adobe Garamond Pro"/>
          <w:b/>
          <w:bCs/>
        </w:rPr>
      </w:pPr>
    </w:p>
    <w:p>
      <w:pPr>
        <w:pStyle w:val="style0"/>
        <w:widowControl w:val="false"/>
        <w:autoSpaceDE w:val="false"/>
        <w:autoSpaceDN w:val="false"/>
        <w:adjustRightInd w:val="false"/>
        <w:spacing w:after="0" w:lineRule="auto" w:line="240"/>
        <w:ind w:left="4333" w:right="4357"/>
        <w:jc w:val="center"/>
        <w:rPr>
          <w:rFonts w:ascii="Adobe Garamond Pro" w:cs="Book Antiqua" w:hAnsi="Adobe Garamond Pro"/>
          <w:b/>
          <w:bCs/>
        </w:rPr>
      </w:pPr>
    </w:p>
    <w:p>
      <w:pPr>
        <w:pStyle w:val="style0"/>
        <w:widowControl w:val="false"/>
        <w:autoSpaceDE w:val="false"/>
        <w:autoSpaceDN w:val="false"/>
        <w:adjustRightInd w:val="false"/>
        <w:spacing w:after="0" w:lineRule="auto" w:line="240"/>
        <w:ind w:left="4333" w:right="4357"/>
        <w:jc w:val="center"/>
        <w:rPr>
          <w:rFonts w:ascii="Adobe Garamond Pro" w:cs="Book Antiqua" w:hAnsi="Adobe Garamond Pro"/>
        </w:rPr>
      </w:pPr>
      <w:r>
        <w:rPr>
          <w:rFonts w:ascii="Adobe Garamond Pro" w:cs="Book Antiqua" w:hAnsi="Adobe Garamond Pro"/>
          <w:b/>
          <w:bCs/>
        </w:rPr>
        <w:t>Abstract</w:t>
      </w:r>
    </w:p>
    <w:p>
      <w:pPr>
        <w:pStyle w:val="style0"/>
        <w:widowControl w:val="false"/>
        <w:autoSpaceDE w:val="false"/>
        <w:autoSpaceDN w:val="false"/>
        <w:adjustRightInd w:val="false"/>
        <w:spacing w:before="8" w:after="0" w:lineRule="exact" w:line="100"/>
        <w:rPr>
          <w:rFonts w:ascii="Adobe Garamond Pro" w:cs="Book Antiqua" w:hAnsi="Adobe Garamond Pro"/>
        </w:rPr>
      </w:pPr>
    </w:p>
    <w:p>
      <w:pPr>
        <w:pStyle w:val="style0"/>
        <w:widowControl w:val="false"/>
        <w:autoSpaceDE w:val="false"/>
        <w:autoSpaceDN w:val="false"/>
        <w:adjustRightInd w:val="false"/>
        <w:spacing w:after="0" w:lineRule="auto" w:line="240"/>
        <w:ind w:left="114" w:right="95" w:firstLine="510"/>
        <w:jc w:val="both"/>
        <w:rPr>
          <w:rFonts w:ascii="Adobe Garamond Pro" w:cs="Times New Roman" w:hAnsi="Adobe Garamond Pro"/>
        </w:rPr>
      </w:pPr>
      <w:r>
        <w:rPr>
          <w:rFonts w:ascii="Adobe Garamond Pro" w:cs="Adobe Garamond Pro" w:hAnsi="Adobe Garamond Pro"/>
          <w:i/>
          <w:color w:val="000000"/>
          <w:lang w:val="en-US"/>
        </w:rPr>
        <w:t>At POM PT.</w:t>
      </w:r>
      <w:r>
        <w:rPr>
          <w:rFonts w:ascii="Adobe Garamond Pro" w:cs="Adobe Garamond Pro" w:hAnsi="Adobe Garamond Pro"/>
          <w:i/>
          <w:color w:val="000000"/>
          <w:lang w:val="en-US"/>
        </w:rPr>
        <w:t xml:space="preserve">  Sinar Pandawa turns out that employee work productivity still needs to be improved.  This study aims to determine the human resource development strategy carried out by POM PT.  </w:t>
      </w:r>
      <w:r>
        <w:rPr>
          <w:rFonts w:ascii="Adobe Garamond Pro" w:cs="Adobe Garamond Pro" w:hAnsi="Adobe Garamond Pro"/>
          <w:i/>
          <w:color w:val="000000"/>
          <w:lang w:val="en-US"/>
        </w:rPr>
        <w:t>Sinar Pandawa in increasing the work productivity of its employees.</w:t>
      </w:r>
      <w:r>
        <w:rPr>
          <w:rFonts w:ascii="Adobe Garamond Pro" w:cs="Adobe Garamond Pro" w:hAnsi="Adobe Garamond Pro"/>
          <w:i/>
          <w:color w:val="000000"/>
          <w:lang w:val="en-US"/>
        </w:rPr>
        <w:t xml:space="preserve">  The research method used is a qualitative approach with descriptive analysis, by collecting data through interviews, observation and documentation.  The results showed that the implementation of the human resource development strategy carried out by POM PT. Sinar Pandawa to increase employee productivity is to implement management functions, namely planning, organizing, and supervising and controlling all activities carried out by all departments in which there is a strategy for recruiting human resources, selecting, placing and grouping employees, training, performance appraisal, as well as supervising and controlling company activities and employee attendance,  various forms of appreciation for employees, as well as creating a safe and comfortable ecosystem as well as providing appreciation and relevan facilities. POM PT. Sinar Pandawa uses training as a way to increase the productivity of its employees.</w:t>
      </w:r>
    </w:p>
    <w:p>
      <w:pPr>
        <w:pStyle w:val="style0"/>
        <w:widowControl w:val="false"/>
        <w:autoSpaceDE w:val="false"/>
        <w:autoSpaceDN w:val="false"/>
        <w:adjustRightInd w:val="false"/>
        <w:spacing w:before="9" w:after="0" w:lineRule="exact" w:line="260"/>
        <w:rPr>
          <w:rFonts w:ascii="Adobe Garamond Pro" w:cs="Times New Roman" w:hAnsi="Adobe Garamond Pro"/>
        </w:rPr>
      </w:pPr>
    </w:p>
    <w:p>
      <w:pPr>
        <w:pStyle w:val="style0"/>
        <w:widowControl w:val="false"/>
        <w:autoSpaceDE w:val="false"/>
        <w:autoSpaceDN w:val="false"/>
        <w:adjustRightInd w:val="false"/>
        <w:spacing w:after="0" w:lineRule="exact" w:line="264"/>
        <w:ind w:left="1314" w:right="94" w:hanging="1200"/>
        <w:rPr>
          <w:rFonts w:ascii="Adobe Garamond Pro" w:cs="Adobe Garamond Pro" w:hAnsi="Adobe Garamond Pro"/>
          <w:i/>
          <w:iCs/>
          <w:color w:val="000000"/>
          <w:lang w:val="en-US"/>
        </w:rPr>
      </w:pPr>
      <w:r>
        <w:rPr>
          <w:rFonts w:ascii="Adobe Garamond Pro" w:cs="Book Antiqua" w:hAnsi="Adobe Garamond Pro"/>
          <w:b/>
          <w:bCs/>
          <w:spacing w:val="3"/>
        </w:rPr>
        <w:t>Keywords</w:t>
      </w:r>
      <w:r>
        <w:rPr>
          <w:rFonts w:ascii="Adobe Garamond Pro" w:cs="Book Antiqua" w:hAnsi="Adobe Garamond Pro"/>
        </w:rPr>
        <w:t>:</w:t>
      </w:r>
      <w:r>
        <w:rPr>
          <w:rFonts w:ascii="Adobe Garamond Pro" w:cs="Book Antiqua" w:hAnsi="Adobe Garamond Pro"/>
          <w:spacing w:val="24"/>
        </w:rPr>
        <w:t xml:space="preserve"> </w:t>
      </w:r>
      <w:r>
        <w:rPr>
          <w:rFonts w:ascii="Adobe Garamond Pro" w:cs="Adobe Garamond Pro" w:hAnsi="Adobe Garamond Pro"/>
          <w:i/>
          <w:iCs/>
          <w:color w:val="000000"/>
          <w:lang w:val="en-US"/>
        </w:rPr>
        <w:t>Strategy, Human Resource Development, Employee Productivity</w:t>
      </w:r>
    </w:p>
    <w:p>
      <w:pPr>
        <w:pStyle w:val="style0"/>
        <w:widowControl w:val="false"/>
        <w:autoSpaceDE w:val="false"/>
        <w:autoSpaceDN w:val="false"/>
        <w:adjustRightInd w:val="false"/>
        <w:spacing w:after="0" w:lineRule="exact" w:line="264"/>
        <w:ind w:left="1314" w:right="94" w:hanging="1200"/>
        <w:rPr>
          <w:rFonts w:ascii="Adobe Garamond Pro" w:cs="Book Antiqua" w:hAnsi="Adobe Garamond Pro"/>
        </w:rPr>
      </w:pPr>
    </w:p>
    <w:p>
      <w:pPr>
        <w:pStyle w:val="style0"/>
        <w:widowControl w:val="false"/>
        <w:autoSpaceDE w:val="false"/>
        <w:autoSpaceDN w:val="false"/>
        <w:adjustRightInd w:val="false"/>
        <w:spacing w:before="4" w:after="0" w:lineRule="auto" w:line="240"/>
        <w:ind w:left="4351" w:right="4375"/>
        <w:jc w:val="center"/>
        <w:rPr>
          <w:rFonts w:ascii="Adobe Garamond Pro" w:cs="Book Antiqua" w:hAnsi="Adobe Garamond Pro"/>
        </w:rPr>
      </w:pPr>
      <w:r>
        <w:rPr>
          <w:rFonts w:ascii="Adobe Garamond Pro" w:cs="Book Antiqua" w:hAnsi="Adobe Garamond Pro"/>
          <w:b/>
          <w:bCs/>
        </w:rPr>
        <w:t>Abstrak</w:t>
      </w:r>
    </w:p>
    <w:p>
      <w:pPr>
        <w:pStyle w:val="style0"/>
        <w:widowControl w:val="false"/>
        <w:autoSpaceDE w:val="false"/>
        <w:autoSpaceDN w:val="false"/>
        <w:adjustRightInd w:val="false"/>
        <w:spacing w:before="8" w:after="0" w:lineRule="exact" w:line="100"/>
        <w:rPr>
          <w:rFonts w:ascii="Adobe Garamond Pro" w:cs="Book Antiqua" w:hAnsi="Adobe Garamond Pro"/>
        </w:rPr>
      </w:pPr>
    </w:p>
    <w:p>
      <w:pPr>
        <w:pStyle w:val="style0"/>
        <w:widowControl w:val="false"/>
        <w:autoSpaceDE w:val="false"/>
        <w:autoSpaceDN w:val="false"/>
        <w:adjustRightInd w:val="false"/>
        <w:spacing w:after="0" w:lineRule="exact" w:line="264"/>
        <w:ind w:left="114" w:right="93" w:firstLine="510"/>
        <w:jc w:val="both"/>
        <w:rPr>
          <w:rFonts w:ascii="Adobe Garamond Pro" w:cs="宋体" w:hAnsi="Adobe Garamond Pro"/>
        </w:rPr>
      </w:pPr>
      <w:r>
        <w:rPr>
          <w:rFonts w:ascii="Adobe Garamond Pro" w:cs="宋体" w:hAnsi="Adobe Garamond Pro"/>
          <w:spacing w:val="5"/>
          <w:lang w:val="en-US"/>
        </w:rPr>
        <w:t>Pada PMKS PT. Sinar Pandawa ternyata produktivitas kerja karyawan masih perlu ditingkatkan.</w:t>
      </w:r>
      <w:r>
        <w:rPr>
          <w:rFonts w:ascii="Adobe Garamond Pro" w:cs="宋体" w:hAnsi="Adobe Garamond Pro"/>
          <w:spacing w:val="5"/>
          <w:lang w:val="en-US"/>
        </w:rPr>
        <w:t xml:space="preserve"> </w:t>
      </w:r>
      <w:r>
        <w:rPr>
          <w:rFonts w:ascii="Adobe Garamond Pro" w:cs="宋体" w:hAnsi="Adobe Garamond Pro"/>
          <w:spacing w:val="5"/>
          <w:lang w:val="en-US"/>
        </w:rPr>
        <w:t>Penelitian ini bertujuan untuk mengetahui strategi pengembangan sumber daya manusia yang dilakukan oleh PMKS PT. Sinar Pandawa dalam meningkatkan produktivitas kerja karyawannya.</w:t>
      </w:r>
      <w:r>
        <w:rPr>
          <w:rFonts w:ascii="Adobe Garamond Pro" w:cs="宋体" w:hAnsi="Adobe Garamond Pro"/>
          <w:spacing w:val="5"/>
          <w:lang w:val="en-US"/>
        </w:rPr>
        <w:t xml:space="preserve"> Metode penelitian yang digunakan adalah pendekatan kualitatif dengan analisis deskriptif, dengan </w:t>
      </w:r>
      <w:r>
        <w:rPr>
          <w:rFonts w:ascii="Adobe Garamond Pro" w:cs="宋体" w:hAnsi="Adobe Garamond Pro"/>
          <w:spacing w:val="5"/>
          <w:lang w:val="en-US"/>
        </w:rPr>
        <w:t>cara</w:t>
      </w:r>
      <w:r>
        <w:rPr>
          <w:rFonts w:ascii="Adobe Garamond Pro" w:cs="宋体" w:hAnsi="Adobe Garamond Pro"/>
          <w:spacing w:val="5"/>
          <w:lang w:val="en-US"/>
        </w:rPr>
        <w:t xml:space="preserve"> mengumpulkan data melalui wawancara, observasi dan dokumentasi. Hasil penelitian menunjukkan bahwa penerapan strategi pengembangan sumber daya manusia yang dilakukan PMKS PT. Sinar Pandawa untuk meningkatkan produktivitas karyawan adalah den</w:t>
      </w:r>
      <w:r>
        <w:rPr>
          <w:rFonts w:ascii="Adobe Garamond Pro" w:cs="宋体" w:hAnsi="Adobe Garamond Pro"/>
          <w:spacing w:val="5"/>
          <w:lang w:val="en-US"/>
        </w:rPr>
        <w:t xml:space="preserve">gan menerapkan fungsi manajemen </w:t>
      </w:r>
      <w:r>
        <w:rPr>
          <w:rFonts w:ascii="Adobe Garamond Pro" w:cs="宋体" w:hAnsi="Adobe Garamond Pro"/>
          <w:spacing w:val="5"/>
          <w:lang w:val="en-US"/>
        </w:rPr>
        <w:t xml:space="preserve">yaitu perencanaan, pengorganisasian, serta pengawasan dan pengendalian terhadap segala aktivitas yang dijalankan semua departemen yang didalamnya terdapat strategi perekrutan sumber daya manusia, seleksi, penempatan dan pengelompokan karyawan, pelatihan, penilaian kinerja, serta pengawasan dan pengendalian terhadap kegiatan perusahaan serta kehadiran karyawan, juga menciptakan ekosistem yang aman dan nyaman serta memberikan apresiasi dan fasilitas yang relevan. PMKS PT. Sinar Pandawa menggunakan pelatihan sebagai </w:t>
      </w:r>
      <w:r>
        <w:rPr>
          <w:rFonts w:ascii="Adobe Garamond Pro" w:cs="宋体" w:hAnsi="Adobe Garamond Pro"/>
          <w:spacing w:val="5"/>
          <w:lang w:val="en-US"/>
        </w:rPr>
        <w:t>cara</w:t>
      </w:r>
      <w:r>
        <w:rPr>
          <w:rFonts w:ascii="Adobe Garamond Pro" w:cs="宋体" w:hAnsi="Adobe Garamond Pro"/>
          <w:spacing w:val="5"/>
          <w:lang w:val="en-US"/>
        </w:rPr>
        <w:t xml:space="preserve"> untuk meningk</w:t>
      </w:r>
      <w:r>
        <w:rPr>
          <w:rFonts w:ascii="Adobe Garamond Pro" w:cs="宋体" w:hAnsi="Adobe Garamond Pro"/>
          <w:spacing w:val="5"/>
          <w:lang w:val="en-US"/>
        </w:rPr>
        <w:t>atkan produktivitas karyawannya</w:t>
      </w:r>
      <w:r>
        <w:rPr>
          <w:rFonts w:ascii="Adobe Garamond Pro" w:cs="宋体" w:hAnsi="Adobe Garamond Pro"/>
        </w:rPr>
        <w:t>.</w:t>
      </w:r>
    </w:p>
    <w:p>
      <w:pPr>
        <w:pStyle w:val="style0"/>
        <w:widowControl w:val="false"/>
        <w:autoSpaceDE w:val="false"/>
        <w:autoSpaceDN w:val="false"/>
        <w:adjustRightInd w:val="false"/>
        <w:spacing w:before="4" w:after="0" w:lineRule="exact" w:line="260"/>
        <w:rPr>
          <w:rFonts w:ascii="Adobe Garamond Pro" w:cs="Book Antiqua" w:hAnsi="Adobe Garamond Pro"/>
        </w:rPr>
      </w:pPr>
    </w:p>
    <w:p>
      <w:pPr>
        <w:pStyle w:val="style0"/>
        <w:widowControl w:val="false"/>
        <w:autoSpaceDE w:val="false"/>
        <w:autoSpaceDN w:val="false"/>
        <w:adjustRightInd w:val="false"/>
        <w:spacing w:after="0" w:lineRule="exact" w:line="264"/>
        <w:ind w:left="1434" w:right="95" w:hanging="1320"/>
        <w:rPr>
          <w:rFonts w:ascii="Book Antiqua" w:cs="Book Antiqua" w:hAnsi="Book Antiqua"/>
          <w:spacing w:val="1"/>
        </w:rPr>
      </w:pPr>
      <w:r>
        <w:rPr>
          <w:rFonts w:ascii="Adobe Garamond Pro" w:cs="Book Antiqua" w:hAnsi="Adobe Garamond Pro"/>
          <w:b/>
          <w:bCs/>
        </w:rPr>
        <w:t>Kata-kunci</w:t>
      </w:r>
      <w:r>
        <w:rPr>
          <w:rFonts w:ascii="Adobe Garamond Pro" w:cs="Book Antiqua" w:hAnsi="Adobe Garamond Pro"/>
        </w:rPr>
        <w:t xml:space="preserve">: </w:t>
      </w:r>
      <w:r>
        <w:rPr>
          <w:rFonts w:ascii="Adobe Garamond Pro" w:cs="Book Antiqua" w:hAnsi="Adobe Garamond Pro"/>
          <w:spacing w:val="43"/>
        </w:rPr>
        <w:t xml:space="preserve"> </w:t>
      </w:r>
      <w:r>
        <w:rPr>
          <w:rFonts w:ascii="Adobe Garamond Pro" w:cs="Book Antiqua" w:hAnsi="Adobe Garamond Pro"/>
        </w:rPr>
        <w:t xml:space="preserve">: </w:t>
      </w:r>
      <w:r>
        <w:rPr>
          <w:rFonts w:ascii="Adobe Garamond Pro" w:cs="Book Antiqua" w:hAnsi="Adobe Garamond Pro"/>
          <w:spacing w:val="43"/>
        </w:rPr>
        <w:t xml:space="preserve"> </w:t>
      </w:r>
      <w:r>
        <w:rPr>
          <w:rFonts w:ascii="Adobe Garamond Pro" w:cs="Book Antiqua" w:hAnsi="Adobe Garamond Pro"/>
          <w:spacing w:val="1"/>
          <w:lang w:val="en-US"/>
        </w:rPr>
        <w:t>Strategi, Pengembangan Sumber Daya Manusia, Produktivitas karyawan</w:t>
      </w:r>
    </w:p>
    <w:p>
      <w:pPr>
        <w:pStyle w:val="style0"/>
        <w:widowControl w:val="false"/>
        <w:autoSpaceDE w:val="false"/>
        <w:autoSpaceDN w:val="false"/>
        <w:adjustRightInd w:val="false"/>
        <w:spacing w:after="0" w:lineRule="exact" w:line="264"/>
        <w:ind w:left="1434" w:right="95" w:hanging="1320"/>
        <w:rPr>
          <w:rFonts w:ascii="Adobe Garamond Pro" w:cs="Book Antiqua" w:hAnsi="Adobe Garamond Pro"/>
        </w:rPr>
      </w:pPr>
    </w:p>
    <w:p>
      <w:pPr>
        <w:pStyle w:val="style0"/>
        <w:widowControl w:val="false"/>
        <w:autoSpaceDE w:val="false"/>
        <w:autoSpaceDN w:val="false"/>
        <w:adjustRightInd w:val="false"/>
        <w:spacing w:after="0" w:lineRule="exact" w:line="264"/>
        <w:ind w:left="1434" w:right="95" w:hanging="1320"/>
        <w:rPr>
          <w:rFonts w:ascii="Adobe Garamond Pro" w:cs="Book Antiqua" w:hAnsi="Adobe Garamond Pro"/>
        </w:rPr>
      </w:pPr>
    </w:p>
    <w:p>
      <w:pPr>
        <w:pStyle w:val="style0"/>
        <w:widowControl w:val="false"/>
        <w:autoSpaceDE w:val="false"/>
        <w:autoSpaceDN w:val="false"/>
        <w:adjustRightInd w:val="false"/>
        <w:spacing w:after="0" w:lineRule="exact" w:line="264"/>
        <w:ind w:right="95"/>
        <w:rPr>
          <w:rFonts w:ascii="Adobe Garamond Pro" w:cs="宋体" w:hAnsi="Adobe Garamond Pro"/>
          <w:sz w:val="20"/>
          <w:szCs w:val="20"/>
        </w:rPr>
      </w:pPr>
      <w:r>
        <w:rPr>
          <w:rFonts w:ascii="Adobe Garamond Pro" w:cs="宋体" w:hAnsi="Adobe Garamond Pro"/>
          <w:noProof/>
          <w:sz w:val="20"/>
          <w:szCs w:val="20"/>
          <w:lang w:val="en-US" w:eastAsia="en-US"/>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0</wp:posOffset>
                </wp:positionV>
                <wp:extent cx="5934974" cy="8626"/>
                <wp:effectExtent l="0" t="0" r="27940" b="29845"/>
                <wp:wrapNone/>
                <wp:docPr id="1029" name="Straight Connector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34974" cy="8626"/>
                        </a:xfrm>
                        <a:prstGeom prst="line"/>
                        <a:ln cmpd="sng" cap="flat" w="38100">
                          <a:solidFill>
                            <a:srgbClr val="000000"/>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9" filled="f" stroked="t" from="0.0pt,0.0pt" to="467.32077pt,0.67921257pt" style="position:absolute;z-index:4;mso-position-horizontal-relative:text;mso-position-vertical-relative:text;mso-width-percent:0;mso-height-percent:0;mso-width-relative:margin;mso-height-relative:margin;mso-wrap-distance-left:0.0pt;mso-wrap-distance-right:0.0pt;visibility:visible;">
                <v:stroke weight="3.0pt"/>
                <v:fill/>
                <v:shadow on="t" color="black" offset="-4.371139E-8pt,1.0pt" opacity="22937f" origin=",0.5" type="perspective"/>
              </v:line>
            </w:pict>
          </mc:Fallback>
        </mc:AlternateConten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trPr/>
        <w:tc>
          <w:tcPr>
            <w:tcW w:w="4814" w:type="dxa"/>
            <w:tcBorders>
              <w:right w:val="single" w:sz="4" w:space="0" w:color="auto"/>
            </w:tcBorders>
          </w:tcPr>
          <w:p>
            <w:pPr>
              <w:pStyle w:val="style0"/>
              <w:widowControl w:val="false"/>
              <w:autoSpaceDE w:val="false"/>
              <w:autoSpaceDN w:val="false"/>
              <w:adjustRightInd w:val="false"/>
              <w:spacing w:after="0" w:lineRule="auto" w:line="240"/>
              <w:ind w:right="95"/>
              <w:jc w:val="right"/>
              <w:rPr>
                <w:rFonts w:ascii="Adobe Garamond Pro" w:cs="Book Antiqua" w:hAnsi="Adobe Garamond Pro"/>
              </w:rPr>
            </w:pPr>
            <w:r>
              <w:rPr>
                <w:rFonts w:ascii="Adobe Garamond Pro" w:cs="宋体" w:hAnsi="Adobe Garamond Pro"/>
              </w:rPr>
              <w:t>Article History</w:t>
            </w:r>
            <w:r>
              <w:rPr>
                <w:rFonts w:ascii="Adobe Garamond Pro" w:cs="Book Antiqua" w:hAnsi="Adobe Garamond Pro"/>
              </w:rPr>
              <w:t xml:space="preserve"> </w:t>
            </w:r>
            <w:r>
              <w:rPr>
                <w:rFonts w:ascii="Adobe Garamond Pro" w:cs="Book Antiqua" w:hAnsi="Adobe Garamond Pro"/>
              </w:rPr>
              <w:br/>
            </w:r>
            <w:r>
              <w:rPr>
                <w:rFonts w:ascii="Adobe Garamond Pro" w:hAnsi="Adobe Garamond Pro"/>
                <w:color w:val="000000"/>
              </w:rPr>
              <w:t xml:space="preserve">Received Date: </w:t>
            </w:r>
          </w:p>
          <w:p>
            <w:pPr>
              <w:pStyle w:val="style0"/>
              <w:autoSpaceDE w:val="false"/>
              <w:autoSpaceDN w:val="false"/>
              <w:adjustRightInd w:val="false"/>
              <w:spacing w:after="0" w:lineRule="auto" w:line="240"/>
              <w:jc w:val="right"/>
              <w:rPr>
                <w:rFonts w:ascii="Adobe Garamond Pro" w:hAnsi="Adobe Garamond Pro"/>
                <w:color w:val="000000"/>
              </w:rPr>
            </w:pPr>
            <w:r>
              <w:rPr>
                <w:rFonts w:ascii="Adobe Garamond Pro" w:hAnsi="Adobe Garamond Pro"/>
                <w:color w:val="000000"/>
              </w:rPr>
              <w:t>Revised Date:</w:t>
            </w:r>
            <w:r>
              <w:rPr>
                <w:rFonts w:ascii="Adobe Garamond Pro" w:hAnsi="Adobe Garamond Pro"/>
                <w:color w:val="000000"/>
              </w:rPr>
              <w:tab/>
            </w:r>
            <w:r>
              <w:rPr>
                <w:rFonts w:ascii="Adobe Garamond Pro" w:hAnsi="Adobe Garamond Pro"/>
                <w:color w:val="000000"/>
              </w:rPr>
              <w:t xml:space="preserve"> </w:t>
            </w:r>
          </w:p>
          <w:p>
            <w:pPr>
              <w:pStyle w:val="style0"/>
              <w:widowControl w:val="false"/>
              <w:autoSpaceDE w:val="false"/>
              <w:autoSpaceDN w:val="false"/>
              <w:adjustRightInd w:val="false"/>
              <w:spacing w:after="0" w:lineRule="auto" w:line="240"/>
              <w:ind w:right="95"/>
              <w:jc w:val="right"/>
              <w:rPr>
                <w:rFonts w:ascii="Adobe Garamond Pro" w:cs="宋体" w:hAnsi="Adobe Garamond Pro"/>
              </w:rPr>
            </w:pPr>
            <w:r>
              <w:rPr>
                <w:rFonts w:ascii="Adobe Garamond Pro" w:hAnsi="Adobe Garamond Pro"/>
                <w:color w:val="000000"/>
              </w:rPr>
              <w:t xml:space="preserve">Accepted Date: </w:t>
            </w:r>
          </w:p>
        </w:tc>
        <w:tc>
          <w:tcPr>
            <w:tcW w:w="4815" w:type="dxa"/>
            <w:tcBorders>
              <w:left w:val="single" w:sz="4" w:space="0" w:color="auto"/>
            </w:tcBorders>
          </w:tcPr>
          <w:p>
            <w:pPr>
              <w:pStyle w:val="style0"/>
              <w:widowControl w:val="false"/>
              <w:autoSpaceDE w:val="false"/>
              <w:autoSpaceDN w:val="false"/>
              <w:adjustRightInd w:val="false"/>
              <w:spacing w:after="0" w:lineRule="exact" w:line="264"/>
              <w:ind w:right="95"/>
              <w:rPr>
                <w:rFonts w:ascii="Adobe Garamond Pro" w:hAnsi="Adobe Garamond Pro"/>
                <w:color w:val="000000"/>
              </w:rPr>
            </w:pPr>
            <w:r>
              <w:rPr>
                <w:rFonts w:ascii="Adobe Garamond Pro" w:cs="Book Antiqua" w:hAnsi="Adobe Garamond Pro"/>
              </w:rPr>
              <w:t>DOI : XXXXXX.XXXX.XXXXXX.XXXX.XXXXX</w:t>
            </w:r>
            <w:r>
              <w:rPr>
                <w:rFonts w:ascii="Adobe Garamond Pro" w:cs="Book Antiqua" w:hAnsi="Adobe Garamond Pro"/>
              </w:rPr>
              <w:br/>
            </w:r>
            <w:r>
              <w:rPr>
                <w:rFonts w:ascii="Adobe Garamond Pro" w:hAnsi="Adobe Garamond Pro"/>
                <w:color w:val="000000"/>
              </w:rPr>
              <w:t>coresponding author :</w:t>
            </w:r>
          </w:p>
          <w:p>
            <w:pPr>
              <w:pStyle w:val="style0"/>
              <w:widowControl w:val="false"/>
              <w:autoSpaceDE w:val="false"/>
              <w:autoSpaceDN w:val="false"/>
              <w:adjustRightInd w:val="false"/>
              <w:spacing w:after="0" w:lineRule="exact" w:line="264"/>
              <w:ind w:right="95"/>
              <w:rPr>
                <w:rFonts w:ascii="Adobe Garamond Pro" w:cs="宋体" w:hAnsi="Adobe Garamond Pro"/>
              </w:rPr>
            </w:pPr>
            <w:r>
              <w:rPr>
                <w:rFonts w:ascii="Adobe Garamond Pro" w:hAnsi="Adobe Garamond Pro"/>
                <w:color w:val="000000"/>
              </w:rPr>
              <w:t>adyrahmanto@iee.co.id</w:t>
            </w:r>
            <w:r>
              <w:rPr>
                <w:rFonts w:ascii="Adobe Garamond Pro" w:hAnsi="Adobe Garamond Pro"/>
                <w:color w:val="000000"/>
              </w:rPr>
              <w:tab/>
            </w:r>
          </w:p>
        </w:tc>
      </w:tr>
    </w:tbl>
    <w:p>
      <w:pPr>
        <w:pStyle w:val="style0"/>
        <w:autoSpaceDE w:val="false"/>
        <w:autoSpaceDN w:val="false"/>
        <w:adjustRightInd w:val="false"/>
        <w:spacing w:after="0" w:lineRule="auto" w:line="240"/>
        <w:rPr>
          <w:rFonts w:ascii="Arial" w:hAnsi="Arial"/>
          <w:color w:val="000000"/>
          <w:sz w:val="18"/>
          <w:szCs w:val="18"/>
        </w:rPr>
      </w:pPr>
      <w:r>
        <w:rPr>
          <w:rFonts w:ascii="Adobe Garamond Pro" w:hAnsi="Adobe Garamond Pro"/>
          <w:color w:val="000000"/>
          <w:sz w:val="18"/>
          <w:szCs w:val="18"/>
        </w:rPr>
        <w:tab/>
      </w:r>
      <w:r>
        <w:rPr>
          <w:rFonts w:ascii="Adobe Garamond Pro" w:hAnsi="Adobe Garamond Pro"/>
          <w:color w:val="000000"/>
          <w:sz w:val="18"/>
          <w:szCs w:val="18"/>
        </w:rPr>
        <w:tab/>
      </w:r>
      <w:r>
        <w:rPr>
          <w:rFonts w:ascii="Arial" w:hAnsi="Arial"/>
          <w:color w:val="000000"/>
          <w:sz w:val="18"/>
          <w:szCs w:val="18"/>
        </w:rPr>
        <w:tab/>
      </w:r>
    </w:p>
    <w:p>
      <w:pPr>
        <w:pStyle w:val="style0"/>
        <w:autoSpaceDE w:val="false"/>
        <w:autoSpaceDN w:val="false"/>
        <w:adjustRightInd w:val="false"/>
        <w:spacing w:after="0" w:lineRule="auto" w:line="240"/>
        <w:rPr>
          <w:rFonts w:ascii="Book Antiqua" w:cs="Book Antiqua" w:hAnsi="Book Antiqua"/>
        </w:rPr>
      </w:pPr>
      <w:r>
        <w:rPr>
          <w:rFonts w:ascii="宋体" w:cs="宋体" w:hAnsi="宋体"/>
          <w:noProof/>
          <w:sz w:val="20"/>
          <w:szCs w:val="20"/>
          <w:lang w:val="en-US" w:eastAsia="en-US"/>
        </w:rPr>
        <mc:AlternateContent>
          <mc:Choice Requires="wps">
            <w:drawing>
              <wp:anchor distT="0" distB="0" distL="0" distR="0" simplePos="false" relativeHeight="5" behindDoc="false" locked="false" layoutInCell="true" allowOverlap="true">
                <wp:simplePos x="0" y="0"/>
                <wp:positionH relativeFrom="column">
                  <wp:posOffset>0</wp:posOffset>
                </wp:positionH>
                <wp:positionV relativeFrom="paragraph">
                  <wp:posOffset>0</wp:posOffset>
                </wp:positionV>
                <wp:extent cx="5934974" cy="8626"/>
                <wp:effectExtent l="0" t="0" r="27940" b="29845"/>
                <wp:wrapNone/>
                <wp:docPr id="1030" name="Straight Connector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34974" cy="8626"/>
                        </a:xfrm>
                        <a:prstGeom prst="line"/>
                        <a:ln cmpd="sng" cap="flat" w="38100">
                          <a:solidFill>
                            <a:srgbClr val="000000"/>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0" filled="f" stroked="t" from="0.0pt,0.0pt" to="467.32077pt,0.67921257pt" style="position:absolute;z-index:5;mso-position-horizontal-relative:text;mso-position-vertical-relative:text;mso-width-percent:0;mso-height-percent:0;mso-width-relative:margin;mso-height-relative:margin;mso-wrap-distance-left:0.0pt;mso-wrap-distance-right:0.0pt;visibility:visible;">
                <v:stroke weight="3.0pt"/>
                <v:fill/>
                <v:shadow on="t" color="black" offset="-4.371139E-8pt,1.0pt" opacity="22937f" origin=",0.5" type="perspective"/>
              </v:line>
            </w:pict>
          </mc:Fallback>
        </mc:AlternateContent>
      </w:r>
    </w:p>
    <w:p>
      <w:pPr>
        <w:pStyle w:val="style0"/>
        <w:suppressAutoHyphens/>
        <w:autoSpaceDE w:val="false"/>
        <w:autoSpaceDN w:val="false"/>
        <w:adjustRightInd w:val="false"/>
        <w:spacing w:after="57" w:lineRule="auto" w:line="360"/>
        <w:jc w:val="both"/>
        <w:textAlignment w:val="center"/>
        <w:rPr>
          <w:rFonts w:ascii="Adobe Garamond Pro Bold" w:cs="Adobe Garamond Pro Bold" w:hAnsi="Adobe Garamond Pro Bold"/>
          <w:b/>
          <w:bCs/>
          <w:color w:val="000000"/>
          <w:sz w:val="24"/>
          <w:szCs w:val="24"/>
          <w:lang w:val="en-US"/>
        </w:rPr>
        <w:sectPr>
          <w:footerReference w:type="even" r:id="rId3"/>
          <w:pgSz w:w="11907" w:h="16840" w:orient="portrait" w:code="9"/>
          <w:pgMar w:top="567" w:right="1134" w:bottom="1134" w:left="1134" w:header="720" w:footer="720" w:gutter="0"/>
          <w:cols w:space="720"/>
          <w:noEndnote/>
        </w:sectPr>
      </w:pPr>
    </w:p>
    <w:p>
      <w:pPr>
        <w:pStyle w:val="style0"/>
        <w:suppressAutoHyphens/>
        <w:autoSpaceDE w:val="false"/>
        <w:autoSpaceDN w:val="false"/>
        <w:adjustRightInd w:val="false"/>
        <w:spacing w:after="57" w:lineRule="auto" w:line="360"/>
        <w:jc w:val="both"/>
        <w:textAlignment w:val="center"/>
        <w:rPr>
          <w:rFonts w:ascii="Adobe Garamond Pro Bold" w:cs="Adobe Garamond Pro Bold" w:hAnsi="Adobe Garamond Pro Bold"/>
          <w:b/>
          <w:bCs/>
          <w:color w:val="000000"/>
          <w:sz w:val="24"/>
          <w:szCs w:val="24"/>
          <w:lang w:val="en-US"/>
        </w:rPr>
      </w:pPr>
      <w:r>
        <w:rPr>
          <w:rFonts w:ascii="Adobe Garamond Pro Bold" w:cs="Adobe Garamond Pro Bold" w:hAnsi="Adobe Garamond Pro Bold"/>
          <w:b/>
          <w:bCs/>
          <w:color w:val="000000"/>
          <w:sz w:val="24"/>
          <w:szCs w:val="24"/>
          <w:lang w:val="en-US"/>
        </w:rPr>
        <w:t>Pendahuluan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Di dalam menghadapi persaingan yang semakin ketat, sumber daya manusia yang bermutu tentunya menjadi kekuatan bagi suatu perusahaan untuk terus hidup dan mampu bersaing.</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Maka perusahaan perlu melaksanakan pengembangan sumber daya manusia secara berkelanjutan.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Manajemen melakukan upaya yang sistematik dan berkelanjutan untuk meningkatkan kompetensi karyawan dan kinerja organisasi melalui pengembangan sumber daya manusia.</w:t>
      </w:r>
      <w:r>
        <w:rPr>
          <w:rFonts w:ascii="Adobe Garamond Pro" w:cs="Adobe Garamond Pro" w:hAnsi="Adobe Garamond Pro"/>
          <w:color w:val="000000"/>
          <w:sz w:val="24"/>
          <w:szCs w:val="24"/>
          <w:lang w:val="en-US"/>
        </w:rPr>
        <w:t xml:space="preserve">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Pengembangan sumber daya manusia dapat dipahami sebagai kegiatan yang perlu dilakukan suatu perusahaan untuk memastikan bahwa pengetahuan, keterampilan, dan bakat karyawan sejalan dengan persyaratan pekerjaan yang dilakukan atau dapat juga dikatakan sebagai suatu upaya yang sedang dilakukan untuk mengubah organisasi ke arah yang lebih baik dari sebelumnya (Aisyah, Mulyadi &amp; Nurliawati, 2020). </w:t>
      </w:r>
      <w:r>
        <w:rPr>
          <w:rFonts w:ascii="Adobe Garamond Pro" w:cs="Adobe Garamond Pro" w:hAnsi="Adobe Garamond Pro"/>
          <w:color w:val="000000"/>
          <w:sz w:val="24"/>
          <w:szCs w:val="24"/>
          <w:lang w:val="en-US"/>
        </w:rPr>
        <w:t>Menurut Gilley dan Steven (dalam Priyono dan Marnis, 2008:47), pengembangan sumber daya manusia bertujuan untuk memperkuat keterampilan, pengetahuan, dan kapabilitas individu dalam konteks pekerjaan mereka, sehingga berdampak positif pada kinerja individu dan kesuksesan organisasi secara keseluruhan.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Pengembangan sumber daya manusia yang efektif dapat mengakibatkan adanya peningkatan moral karyawan, produktivitas, dan potensi kelembagaan.</w:t>
      </w:r>
      <w:r>
        <w:rPr>
          <w:rFonts w:ascii="Adobe Garamond Pro" w:cs="Adobe Garamond Pro" w:hAnsi="Adobe Garamond Pro"/>
          <w:color w:val="000000"/>
          <w:sz w:val="24"/>
          <w:szCs w:val="24"/>
          <w:lang w:val="en-US"/>
        </w:rPr>
        <w:t xml:space="preserve"> Program ini tidak </w:t>
      </w:r>
      <w:r>
        <w:rPr>
          <w:rFonts w:ascii="Adobe Garamond Pro" w:cs="Adobe Garamond Pro" w:hAnsi="Adobe Garamond Pro"/>
          <w:color w:val="000000"/>
          <w:sz w:val="24"/>
          <w:szCs w:val="24"/>
          <w:lang w:val="en-US"/>
        </w:rPr>
        <w:t xml:space="preserve">hanya berfokus pada posisi atau pekerjaan, tetapi juga mengembangkan perspektif individu, </w:t>
      </w:r>
      <w:r>
        <w:rPr>
          <w:rFonts w:ascii="Adobe Garamond Pro" w:cs="Adobe Garamond Pro" w:hAnsi="Adobe Garamond Pro"/>
          <w:color w:val="000000"/>
          <w:sz w:val="24"/>
          <w:szCs w:val="24"/>
          <w:lang w:val="en-US"/>
        </w:rPr>
        <w:t>cara</w:t>
      </w:r>
      <w:r>
        <w:rPr>
          <w:rFonts w:ascii="Adobe Garamond Pro" w:cs="Adobe Garamond Pro" w:hAnsi="Adobe Garamond Pro"/>
          <w:color w:val="000000"/>
          <w:sz w:val="24"/>
          <w:szCs w:val="24"/>
          <w:lang w:val="en-US"/>
        </w:rPr>
        <w:t xml:space="preserve"> berpikir, kemampuan kolaboratif, dan sikap</w:t>
      </w:r>
      <w:r>
        <w:rPr>
          <w:rFonts w:ascii="Adobe Garamond Pro" w:cs="Adobe Garamond Pro" w:hAnsi="Adobe Garamond Pro"/>
          <w:color w:val="000000"/>
          <w:sz w:val="24"/>
          <w:szCs w:val="24"/>
          <w:lang w:val="en-US"/>
        </w:rPr>
        <w:t xml:space="preserve"> terhadap perubahan lingkungan. </w:t>
      </w:r>
      <w:r>
        <w:rPr>
          <w:rFonts w:ascii="Adobe Garamond Pro" w:cs="Adobe Garamond Pro" w:hAnsi="Adobe Garamond Pro"/>
          <w:color w:val="000000"/>
          <w:sz w:val="24"/>
          <w:szCs w:val="24"/>
          <w:lang w:val="en-US"/>
        </w:rPr>
        <w:t>Indikator-Indikator keberhasilan pengembangan yang disebutkan oleh Mamik (2016)</w:t>
      </w:r>
      <w:r>
        <w:rPr>
          <w:rFonts w:ascii="Adobe Garamond Pro" w:cs="Adobe Garamond Pro" w:hAnsi="Adobe Garamond Pro"/>
          <w:color w:val="000000"/>
          <w:sz w:val="24"/>
          <w:szCs w:val="24"/>
          <w:lang w:val="en-US"/>
        </w:rPr>
        <w:t xml:space="preserve"> yaitu prestasi kerja karyawan, kedisiplinan karyawan, absensi karyawan, tingkat kerusakan produksi dan mesin-mesin</w:t>
      </w:r>
      <w:r>
        <w:rPr>
          <w:rFonts w:ascii="Adobe Garamond Pro" w:cs="Adobe Garamond Pro" w:hAnsi="Adobe Garamond Pro"/>
          <w:color w:val="000000"/>
          <w:sz w:val="24"/>
          <w:szCs w:val="24"/>
          <w:lang w:val="en-US"/>
        </w:rPr>
        <w:t>, tingkat kecelakaan karyawan, tingkat pemborosan bahan baku, prakarsa karyawan, tingkah laku penggunaan insentif karyawan dan kepemimpinan dan keputusan manajer.</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b/>
          <w:bCs/>
          <w:color w:val="000000"/>
          <w:sz w:val="24"/>
          <w:szCs w:val="24"/>
          <w:lang w:val="en-US"/>
        </w:rPr>
      </w:pPr>
      <w:r>
        <w:rPr>
          <w:rFonts w:ascii="Adobe Garamond Pro" w:cs="Adobe Garamond Pro" w:hAnsi="Adobe Garamond Pro"/>
          <w:color w:val="000000"/>
          <w:sz w:val="24"/>
          <w:szCs w:val="24"/>
          <w:lang w:val="en-US"/>
        </w:rPr>
        <w:t xml:space="preserve">Sebelum </w:t>
      </w:r>
      <w:r>
        <w:rPr>
          <w:rFonts w:ascii="Adobe Garamond Pro" w:cs="Adobe Garamond Pro" w:hAnsi="Adobe Garamond Pro"/>
          <w:color w:val="000000"/>
          <w:sz w:val="24"/>
          <w:szCs w:val="24"/>
          <w:lang w:val="en-US"/>
        </w:rPr>
        <w:t>dilakukannya pengembangan, maka sangat penting untuk melakukan analisis dalam menentukan pendekatan dan strategi yang dibutuhkan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Strategi dapat didefinisikan sebagai suatu rencana perusahaan yang lengkap dan terintegrasi yang dimanfaatkan untuk pencapaian target perusahaan (Harahap, 2016:149).  </w:t>
      </w:r>
      <w:r>
        <w:rPr>
          <w:rFonts w:ascii="Adobe Garamond Pro" w:cs="Adobe Garamond Pro" w:hAnsi="Adobe Garamond Pro"/>
          <w:color w:val="000000"/>
          <w:sz w:val="24"/>
          <w:szCs w:val="24"/>
          <w:lang w:val="en-US"/>
        </w:rPr>
        <w:t>F</w:t>
      </w:r>
      <w:r>
        <w:rPr>
          <w:rFonts w:ascii="Adobe Garamond Pro" w:cs="Adobe Garamond Pro" w:hAnsi="Adobe Garamond Pro"/>
          <w:color w:val="000000"/>
          <w:sz w:val="24"/>
          <w:szCs w:val="24"/>
          <w:lang w:val="en-US"/>
        </w:rPr>
        <w:t xml:space="preserve">aktor yang memiliki pengaruh penting terhadap </w:t>
      </w:r>
      <w:r>
        <w:rPr>
          <w:rFonts w:ascii="Adobe Garamond Pro" w:cs="Adobe Garamond Pro" w:hAnsi="Adobe Garamond Pro"/>
          <w:color w:val="000000"/>
          <w:sz w:val="24"/>
          <w:szCs w:val="24"/>
          <w:lang w:val="en-US"/>
        </w:rPr>
        <w:t xml:space="preserve">strategi (Ayas &amp; Sinaga, 2019) yaitu </w:t>
      </w:r>
      <w:r>
        <w:rPr>
          <w:rFonts w:ascii="Adobe Garamond Pro" w:cs="Adobe Garamond Pro" w:hAnsi="Adobe Garamond Pro"/>
          <w:b/>
          <w:bCs/>
          <w:color w:val="000000"/>
          <w:sz w:val="24"/>
          <w:szCs w:val="24"/>
          <w:lang w:val="en-US"/>
        </w:rPr>
        <w:t>l</w:t>
      </w:r>
      <w:r>
        <w:rPr>
          <w:rFonts w:ascii="Adobe Garamond Pro" w:cs="Adobe Garamond Pro" w:hAnsi="Adobe Garamond Pro"/>
          <w:color w:val="000000"/>
          <w:sz w:val="24"/>
          <w:szCs w:val="24"/>
          <w:lang w:val="en-US"/>
        </w:rPr>
        <w:t>ingkungan eksternal, sumber daya dan</w:t>
      </w:r>
      <w:r>
        <w:rPr>
          <w:rFonts w:ascii="Adobe Garamond Pro" w:cs="Adobe Garamond Pro" w:hAnsi="Adobe Garamond Pro"/>
          <w:b/>
          <w:bCs/>
          <w:color w:val="000000"/>
          <w:sz w:val="24"/>
          <w:szCs w:val="24"/>
          <w:lang w:val="en-US"/>
        </w:rPr>
        <w:t xml:space="preserve"> k</w:t>
      </w:r>
      <w:r>
        <w:rPr>
          <w:rFonts w:ascii="Adobe Garamond Pro" w:cs="Adobe Garamond Pro" w:hAnsi="Adobe Garamond Pro"/>
          <w:color w:val="000000"/>
          <w:sz w:val="24"/>
          <w:szCs w:val="24"/>
          <w:lang w:val="en-US"/>
        </w:rPr>
        <w:t>emampuan yang berasal dari dalam (internal) dan target yang hendak dicapai.</w:t>
      </w:r>
      <w:r>
        <w:rPr>
          <w:rFonts w:ascii="Adobe Garamond Pro" w:cs="Adobe Garamond Pro" w:hAnsi="Adobe Garamond Pro"/>
          <w:b/>
          <w:bCs/>
          <w:color w:val="000000"/>
          <w:sz w:val="24"/>
          <w:szCs w:val="24"/>
          <w:lang w:val="en-US"/>
        </w:rPr>
        <w:t xml:space="preserve"> </w:t>
      </w:r>
      <w:r>
        <w:rPr>
          <w:rFonts w:ascii="Adobe Garamond Pro" w:cs="Adobe Garamond Pro" w:hAnsi="Adobe Garamond Pro"/>
          <w:color w:val="000000"/>
          <w:sz w:val="24"/>
          <w:szCs w:val="24"/>
          <w:lang w:val="en-US"/>
        </w:rPr>
        <w:t>Strategi pengembangan yang berfokus pada peningkatan kualitas karyawan yang unggul merupakan bagian dari inisiatif untuk melakukan peningkatan terhadap produktivitas karyawan.</w:t>
      </w:r>
      <w:r>
        <w:rPr>
          <w:rFonts w:ascii="Adobe Garamond Pro" w:cs="Adobe Garamond Pro" w:hAnsi="Adobe Garamond Pro"/>
          <w:color w:val="000000"/>
          <w:sz w:val="24"/>
          <w:szCs w:val="24"/>
          <w:lang w:val="en-US"/>
        </w:rPr>
        <w:t xml:space="preserve">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Produktivitas ialah salah satu faktor kunci yang wajib dipertimbangkan setiap perusahaan.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produktivitas</w:t>
      </w:r>
      <w:r>
        <w:rPr>
          <w:rFonts w:ascii="Adobe Garamond Pro" w:cs="Adobe Garamond Pro" w:hAnsi="Adobe Garamond Pro"/>
          <w:color w:val="000000"/>
          <w:sz w:val="24"/>
          <w:szCs w:val="24"/>
          <w:lang w:val="en-US"/>
        </w:rPr>
        <w:t xml:space="preserve"> kerja yaitu sebagai </w:t>
      </w:r>
      <w:r>
        <w:rPr>
          <w:rFonts w:ascii="Adobe Garamond Pro" w:cs="Adobe Garamond Pro" w:hAnsi="Adobe Garamond Pro"/>
          <w:color w:val="000000"/>
          <w:sz w:val="24"/>
          <w:szCs w:val="24"/>
          <w:lang w:val="en-US"/>
        </w:rPr>
        <w:t>kemampuan dalam menghasilkan produk berupa barang maupun jasa dengan menggunakan beragam sumber daya atau faktor produksi yang dimanfaatkan untuk menaikkan kualitas serta kuantitas dari pekerjaan yang diperoleh dalam suatu industri untuk mencapai potensi keluaran tertinggi dari barang maupun jasa dengan menggunakan sumber daya seefektif mungkin (Mulyapradana, dkk, 2020 : 251).</w:t>
      </w:r>
      <w:r>
        <w:rPr>
          <w:rFonts w:ascii="Adobe Garamond Pro" w:cs="Adobe Garamond Pro" w:hAnsi="Adobe Garamond Pro"/>
          <w:color w:val="000000"/>
          <w:sz w:val="24"/>
          <w:szCs w:val="24"/>
          <w:lang w:val="en-US"/>
        </w:rPr>
        <w:t xml:space="preserve"> </w:t>
      </w:r>
      <w:r>
        <w:rPr>
          <w:rFonts w:cs="Adobe Garamond Pro" w:hAnsi="Adobe Garamond Pro"/>
          <w:color w:val="000000"/>
          <w:sz w:val="24"/>
          <w:szCs w:val="24"/>
          <w:lang w:val="en-US"/>
        </w:rPr>
        <w:t>Produktivitas tenaga kerja adalah suatu konsep yang menggambarkan hubungan antara jumlah tenaga kerja yang digunakan dan hasil produksi yang dihasilkan dalam satuan waktu tertentu. Konsep ini menunjukkan bahwa produk yang dihasilkan lebih tinggi dibandingkan dengan standar yang telah ditetapkan (Baiti dkk, 2020).</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Ketika seorang karyawan dapat membuat produk baik berupa barang ataupun jasa yang diperlukan dalam waktu yang singkat dan juga tepat, maka karyawan tersebut dapat dikatakan produktif (Sinaga, 2020).</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Rendahnya tingkat produktivitas kerja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berdampak pada kualitas organisasi, karena produktivitas kerja ini digunakan untuk mengukur seberapa baik sumber daya organisasi melakukan tugas tertentu dan seberapa baik mereka selaras dengan kebutuhan sumber daya manusianya (Yohan dan Sobandi, 2019).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Menurut Simanjutak (dalam Pramono, 2020), faktor-faktor yang mempengaruhi produktivitas kerja karyawan perusahaan dapat digolongk</w:t>
      </w:r>
      <w:r>
        <w:rPr>
          <w:rFonts w:ascii="Adobe Garamond Pro" w:cs="Adobe Garamond Pro" w:hAnsi="Adobe Garamond Pro"/>
          <w:color w:val="000000"/>
          <w:sz w:val="24"/>
          <w:szCs w:val="24"/>
          <w:lang w:val="en-US"/>
        </w:rPr>
        <w:t>an ke dalam dua kelompok, yaitu f</w:t>
      </w:r>
      <w:r>
        <w:rPr>
          <w:rFonts w:ascii="Adobe Garamond Pro" w:cs="Adobe Garamond Pro" w:hAnsi="Adobe Garamond Pro"/>
          <w:color w:val="000000"/>
          <w:sz w:val="24"/>
          <w:szCs w:val="24"/>
          <w:lang w:val="en-US"/>
        </w:rPr>
        <w:t xml:space="preserve">aktor-faktor yang menyangkut kualitas </w:t>
      </w:r>
      <w:r>
        <w:rPr>
          <w:rFonts w:ascii="Adobe Garamond Pro" w:cs="Adobe Garamond Pro" w:hAnsi="Adobe Garamond Pro"/>
          <w:color w:val="000000"/>
          <w:sz w:val="24"/>
          <w:szCs w:val="24"/>
          <w:lang w:val="en-US"/>
        </w:rPr>
        <w:t>dan kemampuan fisik karyawan</w:t>
      </w:r>
      <w:r>
        <w:rPr>
          <w:rFonts w:ascii="Adobe Garamond Pro" w:cs="Adobe Garamond Pro" w:hAnsi="Adobe Garamond Pro"/>
          <w:color w:val="000000"/>
          <w:sz w:val="24"/>
          <w:szCs w:val="24"/>
          <w:lang w:val="en-US"/>
        </w:rPr>
        <w:t xml:space="preserve"> dan </w:t>
      </w:r>
      <w:r>
        <w:rPr>
          <w:rFonts w:ascii="Adobe Garamond Pro" w:cs="Adobe Garamond Pro" w:hAnsi="Adobe Garamond Pro"/>
          <w:color w:val="000000"/>
          <w:sz w:val="24"/>
          <w:szCs w:val="24"/>
          <w:lang w:val="en-US"/>
        </w:rPr>
        <w:t>faktor-faktor yang merupakan sarana pendukung</w:t>
      </w:r>
      <w:r>
        <w:rPr>
          <w:rFonts w:ascii="Adobe Garamond Pro" w:cs="Adobe Garamond Pro" w:hAnsi="Adobe Garamond Pro"/>
          <w:color w:val="000000"/>
          <w:sz w:val="24"/>
          <w:szCs w:val="24"/>
          <w:lang w:val="en-US"/>
        </w:rPr>
        <w:t>.</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F</w:t>
      </w:r>
      <w:r>
        <w:rPr>
          <w:rFonts w:ascii="Adobe Garamond Pro" w:cs="Adobe Garamond Pro" w:hAnsi="Adobe Garamond Pro"/>
          <w:color w:val="000000"/>
          <w:sz w:val="24"/>
          <w:szCs w:val="24"/>
          <w:lang w:val="en-US"/>
        </w:rPr>
        <w:t xml:space="preserve">aktor-faktor yang menyangkut kualitas dan kemampuan fisik </w:t>
      </w:r>
      <w:r>
        <w:rPr>
          <w:rFonts w:ascii="Adobe Garamond Pro" w:cs="Adobe Garamond Pro" w:hAnsi="Adobe Garamond Pro"/>
          <w:color w:val="000000"/>
          <w:sz w:val="24"/>
          <w:szCs w:val="24"/>
          <w:lang w:val="en-US"/>
        </w:rPr>
        <w:t>meliputi tingkat pendidikan, pelatihan, motivasi kerja, etos kerja, mental dan kemampuan fisik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Kemudian faktor-faktor yang merupakan sarana pendukung, </w:t>
      </w:r>
      <w:r>
        <w:rPr>
          <w:rFonts w:ascii="Adobe Garamond Pro" w:cs="Adobe Garamond Pro" w:hAnsi="Adobe Garamond Pro"/>
          <w:color w:val="000000"/>
          <w:sz w:val="24"/>
          <w:szCs w:val="24"/>
          <w:lang w:val="en-US"/>
        </w:rPr>
        <w:t xml:space="preserve">yang meliputi lingkungan kerja </w:t>
      </w:r>
      <w:r>
        <w:rPr>
          <w:rFonts w:ascii="Adobe Garamond Pro" w:cs="Adobe Garamond Pro" w:hAnsi="Adobe Garamond Pro"/>
          <w:color w:val="000000"/>
          <w:sz w:val="24"/>
          <w:szCs w:val="24"/>
          <w:lang w:val="en-US"/>
        </w:rPr>
        <w:t>dan kesejahteraan karyawan.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PT. Sinar Pandawa merupakan salah satu industri yang bergerak di bidang perkebunan kelapa sawit.</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Perusahaan ini mempunyai pabrik minyak kelapa sawit yaitu PMKS PT. sinar Pandawa, yang terdapat di Kabupaten Labuhanbatu, Provinsi Sumatera Utara.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Pabrik ini menghasilkan beberapa produk, yakni produk utamanya yaitu </w:t>
      </w:r>
      <w:r>
        <w:rPr>
          <w:rFonts w:ascii="Adobe Garamond Pro" w:cs="Adobe Garamond Pro" w:hAnsi="Adobe Garamond Pro"/>
          <w:i/>
          <w:iCs/>
          <w:color w:val="000000"/>
          <w:sz w:val="24"/>
          <w:szCs w:val="24"/>
          <w:lang w:val="en-US"/>
        </w:rPr>
        <w:t xml:space="preserve">Crude Palm Oil </w:t>
      </w:r>
      <w:r>
        <w:rPr>
          <w:rFonts w:ascii="Adobe Garamond Pro" w:cs="Adobe Garamond Pro" w:hAnsi="Adobe Garamond Pro"/>
          <w:color w:val="000000"/>
          <w:sz w:val="24"/>
          <w:szCs w:val="24"/>
          <w:lang w:val="en-US"/>
        </w:rPr>
        <w:t>(CPO)</w:t>
      </w:r>
      <w:r>
        <w:rPr>
          <w:rFonts w:ascii="Adobe Garamond Pro" w:cs="Adobe Garamond Pro" w:hAnsi="Adobe Garamond Pro"/>
          <w:i/>
          <w:iCs/>
          <w:color w:val="000000"/>
          <w:sz w:val="24"/>
          <w:szCs w:val="24"/>
          <w:lang w:val="en-US"/>
        </w:rPr>
        <w:t>.</w:t>
      </w:r>
      <w:r>
        <w:rPr>
          <w:rFonts w:ascii="Adobe Garamond Pro" w:cs="Adobe Garamond Pro" w:hAnsi="Adobe Garamond Pro"/>
          <w:color w:val="000000"/>
          <w:sz w:val="24"/>
          <w:szCs w:val="24"/>
          <w:lang w:val="en-US"/>
        </w:rPr>
        <w:t xml:space="preserve"> Produk </w:t>
      </w:r>
      <w:r>
        <w:rPr>
          <w:rFonts w:ascii="Adobe Garamond Pro" w:cs="Adobe Garamond Pro" w:hAnsi="Adobe Garamond Pro"/>
          <w:color w:val="000000"/>
          <w:sz w:val="24"/>
          <w:szCs w:val="24"/>
          <w:lang w:val="en-US"/>
        </w:rPr>
        <w:t>lain</w:t>
      </w:r>
      <w:r>
        <w:rPr>
          <w:rFonts w:ascii="Adobe Garamond Pro" w:cs="Adobe Garamond Pro" w:hAnsi="Adobe Garamond Pro"/>
          <w:color w:val="000000"/>
          <w:sz w:val="24"/>
          <w:szCs w:val="24"/>
          <w:lang w:val="en-US"/>
        </w:rPr>
        <w:t xml:space="preserve"> yang dihasilkan adalah </w:t>
      </w:r>
      <w:r>
        <w:rPr>
          <w:rFonts w:ascii="Adobe Garamond Pro" w:cs="Adobe Garamond Pro" w:hAnsi="Adobe Garamond Pro"/>
          <w:i/>
          <w:iCs/>
          <w:color w:val="000000"/>
          <w:sz w:val="24"/>
          <w:szCs w:val="24"/>
          <w:lang w:val="en-US"/>
        </w:rPr>
        <w:t>palm kernel</w:t>
      </w:r>
      <w:r>
        <w:rPr>
          <w:rFonts w:ascii="Adobe Garamond Pro" w:cs="Adobe Garamond Pro" w:hAnsi="Adobe Garamond Pro"/>
          <w:color w:val="000000"/>
          <w:sz w:val="24"/>
          <w:szCs w:val="24"/>
          <w:lang w:val="en-US"/>
        </w:rPr>
        <w:t xml:space="preserve">, cangkang, solid dan abu janjang.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Pada PMKS PT. Sinar Pandawa ini terdapat berbagai bidang pekerjaan yang berbeda-beda, sehingga setiap karyawan harus mampu memahami tugas dan peran dari bidang pekerjaannya dengan baik agar kegiatan operasional yang dilaksanakan dapat berjalan dengan lancar.</w:t>
      </w:r>
      <w:r>
        <w:rPr>
          <w:rFonts w:ascii="Adobe Garamond Pro" w:cs="Adobe Garamond Pro" w:hAnsi="Adobe Garamond Pro"/>
          <w:color w:val="000000"/>
          <w:sz w:val="24"/>
          <w:szCs w:val="24"/>
          <w:lang w:val="en-US"/>
        </w:rPr>
        <w:t xml:space="preserve"> Namun, terdapat juga karyawan yang kurang maksimal dalam mengerjakan pekerjaannya dikarenakan kurangnya pengetahuan dan pemahaman atau kurangnya keterampilan mengenai pekerjaan tersebut serta dapat menghabiskan waktu yang lebih lama dan diperlukan bantuan karyawan lain dalam menyelesaikan pekerjaan tersebut, sehingga dapat berdampak </w:t>
      </w:r>
      <w:r>
        <w:rPr>
          <w:rFonts w:ascii="Adobe Garamond Pro" w:cs="Adobe Garamond Pro" w:hAnsi="Adobe Garamond Pro"/>
          <w:color w:val="000000"/>
          <w:sz w:val="24"/>
          <w:szCs w:val="24"/>
          <w:lang w:val="en-US"/>
        </w:rPr>
        <w:t xml:space="preserve">pada hasil yang diperoleh perusahaan yaitu dapat mempengaruhi produktivitas. Walaupun memiliki fasilitas dan infrastruktur serta dukungan keuangan yang memadai, operasi perusahaan tidak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berhasil dilakukan tanpa adanya sumber daya manusia yang dapat diandalkan. Maka dari itu, agar bisa memperoleh hasil yang maksimal dan meningkatkan produktivitas, penting bagi suatu perusahaan untuk melaksanakan kegiatan pengembangan terhadap sumber daya manusia yang ada dengan </w:t>
      </w:r>
      <w:r>
        <w:rPr>
          <w:rFonts w:ascii="Adobe Garamond Pro" w:cs="Adobe Garamond Pro" w:hAnsi="Adobe Garamond Pro"/>
          <w:color w:val="000000"/>
          <w:sz w:val="24"/>
          <w:szCs w:val="24"/>
          <w:lang w:val="en-US"/>
        </w:rPr>
        <w:t>cara</w:t>
      </w:r>
      <w:r>
        <w:rPr>
          <w:rFonts w:ascii="Adobe Garamond Pro" w:cs="Adobe Garamond Pro" w:hAnsi="Adobe Garamond Pro"/>
          <w:color w:val="000000"/>
          <w:sz w:val="24"/>
          <w:szCs w:val="24"/>
          <w:lang w:val="en-US"/>
        </w:rPr>
        <w:t xml:space="preserve"> terencana dan berkelanjutan.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p>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i/>
          <w:color w:val="000000"/>
          <w:sz w:val="24"/>
          <w:szCs w:val="24"/>
          <w:lang w:val="en-US"/>
        </w:rPr>
      </w:pPr>
      <w:r>
        <w:rPr>
          <w:rFonts w:ascii="Adobe Garamond Pro" w:cs="Adobe Garamond Pro" w:hAnsi="Adobe Garamond Pro"/>
          <w:color w:val="000000"/>
          <w:sz w:val="24"/>
          <w:szCs w:val="24"/>
          <w:lang w:val="en-US"/>
        </w:rPr>
        <w:t>Tabel.1 Data Pencapaian Target</w:t>
      </w:r>
      <w:r>
        <w:rPr>
          <w:rFonts w:ascii="Adobe Garamond Pro" w:cs="Adobe Garamond Pro" w:hAnsi="Adobe Garamond Pro"/>
          <w:color w:val="000000"/>
          <w:sz w:val="24"/>
          <w:szCs w:val="24"/>
          <w:lang w:val="en-US"/>
        </w:rPr>
        <w:t xml:space="preserve"> Kerja Karyawan PMKS PT. Sinar </w:t>
      </w:r>
      <w:r>
        <w:rPr>
          <w:rFonts w:ascii="Adobe Garamond Pro" w:cs="Adobe Garamond Pro" w:hAnsi="Adobe Garamond Pro"/>
          <w:color w:val="000000"/>
          <w:sz w:val="24"/>
          <w:szCs w:val="24"/>
          <w:lang w:val="en-US"/>
        </w:rPr>
        <w:t>Pandawa</w:t>
      </w:r>
    </w:p>
    <w:tbl>
      <w:tblPr>
        <w:tblpPr w:leftFromText="180" w:rightFromText="180" w:topFromText="0" w:bottomFromText="0" w:vertAnchor="text" w:horzAnchor="margin" w:tblpXSpec="left" w:tblpY="48"/>
        <w:tblW w:w="4536" w:type="dxa"/>
        <w:tblBorders>
          <w:top w:val="single" w:sz="4" w:space="0" w:color="7e7e7e"/>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276"/>
        <w:gridCol w:w="1417"/>
        <w:gridCol w:w="1843"/>
      </w:tblGrid>
      <w:tr>
        <w:trPr>
          <w:trHeight w:val="292" w:hRule="atLeast"/>
        </w:trPr>
        <w:tc>
          <w:tcPr>
            <w:tcW w:w="1276"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Tahun</w:t>
            </w:r>
          </w:p>
        </w:tc>
        <w:tc>
          <w:tcPr>
            <w:tcW w:w="1417"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Target</w:t>
            </w:r>
          </w:p>
        </w:tc>
        <w:tc>
          <w:tcPr>
            <w:tcW w:w="1843" w:type="dxa"/>
            <w:tcBorders/>
          </w:tcPr>
          <w:p>
            <w:pPr>
              <w:pStyle w:val="style0"/>
              <w:suppressAutoHyphens/>
              <w:autoSpaceDE w:val="false"/>
              <w:autoSpaceDN w:val="false"/>
              <w:adjustRightInd w:val="false"/>
              <w:spacing w:after="0" w:lineRule="auto" w:line="360"/>
              <w:ind w:firstLine="1"/>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Pencapaian Target Kerja</w:t>
            </w:r>
          </w:p>
        </w:tc>
      </w:tr>
      <w:tr>
        <w:tblPrEx/>
        <w:trPr>
          <w:trHeight w:val="268" w:hRule="atLeast"/>
        </w:trPr>
        <w:tc>
          <w:tcPr>
            <w:tcW w:w="1276"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2020</w:t>
            </w:r>
          </w:p>
        </w:tc>
        <w:tc>
          <w:tcPr>
            <w:tcW w:w="1417"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100 %</w:t>
            </w:r>
          </w:p>
        </w:tc>
        <w:tc>
          <w:tcPr>
            <w:tcW w:w="1843" w:type="dxa"/>
            <w:tcBorders/>
          </w:tcPr>
          <w:p>
            <w:pPr>
              <w:pStyle w:val="style0"/>
              <w:suppressAutoHyphens/>
              <w:autoSpaceDE w:val="false"/>
              <w:autoSpaceDN w:val="false"/>
              <w:adjustRightInd w:val="false"/>
              <w:spacing w:after="0" w:lineRule="auto" w:line="360"/>
              <w:ind w:firstLine="1"/>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84,84 %</w:t>
            </w:r>
          </w:p>
        </w:tc>
      </w:tr>
      <w:tr>
        <w:tblPrEx/>
        <w:trPr>
          <w:trHeight w:val="272" w:hRule="atLeast"/>
        </w:trPr>
        <w:tc>
          <w:tcPr>
            <w:tcW w:w="1276"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2021</w:t>
            </w:r>
          </w:p>
        </w:tc>
        <w:tc>
          <w:tcPr>
            <w:tcW w:w="1417"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100 %</w:t>
            </w:r>
          </w:p>
        </w:tc>
        <w:tc>
          <w:tcPr>
            <w:tcW w:w="1843"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73,54 %</w:t>
            </w:r>
          </w:p>
        </w:tc>
      </w:tr>
      <w:tr>
        <w:tblPrEx/>
        <w:trPr>
          <w:trHeight w:val="276" w:hRule="atLeast"/>
        </w:trPr>
        <w:tc>
          <w:tcPr>
            <w:tcW w:w="1276"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2022</w:t>
            </w:r>
          </w:p>
        </w:tc>
        <w:tc>
          <w:tcPr>
            <w:tcW w:w="1417"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100 %</w:t>
            </w:r>
          </w:p>
        </w:tc>
        <w:tc>
          <w:tcPr>
            <w:tcW w:w="1843" w:type="dxa"/>
            <w:tcBorders/>
          </w:tcPr>
          <w:p>
            <w:pPr>
              <w:pStyle w:val="style0"/>
              <w:suppressAutoHyphens/>
              <w:autoSpaceDE w:val="false"/>
              <w:autoSpaceDN w:val="false"/>
              <w:adjustRightInd w:val="false"/>
              <w:spacing w:after="0" w:lineRule="auto" w:line="360"/>
              <w:ind w:firstLine="1"/>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104,11 %</w:t>
            </w:r>
          </w:p>
        </w:tc>
      </w:tr>
    </w:tbl>
    <w:p>
      <w:pPr>
        <w:pStyle w:val="style0"/>
        <w:suppressAutoHyphens/>
        <w:autoSpaceDE w:val="false"/>
        <w:autoSpaceDN w:val="false"/>
        <w:adjustRightInd w:val="false"/>
        <w:spacing w:after="0" w:lineRule="auto" w:line="360"/>
        <w:ind w:right="348" w:firstLine="72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Sumber :</w:t>
      </w:r>
      <w:r>
        <w:rPr>
          <w:rFonts w:ascii="Adobe Garamond Pro" w:cs="Adobe Garamond Pro" w:hAnsi="Adobe Garamond Pro"/>
          <w:color w:val="000000"/>
          <w:sz w:val="24"/>
          <w:szCs w:val="24"/>
          <w:lang w:val="en-US"/>
        </w:rPr>
        <w:t xml:space="preserve"> Tata Usaha PMKS PT. Sinar Pandawa</w:t>
      </w:r>
    </w:p>
    <w:p>
      <w:pPr>
        <w:pStyle w:val="style0"/>
        <w:suppressAutoHyphens/>
        <w:autoSpaceDE w:val="false"/>
        <w:autoSpaceDN w:val="false"/>
        <w:adjustRightInd w:val="false"/>
        <w:spacing w:after="0" w:lineRule="auto" w:line="360"/>
        <w:ind w:right="348" w:firstLine="720"/>
        <w:jc w:val="center"/>
        <w:textAlignment w:val="center"/>
        <w:rPr>
          <w:rFonts w:ascii="Adobe Garamond Pro" w:cs="Adobe Garamond Pro" w:hAnsi="Adobe Garamond Pro"/>
          <w:color w:val="000000"/>
          <w:sz w:val="24"/>
          <w:szCs w:val="24"/>
          <w:lang w:val="en-US"/>
        </w:rPr>
      </w:pPr>
    </w:p>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Tabel 2.</w:t>
      </w:r>
      <w:r>
        <w:rPr>
          <w:rFonts w:ascii="Adobe Garamond Pro" w:cs="Adobe Garamond Pro" w:hAnsi="Adobe Garamond Pro"/>
          <w:color w:val="000000"/>
          <w:sz w:val="24"/>
          <w:szCs w:val="24"/>
          <w:lang w:val="en-US"/>
        </w:rPr>
        <w:t xml:space="preserve"> Data Tingkat Kehadiran dan Ketidakhadiran Karyawan PMKS PT. Sinar Pandawa</w:t>
      </w:r>
    </w:p>
    <w:tbl>
      <w:tblPr>
        <w:tblStyle w:val="style154"/>
        <w:tblW w:w="0" w:type="auto"/>
        <w:tblInd w:w="250" w:type="dxa"/>
        <w:tblBorders>
          <w:left w:val="none" w:sz="0" w:space="0" w:color="auto"/>
          <w:right w:val="none" w:sz="0" w:space="0" w:color="auto"/>
          <w:insideV w:val="none" w:sz="0" w:space="0" w:color="auto"/>
        </w:tblBorders>
        <w:tblLook w:val="0400" w:firstRow="0" w:lastRow="0" w:firstColumn="0" w:lastColumn="0" w:noHBand="0" w:noVBand="1"/>
      </w:tblPr>
      <w:tblGrid>
        <w:gridCol w:w="1275"/>
        <w:gridCol w:w="1337"/>
        <w:gridCol w:w="1814"/>
      </w:tblGrid>
      <w:tr>
        <w:trPr/>
        <w:tc>
          <w:tcPr>
            <w:tcW w:w="1301" w:type="dxa"/>
            <w:tcBorders/>
          </w:tcPr>
          <w:p>
            <w:pPr>
              <w:pStyle w:val="style0"/>
              <w:suppressAutoHyphens/>
              <w:autoSpaceDE w:val="false"/>
              <w:autoSpaceDN w:val="false"/>
              <w:adjustRightInd w:val="false"/>
              <w:spacing w:after="0" w:lineRule="auto" w:line="360"/>
              <w:ind w:hanging="108"/>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Tahun</w:t>
            </w:r>
          </w:p>
        </w:tc>
        <w:tc>
          <w:tcPr>
            <w:tcW w:w="1339" w:type="dxa"/>
            <w:tcBorders/>
          </w:tcPr>
          <w:p>
            <w:pPr>
              <w:pStyle w:val="style0"/>
              <w:suppressAutoHyphens/>
              <w:autoSpaceDE w:val="false"/>
              <w:autoSpaceDN w:val="false"/>
              <w:adjustRightInd w:val="false"/>
              <w:spacing w:after="0" w:lineRule="auto" w:line="360"/>
              <w:ind w:left="-133"/>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Persentase Kehadiran Karyawan</w:t>
            </w:r>
          </w:p>
        </w:tc>
        <w:tc>
          <w:tcPr>
            <w:tcW w:w="1785"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Persentase Ketidakhadiran Karyawan</w:t>
            </w:r>
          </w:p>
        </w:tc>
      </w:tr>
      <w:tr>
        <w:tblPrEx/>
        <w:trPr/>
        <w:tc>
          <w:tcPr>
            <w:tcW w:w="1301"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2020</w:t>
            </w:r>
          </w:p>
        </w:tc>
        <w:tc>
          <w:tcPr>
            <w:tcW w:w="1339"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95,59%</w:t>
            </w:r>
          </w:p>
        </w:tc>
        <w:tc>
          <w:tcPr>
            <w:tcW w:w="1785"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4,40%</w:t>
            </w:r>
          </w:p>
        </w:tc>
      </w:tr>
      <w:tr>
        <w:tblPrEx/>
        <w:trPr/>
        <w:tc>
          <w:tcPr>
            <w:tcW w:w="1301"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2021</w:t>
            </w:r>
          </w:p>
        </w:tc>
        <w:tc>
          <w:tcPr>
            <w:tcW w:w="1339"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95,36%</w:t>
            </w:r>
          </w:p>
        </w:tc>
        <w:tc>
          <w:tcPr>
            <w:tcW w:w="1785"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4,63%</w:t>
            </w:r>
          </w:p>
        </w:tc>
      </w:tr>
      <w:tr>
        <w:tblPrEx/>
        <w:trPr/>
        <w:tc>
          <w:tcPr>
            <w:tcW w:w="1301"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2022</w:t>
            </w:r>
          </w:p>
        </w:tc>
        <w:tc>
          <w:tcPr>
            <w:tcW w:w="1339"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95,55%</w:t>
            </w:r>
          </w:p>
        </w:tc>
        <w:tc>
          <w:tcPr>
            <w:tcW w:w="1785" w:type="dxa"/>
            <w:tcBorders/>
          </w:tcPr>
          <w:p>
            <w:pPr>
              <w:pStyle w:val="style0"/>
              <w:suppressAutoHyphens/>
              <w:autoSpaceDE w:val="false"/>
              <w:autoSpaceDN w:val="false"/>
              <w:adjustRightInd w:val="false"/>
              <w:spacing w:after="0" w:lineRule="auto" w:line="36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4,44%</w:t>
            </w:r>
          </w:p>
        </w:tc>
      </w:tr>
    </w:tbl>
    <w:p>
      <w:pPr>
        <w:pStyle w:val="style0"/>
        <w:suppressAutoHyphens/>
        <w:autoSpaceDE w:val="false"/>
        <w:autoSpaceDN w:val="false"/>
        <w:adjustRightInd w:val="false"/>
        <w:spacing w:after="0" w:lineRule="auto" w:line="360"/>
        <w:ind w:firstLine="720"/>
        <w:jc w:val="center"/>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Sumber :</w:t>
      </w:r>
      <w:r>
        <w:rPr>
          <w:rFonts w:ascii="Adobe Garamond Pro" w:cs="Adobe Garamond Pro" w:hAnsi="Adobe Garamond Pro"/>
          <w:color w:val="000000"/>
          <w:sz w:val="24"/>
          <w:szCs w:val="24"/>
          <w:lang w:val="en-US"/>
        </w:rPr>
        <w:t xml:space="preserve"> Personalia PMKS PT. Sinar Pandawa</w:t>
      </w:r>
    </w:p>
    <w:p>
      <w:pPr>
        <w:pStyle w:val="style0"/>
        <w:suppressAutoHyphens/>
        <w:autoSpaceDE w:val="false"/>
        <w:autoSpaceDN w:val="false"/>
        <w:adjustRightInd w:val="false"/>
        <w:spacing w:after="0" w:lineRule="auto" w:line="360"/>
        <w:ind w:firstLine="720"/>
        <w:jc w:val="center"/>
        <w:textAlignment w:val="center"/>
        <w:rPr>
          <w:rFonts w:ascii="Adobe Garamond Pro" w:cs="Adobe Garamond Pro" w:hAnsi="Adobe Garamond Pro"/>
          <w:color w:val="000000"/>
          <w:sz w:val="24"/>
          <w:szCs w:val="24"/>
          <w:lang w:val="en-US"/>
        </w:rPr>
      </w:pP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Berdasarkan tabel 1, dapat diketahui bahwa pencapaian target PMKS PT. Sinar Pandawa dalam memproduksi </w:t>
      </w:r>
      <w:r>
        <w:rPr>
          <w:rFonts w:ascii="Adobe Garamond Pro" w:cs="Adobe Garamond Pro" w:hAnsi="Adobe Garamond Pro"/>
          <w:i/>
          <w:color w:val="000000"/>
          <w:sz w:val="24"/>
          <w:szCs w:val="24"/>
          <w:lang w:val="en-US"/>
        </w:rPr>
        <w:t>Crude palm Oil</w:t>
      </w:r>
      <w:r>
        <w:rPr>
          <w:rFonts w:ascii="Adobe Garamond Pro" w:cs="Adobe Garamond Pro" w:hAnsi="Adobe Garamond Pro"/>
          <w:color w:val="000000"/>
          <w:sz w:val="24"/>
          <w:szCs w:val="24"/>
          <w:lang w:val="en-US"/>
        </w:rPr>
        <w:t xml:space="preserve"> (CPO) dari tahun 2020-2022 yang mengalami fluktuasi dari tahun ke tahun.</w:t>
      </w:r>
      <w:r>
        <w:rPr>
          <w:rFonts w:ascii="Adobe Garamond Pro" w:cs="Adobe Garamond Pro" w:hAnsi="Adobe Garamond Pro"/>
          <w:color w:val="000000"/>
          <w:sz w:val="24"/>
          <w:szCs w:val="24"/>
          <w:lang w:val="en-US"/>
        </w:rPr>
        <w:t xml:space="preserve"> Pencapaian target kerja karyawan pada PMKS </w:t>
      </w:r>
      <w:r>
        <w:rPr>
          <w:rFonts w:ascii="Adobe Garamond Pro" w:cs="Adobe Garamond Pro" w:hAnsi="Adobe Garamond Pro"/>
          <w:color w:val="000000"/>
          <w:sz w:val="24"/>
          <w:szCs w:val="24"/>
          <w:lang w:val="en-US"/>
        </w:rPr>
        <w:t xml:space="preserve">PT. Sinar Pandawa dilihat dari </w:t>
      </w:r>
      <w:r>
        <w:rPr>
          <w:rFonts w:ascii="Adobe Garamond Pro" w:cs="Adobe Garamond Pro" w:hAnsi="Adobe Garamond Pro"/>
          <w:color w:val="000000"/>
          <w:sz w:val="24"/>
          <w:szCs w:val="24"/>
          <w:lang w:val="en-US"/>
        </w:rPr>
        <w:t>jumlah CPO yang berhasil diproduksi. Pada tahun 2020, karyawan mampu mencapai 84</w:t>
      </w:r>
      <w:r>
        <w:rPr>
          <w:rFonts w:ascii="Adobe Garamond Pro" w:cs="Adobe Garamond Pro" w:hAnsi="Adobe Garamond Pro"/>
          <w:color w:val="000000"/>
          <w:sz w:val="24"/>
          <w:szCs w:val="24"/>
          <w:lang w:val="en-US"/>
        </w:rPr>
        <w:t>,84</w:t>
      </w:r>
      <w:r>
        <w:rPr>
          <w:rFonts w:ascii="Adobe Garamond Pro" w:cs="Adobe Garamond Pro" w:hAnsi="Adobe Garamond Pro"/>
          <w:color w:val="000000"/>
          <w:sz w:val="24"/>
          <w:szCs w:val="24"/>
          <w:lang w:val="en-US"/>
        </w:rPr>
        <w:t>% dari target kerja yang ditetapkan. Pada tahun 2021, pencapaian target kerja mengalami penurunan menjadi 73</w:t>
      </w:r>
      <w:r>
        <w:rPr>
          <w:rFonts w:ascii="Adobe Garamond Pro" w:cs="Adobe Garamond Pro" w:hAnsi="Adobe Garamond Pro"/>
          <w:color w:val="000000"/>
          <w:sz w:val="24"/>
          <w:szCs w:val="24"/>
          <w:lang w:val="en-US"/>
        </w:rPr>
        <w:t>,54</w:t>
      </w:r>
      <w:r>
        <w:rPr>
          <w:rFonts w:ascii="Adobe Garamond Pro" w:cs="Adobe Garamond Pro" w:hAnsi="Adobe Garamond Pro"/>
          <w:color w:val="000000"/>
          <w:sz w:val="24"/>
          <w:szCs w:val="24"/>
          <w:lang w:val="en-US"/>
        </w:rPr>
        <w:t>%. Kemudian pada tahun 2022, pencapaian target kerja mengalami peningkatan yang signifikan menjadi 104</w:t>
      </w:r>
      <w:r>
        <w:rPr>
          <w:rFonts w:ascii="Adobe Garamond Pro" w:cs="Adobe Garamond Pro" w:hAnsi="Adobe Garamond Pro"/>
          <w:color w:val="000000"/>
          <w:sz w:val="24"/>
          <w:szCs w:val="24"/>
          <w:lang w:val="en-US"/>
        </w:rPr>
        <w:t>,11</w:t>
      </w:r>
      <w:r>
        <w:rPr>
          <w:rFonts w:ascii="Adobe Garamond Pro" w:cs="Adobe Garamond Pro" w:hAnsi="Adobe Garamond Pro"/>
          <w:color w:val="000000"/>
          <w:sz w:val="24"/>
          <w:szCs w:val="24"/>
          <w:lang w:val="en-US"/>
        </w:rPr>
        <w:t xml:space="preserve">%, yang menunjukkan adanya perbaikan yang sangat baik dibandingkan dengan tahun sebelumnya.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T</w:t>
      </w:r>
      <w:r>
        <w:rPr>
          <w:rFonts w:ascii="Adobe Garamond Pro" w:cs="Adobe Garamond Pro" w:hAnsi="Adobe Garamond Pro"/>
          <w:color w:val="000000"/>
          <w:sz w:val="24"/>
          <w:szCs w:val="24"/>
          <w:lang w:val="en-US"/>
        </w:rPr>
        <w:t xml:space="preserve">abel 2, menjelaskan mengenai tingkat kehadiran dan ketidakhadiran karyawan PMKS PT. Sinar Pandawa. </w:t>
      </w:r>
      <w:r>
        <w:rPr>
          <w:rFonts w:ascii="Adobe Garamond Pro" w:cs="Adobe Garamond Pro" w:hAnsi="Adobe Garamond Pro"/>
          <w:color w:val="000000"/>
          <w:sz w:val="24"/>
          <w:szCs w:val="24"/>
          <w:lang w:val="en-US"/>
        </w:rPr>
        <w:t>Tingkat ketidakhadiran karyawan yang mencapai 4% dapat mempengaruhi kegiatan operasional perusahaan karena adanya kekurangan tenaga kerja saat karyawan tidak hadir.</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Jika terdapat kekurangan tenaga kerja, ini dapat menghambat efisiensi dan produktivitas perusahaan.</w:t>
      </w:r>
      <w:r>
        <w:rPr>
          <w:rFonts w:ascii="Adobe Garamond Pro" w:cs="Adobe Garamond Pro" w:hAnsi="Adobe Garamond Pro"/>
          <w:color w:val="000000"/>
          <w:sz w:val="24"/>
          <w:szCs w:val="24"/>
          <w:lang w:val="en-US"/>
        </w:rPr>
        <w:t xml:space="preserve"> Menurut Flippo (dalam Armawan dan Suana, 2019), jika persentase absensi berkisar antara 0 hingga 2 persen maka kehadiran karyawan dianggap baik, absensi berkisar antara 3 hingga 10 persen maka kehadiran karyawan dikategorikan sebagai tinggi, dan persentase absensi melebihi 10 </w:t>
      </w:r>
      <w:r>
        <w:rPr>
          <w:rFonts w:ascii="Adobe Garamond Pro" w:cs="Adobe Garamond Pro" w:hAnsi="Adobe Garamond Pro"/>
          <w:color w:val="000000"/>
          <w:sz w:val="24"/>
          <w:szCs w:val="24"/>
          <w:lang w:val="en-US"/>
        </w:rPr>
        <w:t>persen maka kehadiran karyawan dianggap tidak wajar.</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Meskipun pencapaian di atas target dapat menunjukkan kinerja yang baik, perlu diperhatikan juga bahwa jika hanya sebagian karyawan yang mencapai atau melebihi target sementara sebagian karyawan lainnya belum mencapainya, hal ini dapat mengindikasikan ketidakseimbangan dalam pengembangan karyawan. </w:t>
      </w:r>
      <w:r>
        <w:rPr>
          <w:rFonts w:ascii="Adobe Garamond Pro" w:cs="Adobe Garamond Pro" w:hAnsi="Adobe Garamond Pro"/>
          <w:color w:val="000000"/>
          <w:sz w:val="24"/>
          <w:szCs w:val="24"/>
          <w:lang w:val="en-US"/>
        </w:rPr>
        <w:t>Dalam pengembangan sumber daya manusia (SDM), perusahaan sebaiknya memiliki pendekatan yang merata untuk meningkatkan keterampilan, pengetahuan, dan kemampuan karyawan secara keseluruhan.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T</w:t>
      </w:r>
      <w:r>
        <w:rPr>
          <w:rFonts w:ascii="Adobe Garamond Pro" w:cs="Adobe Garamond Pro" w:hAnsi="Adobe Garamond Pro"/>
          <w:color w:val="000000"/>
          <w:sz w:val="24"/>
          <w:szCs w:val="24"/>
          <w:lang w:val="en-US"/>
        </w:rPr>
        <w:t xml:space="preserve">ernyata pencapaian produksi </w:t>
      </w:r>
      <w:r>
        <w:rPr>
          <w:rFonts w:ascii="Adobe Garamond Pro" w:cs="Adobe Garamond Pro" w:hAnsi="Adobe Garamond Pro"/>
          <w:i/>
          <w:color w:val="000000"/>
          <w:sz w:val="24"/>
          <w:szCs w:val="24"/>
          <w:lang w:val="en-US"/>
        </w:rPr>
        <w:t>Crude Palm Oil</w:t>
      </w:r>
      <w:r>
        <w:rPr>
          <w:rFonts w:ascii="Adobe Garamond Pro" w:cs="Adobe Garamond Pro" w:hAnsi="Adobe Garamond Pro"/>
          <w:color w:val="000000"/>
          <w:sz w:val="24"/>
          <w:szCs w:val="24"/>
          <w:lang w:val="en-US"/>
        </w:rPr>
        <w:t xml:space="preserve"> (CPO) pada PMKS PT. Sinar Pandawa yang melebihi target tidak selaras dengan tingkat ketidakhadiran selama tiga tahun terakhir, maka bisa diduga itu bukan dari produktivitas karyawan. Ketika pencapaian produksi melebihi target, sementara tingkat ketidakhadiran karyawan tinggi, ada kemungkinan faktor lain yang berkontribusi terhadap peningkatan tersebut. </w:t>
      </w:r>
      <w:r>
        <w:rPr>
          <w:rFonts w:ascii="Adobe Garamond Pro" w:cs="Adobe Garamond Pro" w:hAnsi="Adobe Garamond Pro"/>
          <w:color w:val="000000"/>
          <w:sz w:val="24"/>
          <w:szCs w:val="24"/>
          <w:lang w:val="en-US"/>
        </w:rPr>
        <w:t>Tingkat ketidakhadiran yang tinggi bisa menjadi salah satu faktor yang berkontribusi terhadap ketidakselarasan tersebut.</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Putra &amp; Sobandi (2019), memberikan informasi mengenai pengembangan sumber daya manusia mempunyai dampak yang besar dan menguntungkan pada produktivitas kerja.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Setiap karyawan harus melakukan peningkatan terhadap pengetahuan, keterampilan, dan motivasi mereka untuk </w:t>
      </w:r>
      <w:r>
        <w:rPr>
          <w:rFonts w:ascii="Adobe Garamond Pro" w:cs="Adobe Garamond Pro" w:hAnsi="Adobe Garamond Pro"/>
          <w:color w:val="000000"/>
          <w:sz w:val="24"/>
          <w:szCs w:val="24"/>
          <w:lang w:val="en-US"/>
        </w:rPr>
        <w:t>memaksimalkan produktivitas kerja.</w:t>
      </w:r>
      <w:r>
        <w:rPr>
          <w:rFonts w:ascii="Adobe Garamond Pro" w:cs="Adobe Garamond Pro" w:hAnsi="Adobe Garamond Pro"/>
          <w:color w:val="000000"/>
          <w:sz w:val="24"/>
          <w:szCs w:val="24"/>
          <w:lang w:val="en-US"/>
        </w:rPr>
        <w:t xml:space="preserve"> Sejalan dengan Rachmawati, Pratiwi &amp; Wulandari (2022) yang memberikan informasi bahwa pendekatan manajemen sumber daya manusia yang bisa diterapkan pada Sumber Cahaya Furniture untuk meningatkan produktivitas keryawan adalah dengan memberikan pelatihan secara berkala, memberikan tugas berdasarkan kompetensi karyawan, dan menciptakan komunikasi yang mudah antara atasan dan bawahan. </w:t>
      </w:r>
      <w:r>
        <w:rPr>
          <w:rFonts w:ascii="Adobe Garamond Pro" w:cs="Adobe Garamond Pro" w:hAnsi="Adobe Garamond Pro"/>
          <w:color w:val="000000"/>
          <w:sz w:val="24"/>
          <w:szCs w:val="24"/>
          <w:lang w:val="en-US"/>
        </w:rPr>
        <w:t xml:space="preserve">Kemudian penelitian yang dilakukan Aruperes, Tewal &amp; Jorie (2018) memberikan informasi bahwa pelatihan menggunakan metode on-the-job training dan </w:t>
      </w:r>
      <w:r>
        <w:rPr>
          <w:rFonts w:ascii="Adobe Garamond Pro" w:cs="Adobe Garamond Pro" w:hAnsi="Adobe Garamond Pro"/>
          <w:i/>
          <w:color w:val="000000"/>
          <w:sz w:val="24"/>
          <w:szCs w:val="24"/>
          <w:lang w:val="en-US"/>
        </w:rPr>
        <w:t xml:space="preserve">off-the-job training </w:t>
      </w:r>
      <w:r>
        <w:rPr>
          <w:rFonts w:ascii="Adobe Garamond Pro" w:cs="Adobe Garamond Pro" w:hAnsi="Adobe Garamond Pro"/>
          <w:color w:val="000000"/>
          <w:sz w:val="24"/>
          <w:szCs w:val="24"/>
          <w:lang w:val="en-US"/>
        </w:rPr>
        <w:t>telah terbukti efektif dalam meningkatkan kinerja karyawan PT Indofood CBP Sukses Makmur.</w:t>
      </w:r>
      <w:r>
        <w:rPr>
          <w:rFonts w:ascii="Adobe Garamond Pro" w:cs="Adobe Garamond Pro" w:hAnsi="Adobe Garamond Pro"/>
          <w:color w:val="000000"/>
          <w:sz w:val="24"/>
          <w:szCs w:val="24"/>
          <w:lang w:val="en-US"/>
        </w:rPr>
        <w:t xml:space="preserve"> Selanjutnya penelitian yang dilakukan oleh Rizal, Iqbal &amp; Handayani (2020) memberikan informasi bahwa untuk meningkatkan produktivitas karyawan, PT. Perkebunan Nusantara XIV (Pabrik Gula Takalar) menggunakan strategi pelatihan, penilaian kinerja setiap tahun, dan peningkatan komunikasi yang efektif. </w:t>
      </w:r>
      <w:r>
        <w:rPr>
          <w:rFonts w:ascii="Adobe Garamond Pro" w:cs="Adobe Garamond Pro" w:hAnsi="Adobe Garamond Pro"/>
          <w:color w:val="000000"/>
          <w:sz w:val="24"/>
          <w:szCs w:val="24"/>
          <w:lang w:val="en-US"/>
        </w:rPr>
        <w:t>Didukung oleh penelitian yang dilaksanakan oleh Isnawati, Herawati &amp; Kurniawan (2020) memberikan informasi bahwa pendidikan dan pelatihan secara bersamaan memiliki dampak yang positif dan siginifikan terhadap produktivitas karyawan.</w:t>
      </w:r>
      <w:r>
        <w:rPr>
          <w:rFonts w:ascii="Adobe Garamond Pro" w:cs="Adobe Garamond Pro" w:hAnsi="Adobe Garamond Pro"/>
          <w:color w:val="000000"/>
          <w:sz w:val="24"/>
          <w:szCs w:val="24"/>
          <w:lang w:val="en-US"/>
        </w:rPr>
        <w:t xml:space="preserve">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Berdasarkan temuan masalah tersebut diperlukan analisis lebih lanjut terutama untuk membuat/merancang strategi pengembangan sumber daya manusia yang berguna untuk </w:t>
      </w:r>
      <w:r>
        <w:rPr>
          <w:rFonts w:ascii="Adobe Garamond Pro" w:cs="Adobe Garamond Pro" w:hAnsi="Adobe Garamond Pro"/>
          <w:color w:val="000000"/>
          <w:sz w:val="24"/>
          <w:szCs w:val="24"/>
          <w:lang w:val="en-US"/>
        </w:rPr>
        <w:t>meningkatkan produktivitas kerja karyawan di PMKS PT. Sinar Pandawa.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Oleh karena itu, peneliti tertarik untuk melakukan penelitian mengenai "Analisis Strategi Pengembangan Sumber Daya Manusia dalam Meningkatkan Produktivitas Kerja Karyawan di PMKS PT. Sinar Pandawa".</w:t>
      </w:r>
    </w:p>
    <w:p>
      <w:pPr>
        <w:pStyle w:val="style0"/>
        <w:suppressAutoHyphens/>
        <w:autoSpaceDE w:val="false"/>
        <w:autoSpaceDN w:val="false"/>
        <w:adjustRightInd w:val="false"/>
        <w:spacing w:after="57" w:lineRule="auto" w:line="360"/>
        <w:jc w:val="both"/>
        <w:textAlignment w:val="center"/>
        <w:rPr>
          <w:rFonts w:ascii="Adobe Garamond Pro Bold" w:cs="Adobe Garamond Pro Bold" w:hAnsi="Adobe Garamond Pro Bold"/>
          <w:b/>
          <w:bCs/>
          <w:color w:val="000000"/>
          <w:sz w:val="24"/>
          <w:szCs w:val="24"/>
        </w:rPr>
      </w:pPr>
    </w:p>
    <w:p>
      <w:pPr>
        <w:pStyle w:val="style0"/>
        <w:suppressAutoHyphens/>
        <w:autoSpaceDE w:val="false"/>
        <w:autoSpaceDN w:val="false"/>
        <w:adjustRightInd w:val="false"/>
        <w:spacing w:after="57" w:lineRule="auto" w:line="360"/>
        <w:jc w:val="both"/>
        <w:textAlignment w:val="center"/>
        <w:rPr>
          <w:rFonts w:ascii="Adobe Garamond Pro Bold" w:cs="Adobe Garamond Pro Bold" w:hAnsi="Adobe Garamond Pro Bold"/>
          <w:b/>
          <w:bCs/>
          <w:color w:val="000000"/>
          <w:sz w:val="24"/>
          <w:szCs w:val="24"/>
          <w:lang w:val="en-US"/>
        </w:rPr>
      </w:pPr>
      <w:r>
        <w:rPr>
          <w:rFonts w:ascii="Adobe Garamond Pro Bold" w:cs="Adobe Garamond Pro Bold" w:hAnsi="Adobe Garamond Pro Bold"/>
          <w:b/>
          <w:bCs/>
          <w:color w:val="000000"/>
          <w:sz w:val="24"/>
          <w:szCs w:val="24"/>
          <w:lang w:val="en-US"/>
        </w:rPr>
        <w:t>Metode Penelitian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Metode yang diterapkan dalam penelitian ini yaitu pendekatan kualitatif dengan analisis data deskriptif, yang menganalisis strategi pengembangan sumber daya manusia yang dilakukan untuk meningkatkan produktivitas kerja karyawan di PMKS PT. Sinar Pandawa.</w:t>
      </w:r>
      <w:r>
        <w:rPr>
          <w:rFonts w:ascii="Adobe Garamond Pro" w:cs="Adobe Garamond Pro" w:hAnsi="Adobe Garamond Pro"/>
          <w:color w:val="000000"/>
          <w:sz w:val="24"/>
          <w:szCs w:val="24"/>
          <w:lang w:val="en-US"/>
        </w:rPr>
        <w:t xml:space="preserve"> </w:t>
      </w:r>
      <w:r>
        <w:rPr>
          <w:rFonts w:cs="Adobe Garamond Pro" w:hAnsi="Adobe Garamond Pro"/>
          <w:color w:val="000000"/>
          <w:sz w:val="24"/>
          <w:szCs w:val="24"/>
          <w:lang w:val="en-US"/>
        </w:rPr>
        <w:t>Menurut Bogdan dan Taylor (dalam Eko Murdiyanto, 2020:19), metodologi kualitatif adalah suatu prosedur penelitian yang menghasilkan data deskriptif berupa kata-kata tertulis maupun lisan dari orang-orang dan perilaku yang diamati.</w:t>
      </w:r>
      <w:r>
        <w:rPr>
          <w:rFonts w:ascii="Adobe Garamond Pro" w:cs="Adobe Garamond Pro" w:hAnsi="Adobe Garamond Pro"/>
          <w:color w:val="000000"/>
          <w:sz w:val="24"/>
          <w:szCs w:val="24"/>
          <w:lang w:val="en-US"/>
        </w:rPr>
        <w:t xml:space="preserve"> Menurut Abdullah (2018:1), analisis deskriptif adalah jenis penelitian yang bertujuan untuk memaparkan gejala, fakta, atau kejadian secara sistematis dan akurat mengenai sifat-sifat populasi atau daerah tertentu. Penelitian ini lebih berorientasi pada pengumpulan data yang dapat memberikan gambaran yang jelas dan detail tentang subjek penelitian.</w:t>
      </w:r>
    </w:p>
    <w:p>
      <w:pPr>
        <w:pStyle w:val="style0"/>
        <w:suppressAutoHyphens/>
        <w:autoSpaceDE w:val="false"/>
        <w:autoSpaceDN w:val="false"/>
        <w:adjustRightInd w:val="false"/>
        <w:spacing w:after="0" w:lineRule="auto" w:line="360"/>
        <w:ind w:firstLine="720"/>
        <w:jc w:val="both"/>
        <w:textAlignment w:val="center"/>
        <w:rPr>
          <w:rFonts w:ascii="Times New Roman" w:cs="Times New Roman" w:hAnsi="Times New Roman"/>
          <w:sz w:val="24"/>
          <w:szCs w:val="24"/>
        </w:rPr>
      </w:pPr>
      <w:r>
        <w:rPr>
          <w:rFonts w:ascii="Adobe Garamond Pro" w:cs="Adobe Garamond Pro" w:hAnsi="Adobe Garamond Pro"/>
          <w:color w:val="000000"/>
          <w:sz w:val="24"/>
          <w:szCs w:val="24"/>
          <w:lang w:val="en-US"/>
        </w:rPr>
        <w:t>Teknik pengumpulan data yang digunakan meliputi wawancara, observasi dan dokumentasi.</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Jenis dan sumber data yang didapatkan yaitu data primer dan data sekunder.</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Data primer diperoleh pada saat </w:t>
      </w:r>
      <w:r>
        <w:rPr>
          <w:rFonts w:ascii="Adobe Garamond Pro" w:cs="Adobe Garamond Pro" w:hAnsi="Adobe Garamond Pro"/>
          <w:color w:val="000000"/>
          <w:sz w:val="24"/>
          <w:szCs w:val="24"/>
          <w:lang w:val="en-US"/>
        </w:rPr>
        <w:t>melakukan wawancara dengan karyawan yang memiliki pengetahuan tentang informasi yang dibutuhkan yaitu kepala tata usaha, personalia dan perwakilan karyawan pada departemen proses (operator), serta melakukan observasi mengenai kondisi perusahaan dan perilaku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Sedangkan data sekunder diperoleh dari buku-buku, jurnal-jurnal peneliti terdahulu serta catatan-catatan dari PMKS PT. Sinar Pandawa</w:t>
      </w:r>
      <w:r>
        <w:rPr>
          <w:rFonts w:ascii="Adobe Garamond Pro" w:cs="Adobe Garamond Pro" w:hAnsi="Adobe Garamond Pro"/>
          <w:color w:val="000000"/>
          <w:sz w:val="24"/>
          <w:szCs w:val="24"/>
          <w:lang w:val="en-US"/>
        </w:rPr>
        <w:t>.</w:t>
      </w:r>
    </w:p>
    <w:p>
      <w:pPr>
        <w:pStyle w:val="style0"/>
        <w:suppressAutoHyphens/>
        <w:autoSpaceDE w:val="false"/>
        <w:autoSpaceDN w:val="false"/>
        <w:adjustRightInd w:val="false"/>
        <w:spacing w:after="0" w:lineRule="auto" w:line="360"/>
        <w:jc w:val="both"/>
        <w:textAlignment w:val="center"/>
        <w:rPr>
          <w:rFonts w:ascii="Times New Roman" w:cs="Times New Roman" w:hAnsi="Times New Roman"/>
          <w:sz w:val="24"/>
          <w:szCs w:val="24"/>
          <w:lang w:val="en-US"/>
        </w:rPr>
      </w:pPr>
    </w:p>
    <w:p>
      <w:pPr>
        <w:pStyle w:val="style0"/>
        <w:suppressAutoHyphens/>
        <w:autoSpaceDE w:val="false"/>
        <w:autoSpaceDN w:val="false"/>
        <w:adjustRightInd w:val="false"/>
        <w:spacing w:after="57" w:lineRule="auto" w:line="360"/>
        <w:jc w:val="both"/>
        <w:textAlignment w:val="center"/>
        <w:rPr>
          <w:rFonts w:ascii="Adobe Garamond Pro Bold" w:cs="Adobe Garamond Pro Bold" w:hAnsi="Adobe Garamond Pro Bold"/>
          <w:b/>
          <w:bCs/>
          <w:color w:val="000000"/>
          <w:sz w:val="24"/>
          <w:szCs w:val="24"/>
          <w:lang w:val="en-US"/>
        </w:rPr>
      </w:pPr>
      <w:r>
        <w:rPr>
          <w:rFonts w:ascii="Adobe Garamond Pro Bold" w:cs="Adobe Garamond Pro Bold" w:hAnsi="Adobe Garamond Pro Bold"/>
          <w:b/>
          <w:bCs/>
          <w:color w:val="000000"/>
          <w:sz w:val="24"/>
          <w:szCs w:val="24"/>
          <w:lang w:val="en-US"/>
        </w:rPr>
        <w:t>Hasil dan Pembahasan</w:t>
      </w:r>
    </w:p>
    <w:p>
      <w:pPr>
        <w:pStyle w:val="style0"/>
        <w:suppressAutoHyphens/>
        <w:autoSpaceDE w:val="false"/>
        <w:autoSpaceDN w:val="false"/>
        <w:adjustRightInd w:val="false"/>
        <w:spacing w:after="57" w:lineRule="auto" w:line="360"/>
        <w:jc w:val="both"/>
        <w:textAlignment w:val="center"/>
        <w:rPr>
          <w:rFonts w:ascii="Adobe Garamond Pro Bold" w:cs="Adobe Garamond Pro Bold" w:hAnsi="Adobe Garamond Pro Bold"/>
          <w:b/>
          <w:bCs/>
          <w:color w:val="000000"/>
          <w:sz w:val="24"/>
          <w:szCs w:val="24"/>
        </w:rPr>
      </w:pPr>
      <w:r>
        <w:rPr>
          <w:rFonts w:ascii="Adobe Garamond Pro Bold" w:cs="Adobe Garamond Pro Bold" w:hAnsi="Adobe Garamond Pro Bold"/>
          <w:b/>
          <w:bCs/>
          <w:color w:val="000000"/>
          <w:sz w:val="24"/>
          <w:szCs w:val="24"/>
          <w:lang w:val="en-US"/>
        </w:rPr>
        <w:t>Hasil penelitian</w:t>
      </w:r>
      <w:r>
        <w:rPr>
          <w:rFonts w:ascii="Adobe Garamond Pro Bold" w:cs="Adobe Garamond Pro Bold" w:hAnsi="Adobe Garamond Pro Bold"/>
          <w:b/>
          <w:bCs/>
          <w:color w:val="000000"/>
          <w:sz w:val="24"/>
          <w:szCs w:val="24"/>
        </w:rPr>
        <w:t xml:space="preserve">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PMKS PT. Sinar Pandawa memiliki visi yaitu menjadi perkebunan kelapa sawit yang produktif, menguntungkan, mensejahterakan dan berdaya saing secara berkelanjutan.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Untuk mencapai tujuannya, maka PMKS PT. Sinar Pandawa menerapkan fungsi manajemen yaitu perencanaan, pengorganisasian, serta pengawasan dan pengendalian terhadap segala aktivitas yang dijalankan semua departemen.</w:t>
      </w:r>
    </w:p>
    <w:p>
      <w:pPr>
        <w:pStyle w:val="style0"/>
        <w:numPr>
          <w:ilvl w:val="2"/>
          <w:numId w:val="1"/>
        </w:numPr>
        <w:suppressAutoHyphens/>
        <w:autoSpaceDE w:val="false"/>
        <w:autoSpaceDN w:val="false"/>
        <w:adjustRightInd w:val="false"/>
        <w:spacing w:after="0" w:lineRule="auto" w:line="36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Perencanaan Sumber Daya Manusia pada PMKS PT. Sinar Pandawa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Perencanaan sumber daya manusia penting dilakukan agar perusahaan dapat mengetahui berapa banyak </w:t>
      </w:r>
      <w:r>
        <w:rPr>
          <w:rFonts w:ascii="Adobe Garamond Pro" w:cs="Adobe Garamond Pro" w:hAnsi="Adobe Garamond Pro"/>
          <w:i/>
          <w:color w:val="000000"/>
          <w:sz w:val="24"/>
          <w:szCs w:val="24"/>
          <w:lang w:val="en-US"/>
        </w:rPr>
        <w:t>basic power</w:t>
      </w:r>
      <w:r>
        <w:rPr>
          <w:rFonts w:ascii="Adobe Garamond Pro" w:cs="Adobe Garamond Pro" w:hAnsi="Adobe Garamond Pro"/>
          <w:color w:val="000000"/>
          <w:sz w:val="24"/>
          <w:szCs w:val="24"/>
          <w:lang w:val="en-US"/>
        </w:rPr>
        <w:t xml:space="preserve"> yang di butuhkan pada setiap departemen agar dapat disesuaikan dengan yang dibutuhkan perusahaan secara efektif dan efisien.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Jadi, jika suatu saat terjadi kekurangan tenaga kerja, perusahaan wajib menambah tenaga kerja dan mengetahui berapa yang harus </w:t>
      </w:r>
      <w:r>
        <w:rPr>
          <w:rFonts w:ascii="Adobe Garamond Pro" w:cs="Adobe Garamond Pro" w:hAnsi="Adobe Garamond Pro"/>
          <w:color w:val="000000"/>
          <w:sz w:val="24"/>
          <w:szCs w:val="24"/>
          <w:lang w:val="en-US"/>
        </w:rPr>
        <w:t>ditambah.</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Perencanaan sumber daya manusia dilakukan dengan melihat kebutuhan di bagian masing-masing departemen (Harto, 2023).</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Penarikan sumber daya manusia lebih banyak dilakukan dari karyawan ke karyawan atau lebih diutamakan rekomendasi dari karyawan yang berada di dalam perusahaan.</w:t>
      </w:r>
      <w:r>
        <w:rPr>
          <w:rFonts w:ascii="Adobe Garamond Pro" w:cs="Adobe Garamond Pro" w:hAnsi="Adobe Garamond Pro"/>
          <w:color w:val="000000"/>
          <w:sz w:val="24"/>
          <w:szCs w:val="24"/>
          <w:lang w:val="en-US"/>
        </w:rPr>
        <w:t xml:space="preserve"> Tetapi, dapat juga berasal dari luar perusahaan yaitu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dibuka lowongan kerja secara umum. Proses seleksi didasarkan pada syarat-syarat yang telah ditetapkan perusahaan seperti seleksi administrasi yang meliputi </w:t>
      </w:r>
      <w:r>
        <w:rPr>
          <w:rFonts w:ascii="Adobe Garamond Pro" w:cs="Adobe Garamond Pro" w:hAnsi="Adobe Garamond Pro"/>
          <w:color w:val="000000"/>
          <w:sz w:val="24"/>
          <w:szCs w:val="24"/>
          <w:lang w:val="en-US"/>
        </w:rPr>
        <w:t>surat</w:t>
      </w:r>
      <w:r>
        <w:rPr>
          <w:rFonts w:ascii="Adobe Garamond Pro" w:cs="Adobe Garamond Pro" w:hAnsi="Adobe Garamond Pro"/>
          <w:color w:val="000000"/>
          <w:sz w:val="24"/>
          <w:szCs w:val="24"/>
          <w:lang w:val="en-US"/>
        </w:rPr>
        <w:t xml:space="preserve"> lamaran, daftar riwayat hidup, KTP, ijazah serta skill yang dimiliki. </w:t>
      </w:r>
      <w:r>
        <w:rPr>
          <w:rFonts w:ascii="Adobe Garamond Pro" w:cs="Adobe Garamond Pro" w:hAnsi="Adobe Garamond Pro"/>
          <w:color w:val="000000"/>
          <w:sz w:val="24"/>
          <w:szCs w:val="24"/>
          <w:lang w:val="en-US"/>
        </w:rPr>
        <w:t>Kemudian, perusahaan juga memperhatikan pengalaman dari calon karyawan yang tentunya pengalaman harus berkaitan dengan posisi atau jabatan yang dibutuhkan, serta perjalanan karir calon karyawan di perusahaan sebelumnya.</w:t>
      </w:r>
      <w:r>
        <w:rPr>
          <w:rFonts w:ascii="Adobe Garamond Pro" w:cs="Adobe Garamond Pro" w:hAnsi="Adobe Garamond Pro"/>
          <w:color w:val="000000"/>
          <w:sz w:val="24"/>
          <w:szCs w:val="24"/>
          <w:lang w:val="en-US"/>
        </w:rPr>
        <w:t xml:space="preserve"> Jika syarat-syarat yang telah ditetapkan oleh perusahaan sudah dianggap sesuai, kemudian perusahaan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melakukan percobaan selama 3 (tiga) bulan untuk calon karyawan. Pada waktu percobaan tersebut,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dilakukan penilaian kepada calon karyawan mengenai layak atau tidaknya calon karyawan tersebut. Jika dalam masa percobaan tersebut calon karyawan dianggap tidak cocok, maka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langsung dilakukan pemutusan dan mencari kandidat baru, tetapi jika dianggap cocok maka akan diterima dan diproses sebagai karyawan oleh pihak manajemen. Untuk penempatan karyawan baru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disesuaikan dengan posisi yang </w:t>
      </w:r>
      <w:r>
        <w:rPr>
          <w:rFonts w:ascii="Adobe Garamond Pro" w:cs="Adobe Garamond Pro" w:hAnsi="Adobe Garamond Pro"/>
          <w:color w:val="000000"/>
          <w:sz w:val="24"/>
          <w:szCs w:val="24"/>
          <w:lang w:val="en-US"/>
        </w:rPr>
        <w:t>diperlukan perusahaan, hal yang dipertimbangkan dalam penempatan ini adalah keahlian dan kemampuan yang dimiliki karyawan, agar karyawan dapat lebih nyaman dan dapat dengan mudah menyesuaikan diri sehingga lebih mengerti dalam menjalankan tugasnya (Nadeak, 2023).</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p>
    <w:p>
      <w:pPr>
        <w:pStyle w:val="style0"/>
        <w:numPr>
          <w:ilvl w:val="0"/>
          <w:numId w:val="7"/>
        </w:numPr>
        <w:suppressAutoHyphens/>
        <w:autoSpaceDE w:val="false"/>
        <w:autoSpaceDN w:val="false"/>
        <w:adjustRightInd w:val="false"/>
        <w:spacing w:after="0" w:lineRule="auto" w:line="36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Pengorganisasian (</w:t>
      </w:r>
      <w:r>
        <w:rPr>
          <w:rFonts w:ascii="Adobe Garamond Pro" w:cs="Adobe Garamond Pro" w:hAnsi="Adobe Garamond Pro"/>
          <w:i/>
          <w:iCs/>
          <w:color w:val="000000"/>
          <w:sz w:val="24"/>
          <w:szCs w:val="24"/>
          <w:lang w:val="en-US"/>
        </w:rPr>
        <w:t>Organizing</w:t>
      </w:r>
      <w:r>
        <w:rPr>
          <w:rFonts w:ascii="Adobe Garamond Pro" w:cs="Adobe Garamond Pro" w:hAnsi="Adobe Garamond Pro"/>
          <w:color w:val="000000"/>
          <w:sz w:val="24"/>
          <w:szCs w:val="24"/>
          <w:lang w:val="en-US"/>
        </w:rPr>
        <w:t xml:space="preserve">) pada PMKS PT. Sinar Pandawa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Penerapan pengorganisasian yang dilaksanakan pada PMKS PT. Sinar Pandawa yaitu dengan mengelompokkan karyawan pada departemen tertentu sesuai dengan keahliannya masing-masing.</w:t>
      </w:r>
      <w:r>
        <w:rPr>
          <w:rFonts w:ascii="Adobe Garamond Pro" w:cs="Adobe Garamond Pro" w:hAnsi="Adobe Garamond Pro"/>
          <w:color w:val="000000"/>
          <w:sz w:val="24"/>
          <w:szCs w:val="24"/>
          <w:lang w:val="en-US"/>
        </w:rPr>
        <w:t xml:space="preserve"> Kemudian, adanya struktur organisasi yang sudah ditentukan tugas dan tanggung jawab setiap departemen dalam pencapaian target perusahaan, seperti departemen </w:t>
      </w:r>
      <w:r>
        <w:rPr>
          <w:rFonts w:ascii="Adobe Garamond Pro" w:cs="Adobe Garamond Pro" w:hAnsi="Adobe Garamond Pro"/>
          <w:color w:val="000000"/>
          <w:sz w:val="24"/>
          <w:szCs w:val="24"/>
          <w:lang w:val="en-US"/>
        </w:rPr>
        <w:t>kantor</w:t>
      </w:r>
      <w:r>
        <w:rPr>
          <w:rFonts w:ascii="Adobe Garamond Pro" w:cs="Adobe Garamond Pro" w:hAnsi="Adobe Garamond Pro"/>
          <w:color w:val="000000"/>
          <w:sz w:val="24"/>
          <w:szCs w:val="24"/>
          <w:lang w:val="en-US"/>
        </w:rPr>
        <w:t xml:space="preserve">, departemen maintenance, departemen proses (operator), departemen sortasi dan departemen laboratorium. </w:t>
      </w:r>
      <w:r>
        <w:rPr>
          <w:rFonts w:ascii="Adobe Garamond Pro" w:cs="Adobe Garamond Pro" w:hAnsi="Adobe Garamond Pro"/>
          <w:color w:val="000000"/>
          <w:sz w:val="24"/>
          <w:szCs w:val="24"/>
          <w:lang w:val="en-US"/>
        </w:rPr>
        <w:t>Terdapat beberapa tahap dalam pengorganisasian di PMKS PT. Sinar Pandawa, yaitu pengalokasian tugas yang berdasarkan pada kemampuan karyawan, mencipakan hubungan kerja yang baik antar sesama karyawan serta pemimpin dengan karyawan, pelimpahan wewenang, penggabungan serta koordinasi yang berbentuk struktur organisasi (Harto, 2023).</w:t>
      </w:r>
      <w:r>
        <w:rPr>
          <w:rFonts w:ascii="Adobe Garamond Pro" w:cs="Adobe Garamond Pro" w:hAnsi="Adobe Garamond Pro"/>
          <w:color w:val="000000"/>
          <w:sz w:val="24"/>
          <w:szCs w:val="24"/>
          <w:lang w:val="en-US"/>
        </w:rPr>
        <w:t xml:space="preserve"> Beberapa </w:t>
      </w:r>
      <w:r>
        <w:rPr>
          <w:rFonts w:ascii="Adobe Garamond Pro" w:cs="Adobe Garamond Pro" w:hAnsi="Adobe Garamond Pro"/>
          <w:color w:val="000000"/>
          <w:sz w:val="24"/>
          <w:szCs w:val="24"/>
          <w:lang w:val="en-US"/>
        </w:rPr>
        <w:t>cara</w:t>
      </w:r>
      <w:r>
        <w:rPr>
          <w:rFonts w:ascii="Adobe Garamond Pro" w:cs="Adobe Garamond Pro" w:hAnsi="Adobe Garamond Pro"/>
          <w:color w:val="000000"/>
          <w:sz w:val="24"/>
          <w:szCs w:val="24"/>
          <w:lang w:val="en-US"/>
        </w:rPr>
        <w:t xml:space="preserve"> untuk memfasilitasi koordinasi dan komunikasi yang baik di antara karyawan yaitu dengan diadakannya rapat tim atau rapat departemen, kolaborasi dan bermusyawarah, </w:t>
      </w:r>
      <w:r>
        <w:rPr>
          <w:rFonts w:ascii="Adobe Garamond Pro" w:cs="Adobe Garamond Pro" w:hAnsi="Adobe Garamond Pro"/>
          <w:color w:val="000000"/>
          <w:sz w:val="24"/>
          <w:szCs w:val="24"/>
          <w:lang w:val="en-US"/>
        </w:rPr>
        <w:t>serta pemberian umpan balik (Sembiring, 2023).</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p>
    <w:p>
      <w:pPr>
        <w:pStyle w:val="style0"/>
        <w:numPr>
          <w:ilvl w:val="0"/>
          <w:numId w:val="7"/>
        </w:numPr>
        <w:suppressAutoHyphens/>
        <w:autoSpaceDE w:val="false"/>
        <w:autoSpaceDN w:val="false"/>
        <w:adjustRightInd w:val="false"/>
        <w:spacing w:after="0" w:lineRule="auto" w:line="36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Pengendalian (</w:t>
      </w:r>
      <w:r>
        <w:rPr>
          <w:rFonts w:ascii="Adobe Garamond Pro" w:cs="Adobe Garamond Pro" w:hAnsi="Adobe Garamond Pro"/>
          <w:i/>
          <w:iCs/>
          <w:color w:val="000000"/>
          <w:sz w:val="24"/>
          <w:szCs w:val="24"/>
          <w:lang w:val="en-US"/>
        </w:rPr>
        <w:t>Leading</w:t>
      </w:r>
      <w:r>
        <w:rPr>
          <w:rFonts w:ascii="Adobe Garamond Pro" w:cs="Adobe Garamond Pro" w:hAnsi="Adobe Garamond Pro"/>
          <w:color w:val="000000"/>
          <w:sz w:val="24"/>
          <w:szCs w:val="24"/>
          <w:lang w:val="en-US"/>
        </w:rPr>
        <w:t>) dan Pengawasan (</w:t>
      </w:r>
      <w:r>
        <w:rPr>
          <w:rFonts w:ascii="Adobe Garamond Pro" w:cs="Adobe Garamond Pro" w:hAnsi="Adobe Garamond Pro"/>
          <w:i/>
          <w:iCs/>
          <w:color w:val="000000"/>
          <w:sz w:val="24"/>
          <w:szCs w:val="24"/>
          <w:lang w:val="en-US"/>
        </w:rPr>
        <w:t>Controlling</w:t>
      </w:r>
      <w:r>
        <w:rPr>
          <w:rFonts w:ascii="Adobe Garamond Pro" w:cs="Adobe Garamond Pro" w:hAnsi="Adobe Garamond Pro"/>
          <w:color w:val="000000"/>
          <w:sz w:val="24"/>
          <w:szCs w:val="24"/>
          <w:lang w:val="en-US"/>
        </w:rPr>
        <w:t>) pada PMKS PT. Sinar Pandawa</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Bentuk pengawasan dan pengendalian yang diterapkan PMKS PT. Sinar Pandawa yaitu kepala departemen (</w:t>
      </w:r>
      <w:r>
        <w:rPr>
          <w:rFonts w:ascii="Adobe Garamond Pro" w:cs="Adobe Garamond Pro" w:hAnsi="Adobe Garamond Pro"/>
          <w:i/>
          <w:iCs/>
          <w:color w:val="000000"/>
          <w:sz w:val="24"/>
          <w:szCs w:val="24"/>
          <w:lang w:val="en-US"/>
        </w:rPr>
        <w:t>leader</w:t>
      </w:r>
      <w:r>
        <w:rPr>
          <w:rFonts w:ascii="Adobe Garamond Pro" w:cs="Adobe Garamond Pro" w:hAnsi="Adobe Garamond Pro"/>
          <w:color w:val="000000"/>
          <w:sz w:val="24"/>
          <w:szCs w:val="24"/>
          <w:lang w:val="en-US"/>
        </w:rPr>
        <w:t xml:space="preserve">) melakukan penilaian pada setiap anggotanya serta memberikan pengarahan pada setiap anggotanya mengenai pekerjaan yang akan dilakukan agar anggotanya lebih mengerti dan memahami mengenai peran dan tanggung jawabnya dalam perusahaan, dan juga dilakukan penilaian kerja setiap 6 (enam) bulan (Harto, 2023). </w:t>
      </w:r>
      <w:r>
        <w:rPr>
          <w:rFonts w:ascii="Adobe Garamond Pro" w:cs="Adobe Garamond Pro" w:hAnsi="Adobe Garamond Pro"/>
          <w:color w:val="000000"/>
          <w:sz w:val="24"/>
          <w:szCs w:val="24"/>
          <w:lang w:val="en-US"/>
        </w:rPr>
        <w:t>Penilaian kerja tersebut umumnya berdasarkan pada tiga aspek utama, yaitu aspek teknis pekerjaan, aspek non-teknis, dan aspek kepribadian (</w:t>
      </w:r>
      <w:r>
        <w:rPr>
          <w:rFonts w:ascii="Adobe Garamond Pro" w:cs="Adobe Garamond Pro" w:hAnsi="Adobe Garamond Pro"/>
          <w:i/>
          <w:color w:val="000000"/>
          <w:sz w:val="24"/>
          <w:szCs w:val="24"/>
          <w:lang w:val="en-US"/>
        </w:rPr>
        <w:t>leader up</w:t>
      </w:r>
      <w:r>
        <w:rPr>
          <w:rFonts w:ascii="Adobe Garamond Pro" w:cs="Adobe Garamond Pro" w:hAnsi="Adobe Garamond Pro"/>
          <w:color w:val="000000"/>
          <w:sz w:val="24"/>
          <w:szCs w:val="24"/>
          <w:lang w:val="en-US"/>
        </w:rPr>
        <w:t>).</w:t>
      </w:r>
      <w:r>
        <w:rPr>
          <w:rFonts w:ascii="Adobe Garamond Pro" w:cs="Adobe Garamond Pro" w:hAnsi="Adobe Garamond Pro"/>
          <w:color w:val="000000"/>
          <w:sz w:val="24"/>
          <w:szCs w:val="24"/>
          <w:lang w:val="en-US"/>
        </w:rPr>
        <w:t xml:space="preserve">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Karyawan memastikan bahwa proyek-proyek atau tugas yang ditangani selesai tepat waktu dengan melibatkan mandor dalam proses penyelesaian proyek. Mandor bertanggung jawab untuk melakukan </w:t>
      </w:r>
      <w:r>
        <w:rPr>
          <w:rFonts w:ascii="Adobe Garamond Pro" w:cs="Adobe Garamond Pro" w:hAnsi="Adobe Garamond Pro"/>
          <w:i/>
          <w:iCs/>
          <w:color w:val="000000"/>
          <w:sz w:val="24"/>
          <w:szCs w:val="24"/>
          <w:lang w:val="en-US"/>
        </w:rPr>
        <w:t>check list</w:t>
      </w:r>
      <w:r>
        <w:rPr>
          <w:rFonts w:ascii="Adobe Garamond Pro" w:cs="Adobe Garamond Pro" w:hAnsi="Adobe Garamond Pro"/>
          <w:color w:val="000000"/>
          <w:sz w:val="24"/>
          <w:szCs w:val="24"/>
          <w:lang w:val="en-US"/>
        </w:rPr>
        <w:t xml:space="preserve"> mengenai pekerjaan yang telah diselesaikan dan pekerjaan yang belum diselesaikan. </w:t>
      </w:r>
      <w:r>
        <w:rPr>
          <w:rFonts w:ascii="Adobe Garamond Pro" w:cs="Adobe Garamond Pro" w:hAnsi="Adobe Garamond Pro"/>
          <w:color w:val="000000"/>
          <w:sz w:val="24"/>
          <w:szCs w:val="24"/>
          <w:lang w:val="en-US"/>
        </w:rPr>
        <w:t>Tindakan ini membantu dalam mengidentifikasi kemajuan proyek dan menentukan apakah semua tugas yang diperlukan telah diselesaikan dengan tepat waktu (Sembiring, 2023).</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Selain itu, perusahaan juga melakukan pengawasan dan pengendalian pada kehadiran karyawan yang dilakukan dengan memeriksa </w:t>
      </w:r>
      <w:r>
        <w:rPr>
          <w:rFonts w:ascii="Adobe Garamond Pro" w:cs="Adobe Garamond Pro" w:hAnsi="Adobe Garamond Pro"/>
          <w:color w:val="000000"/>
          <w:sz w:val="24"/>
          <w:szCs w:val="24"/>
          <w:lang w:val="en-US"/>
        </w:rPr>
        <w:t>kehadiran karyawan setiap hari.</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Kehadiran karyawan diawasi dengan diadakannya absensi dengan menggunakan absen </w:t>
      </w:r>
      <w:r>
        <w:rPr>
          <w:rFonts w:ascii="Adobe Garamond Pro" w:cs="Adobe Garamond Pro" w:hAnsi="Adobe Garamond Pro"/>
          <w:i/>
          <w:iCs/>
          <w:color w:val="000000"/>
          <w:sz w:val="24"/>
          <w:szCs w:val="24"/>
          <w:lang w:val="en-US"/>
        </w:rPr>
        <w:t>fingerprint.</w:t>
      </w:r>
      <w:r>
        <w:rPr>
          <w:rFonts w:ascii="Adobe Garamond Pro" w:cs="Adobe Garamond Pro" w:hAnsi="Adobe Garamond Pro"/>
          <w:i/>
          <w:iCs/>
          <w:color w:val="000000"/>
          <w:sz w:val="24"/>
          <w:szCs w:val="24"/>
          <w:lang w:val="en-US"/>
        </w:rPr>
        <w:t xml:space="preserve"> </w:t>
      </w:r>
      <w:r>
        <w:rPr>
          <w:rFonts w:ascii="Adobe Garamond Pro" w:cs="Adobe Garamond Pro" w:hAnsi="Adobe Garamond Pro"/>
          <w:color w:val="000000"/>
          <w:sz w:val="24"/>
          <w:szCs w:val="24"/>
          <w:lang w:val="en-US"/>
        </w:rPr>
        <w:t xml:space="preserve">Dengan diadakannya absensi dengan menggunakan </w:t>
      </w:r>
      <w:r>
        <w:rPr>
          <w:rFonts w:ascii="Adobe Garamond Pro" w:cs="Adobe Garamond Pro" w:hAnsi="Adobe Garamond Pro"/>
          <w:i/>
          <w:iCs/>
          <w:color w:val="000000"/>
          <w:sz w:val="24"/>
          <w:szCs w:val="24"/>
          <w:lang w:val="en-US"/>
        </w:rPr>
        <w:t>fingerprint</w:t>
      </w:r>
      <w:r>
        <w:rPr>
          <w:rFonts w:ascii="Adobe Garamond Pro" w:cs="Adobe Garamond Pro" w:hAnsi="Adobe Garamond Pro"/>
          <w:color w:val="000000"/>
          <w:sz w:val="24"/>
          <w:szCs w:val="24"/>
          <w:lang w:val="en-US"/>
        </w:rPr>
        <w:t xml:space="preserve">, waktu kehadiran karyawan dapat diketahui dengan jelas, sehingga karyawan yang terlambat hadir juga dapat diketahui dengan jelas. Untuk karyawan yang terlambat hadir, biasanya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diberikan sanksi sebagai efek jera agar karyawan tidak melakukan hal tersebut lagi, dan jika hal tersebut terulang kembali maka karyawan tersebut akan di beri surat peringatan</w:t>
      </w:r>
      <w:r>
        <w:rPr>
          <w:rFonts w:ascii="Adobe Garamond Pro" w:cs="Adobe Garamond Pro" w:hAnsi="Adobe Garamond Pro"/>
          <w:b/>
          <w:bCs/>
          <w:color w:val="000000"/>
          <w:sz w:val="24"/>
          <w:szCs w:val="24"/>
          <w:lang w:val="en-US"/>
        </w:rPr>
        <w:t xml:space="preserve"> </w:t>
      </w:r>
      <w:r>
        <w:rPr>
          <w:rFonts w:ascii="Adobe Garamond Pro" w:cs="Adobe Garamond Pro" w:hAnsi="Adobe Garamond Pro"/>
          <w:color w:val="000000"/>
          <w:sz w:val="24"/>
          <w:szCs w:val="24"/>
          <w:lang w:val="en-US"/>
        </w:rPr>
        <w:t xml:space="preserve">(Nadeak, 2023).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b/>
          <w:bCs/>
          <w:color w:val="000000"/>
          <w:sz w:val="24"/>
          <w:szCs w:val="24"/>
          <w:lang w:val="en-US"/>
        </w:rPr>
        <w:t xml:space="preserve">Penerapan Strategi Pengembangan Sumber Daya Manusia pada PMKS PT. Sinar Pandawa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Berdasarkan hasil wawancara yang dilaksanakan dengan Kepala Tata Usaha dalam hal strategi yang diterapkan dalam mengembangkan sumber daya manusia untuk meningkatkan produktivitas karyawan, bentuk pengembangan sumber daya manusia yang dilakukan PMKS PT. Sinar Pandawa yaitu  dengan melakukan pelatihan (training) baik itu dari pihak yang berada di dalam perusahaan (internal) maupun di luar perusahaan (eksternal) (Harto, 2023) :</w:t>
      </w:r>
    </w:p>
    <w:p>
      <w:pPr>
        <w:pStyle w:val="style0"/>
        <w:numPr>
          <w:ilvl w:val="0"/>
          <w:numId w:val="8"/>
        </w:numPr>
        <w:suppressAutoHyphens/>
        <w:autoSpaceDE w:val="false"/>
        <w:autoSpaceDN w:val="false"/>
        <w:adjustRightInd w:val="false"/>
        <w:spacing w:after="0" w:lineRule="auto" w:line="36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Pelatihan (</w:t>
      </w:r>
      <w:r>
        <w:rPr>
          <w:rFonts w:ascii="Adobe Garamond Pro" w:cs="Adobe Garamond Pro" w:hAnsi="Adobe Garamond Pro"/>
          <w:i/>
          <w:iCs/>
          <w:color w:val="000000"/>
          <w:sz w:val="24"/>
          <w:szCs w:val="24"/>
          <w:lang w:val="en-US"/>
        </w:rPr>
        <w:t>training</w:t>
      </w:r>
      <w:r>
        <w:rPr>
          <w:rFonts w:ascii="Adobe Garamond Pro" w:cs="Adobe Garamond Pro" w:hAnsi="Adobe Garamond Pro"/>
          <w:color w:val="000000"/>
          <w:sz w:val="24"/>
          <w:szCs w:val="24"/>
          <w:lang w:val="en-US"/>
        </w:rPr>
        <w:t>), pelatihan dalam perusahaan, baik yang internal maupun eksternal, disesuaikan dengan kebutuhan karyawan.</w:t>
      </w:r>
    </w:p>
    <w:p>
      <w:pPr>
        <w:pStyle w:val="style0"/>
        <w:numPr>
          <w:ilvl w:val="1"/>
          <w:numId w:val="9"/>
        </w:numPr>
        <w:suppressAutoHyphens/>
        <w:autoSpaceDE w:val="false"/>
        <w:autoSpaceDN w:val="false"/>
        <w:adjustRightInd w:val="false"/>
        <w:spacing w:after="0" w:lineRule="auto" w:line="36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Pelatihan internal yang berfokus pada pengembangan keterampilan teknis </w:t>
      </w:r>
      <w:r>
        <w:rPr>
          <w:rFonts w:ascii="Adobe Garamond Pro" w:cs="Adobe Garamond Pro" w:hAnsi="Adobe Garamond Pro"/>
          <w:color w:val="000000"/>
          <w:sz w:val="24"/>
          <w:szCs w:val="24"/>
          <w:lang w:val="en-US"/>
        </w:rPr>
        <w:t xml:space="preserve">yang spesifik untuk pekerjaan tertentu. Pelatihan ini melibatkan pimpinan dan kepala departemen yang memberikan pengarahan mengenai prosedur dan aturan kerja. Leader mempunyai kewajiban untuk menjelaskan atau memberikan informasi mengenai </w:t>
      </w:r>
      <w:r>
        <w:rPr>
          <w:rFonts w:ascii="Adobe Garamond Pro" w:cs="Adobe Garamond Pro" w:hAnsi="Adobe Garamond Pro"/>
          <w:color w:val="000000"/>
          <w:sz w:val="24"/>
          <w:szCs w:val="24"/>
          <w:lang w:val="en-US"/>
        </w:rPr>
        <w:t>cara</w:t>
      </w:r>
      <w:r>
        <w:rPr>
          <w:rFonts w:ascii="Adobe Garamond Pro" w:cs="Adobe Garamond Pro" w:hAnsi="Adobe Garamond Pro"/>
          <w:color w:val="000000"/>
          <w:sz w:val="24"/>
          <w:szCs w:val="24"/>
          <w:lang w:val="en-US"/>
        </w:rPr>
        <w:t xml:space="preserve"> menyelesaikan pekerjaan yang sedang dilakukan dengan cepat dan tepat. Hal ini membantu karyawan memahami harapan dan standar yang harus dipenuhi dalam tugas-tugasnya. </w:t>
      </w:r>
      <w:r>
        <w:rPr>
          <w:rFonts w:ascii="Adobe Garamond Pro" w:cs="Adobe Garamond Pro" w:hAnsi="Adobe Garamond Pro"/>
          <w:color w:val="000000"/>
          <w:sz w:val="24"/>
          <w:szCs w:val="24"/>
          <w:lang w:val="en-US"/>
        </w:rPr>
        <w:t>leader</w:t>
      </w:r>
      <w:r>
        <w:rPr>
          <w:rFonts w:ascii="Adobe Garamond Pro" w:cs="Adobe Garamond Pro" w:hAnsi="Adobe Garamond Pro"/>
          <w:color w:val="000000"/>
          <w:sz w:val="24"/>
          <w:szCs w:val="24"/>
          <w:lang w:val="en-US"/>
        </w:rPr>
        <w:t xml:space="preserve"> dapat memberikan karyawan dengan kiat dan strategi untuk menghadapi masalah yang mungkin muncul dalam pekerjaan. Dengan pemahaman yang baik tentang </w:t>
      </w:r>
      <w:r>
        <w:rPr>
          <w:rFonts w:ascii="Adobe Garamond Pro" w:cs="Adobe Garamond Pro" w:hAnsi="Adobe Garamond Pro"/>
          <w:color w:val="000000"/>
          <w:sz w:val="24"/>
          <w:szCs w:val="24"/>
          <w:lang w:val="en-US"/>
        </w:rPr>
        <w:t>cara</w:t>
      </w:r>
      <w:r>
        <w:rPr>
          <w:rFonts w:ascii="Adobe Garamond Pro" w:cs="Adobe Garamond Pro" w:hAnsi="Adobe Garamond Pro"/>
          <w:color w:val="000000"/>
          <w:sz w:val="24"/>
          <w:szCs w:val="24"/>
          <w:lang w:val="en-US"/>
        </w:rPr>
        <w:t xml:space="preserve"> mengidentifikasi dan menyelesaikan masalah secara efektif, karyawan dapat mengatasi hambatan dengan lebih cepat dan mencegah terjadinya penundaan atau gangguan produktivitas.</w:t>
      </w:r>
    </w:p>
    <w:p>
      <w:pPr>
        <w:pStyle w:val="style0"/>
        <w:numPr>
          <w:ilvl w:val="1"/>
          <w:numId w:val="9"/>
        </w:numPr>
        <w:suppressAutoHyphens/>
        <w:autoSpaceDE w:val="false"/>
        <w:autoSpaceDN w:val="false"/>
        <w:adjustRightInd w:val="false"/>
        <w:spacing w:after="0" w:lineRule="auto" w:line="36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Pelatihan eksternal yang dilakukan dapat dikategorikan sebagai pelatihan pendukung dalam kegiatan operasional perusahaan. Pelatohan eksternal ini dilakukan oleh lembaga luar perusahaan dan dapat dilaksanakan di dalam atau di luar wilayah perusahaan. Karyawan yang mengikuti pelatihan diwajibkan untuk berbagi pengetahuan dan pengalaman kepada rekan kerja setelah kembali </w:t>
      </w:r>
      <w:r>
        <w:rPr>
          <w:rFonts w:ascii="Adobe Garamond Pro" w:cs="Adobe Garamond Pro" w:hAnsi="Adobe Garamond Pro"/>
          <w:color w:val="000000"/>
          <w:sz w:val="24"/>
          <w:szCs w:val="24"/>
          <w:lang w:val="en-US"/>
        </w:rPr>
        <w:t>dari pelatihan. Pelatihan ini bertujuan untuk memberikan pemahaman dan keterampilan kepada karyawan dalam mengahadapi situasi darurat atau menghadapi resiko pekerjaan tertentu.</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Pelatihan dari luar perusahaan yang dilakukan PMKS PT. Sinar Pandawa yaitu:</w:t>
      </w:r>
    </w:p>
    <w:p>
      <w:pPr>
        <w:pStyle w:val="style0"/>
        <w:numPr>
          <w:ilvl w:val="2"/>
          <w:numId w:val="10"/>
        </w:numPr>
        <w:suppressAutoHyphens/>
        <w:autoSpaceDE w:val="false"/>
        <w:autoSpaceDN w:val="false"/>
        <w:adjustRightInd w:val="false"/>
        <w:spacing w:after="0" w:lineRule="auto" w:line="36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Sosialisasi mengenai Pemadam Kebakaran. Sosialisasi ini dilakukan oleh suatu instansi/lembaga yang mengunjungi perusahaan. Peserta yang mengikuti sosialisasi ini adalah karyawan yang menjadi perwakilan dari setiap departemen. Durasi pelatihan ini berlangsung selama satu hari dan dilaksanakan di wilayah perusahaan.</w:t>
      </w:r>
    </w:p>
    <w:p>
      <w:pPr>
        <w:pStyle w:val="style0"/>
        <w:numPr>
          <w:ilvl w:val="2"/>
          <w:numId w:val="10"/>
        </w:numPr>
        <w:suppressAutoHyphens/>
        <w:autoSpaceDE w:val="false"/>
        <w:autoSpaceDN w:val="false"/>
        <w:adjustRightInd w:val="false"/>
        <w:spacing w:after="0" w:lineRule="auto" w:line="36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Pelatihan Keselamatan dan Kesehatan Kerja (K3). Kegiatan pelatihan ini diadakan oleh sebuah instansi atau lembaga eksternal yang bekerja </w:t>
      </w:r>
      <w:r>
        <w:rPr>
          <w:rFonts w:ascii="Adobe Garamond Pro" w:cs="Adobe Garamond Pro" w:hAnsi="Adobe Garamond Pro"/>
          <w:color w:val="000000"/>
          <w:sz w:val="24"/>
          <w:szCs w:val="24"/>
          <w:lang w:val="en-US"/>
        </w:rPr>
        <w:t>sama</w:t>
      </w:r>
      <w:r>
        <w:rPr>
          <w:rFonts w:ascii="Adobe Garamond Pro" w:cs="Adobe Garamond Pro" w:hAnsi="Adobe Garamond Pro"/>
          <w:color w:val="000000"/>
          <w:sz w:val="24"/>
          <w:szCs w:val="24"/>
          <w:lang w:val="en-US"/>
        </w:rPr>
        <w:t xml:space="preserve"> dengan perusahaan. Pelatihan ini biasanya dilaksanakan di luar perusahaan, atau di tempat yang telah disediakan oleh instasi yang mengadakan pelatihan tersebut. Peserta yang ikut dalam pelatihan ini adalah karyawan yang dipilih untuk menjadi perwakilan dari berbagai departemen perusahaan. Peserta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mengikuti pelatihan tersebut selama kurang lebih 10 hari, yang bertujuan untuk </w:t>
      </w:r>
      <w:r>
        <w:rPr>
          <w:rFonts w:ascii="Adobe Garamond Pro" w:cs="Adobe Garamond Pro" w:hAnsi="Adobe Garamond Pro"/>
          <w:color w:val="000000"/>
          <w:sz w:val="24"/>
          <w:szCs w:val="24"/>
          <w:lang w:val="en-US"/>
        </w:rPr>
        <w:t>meningkatkan pengetahuan dan keterampilan dalam bidang keselamatan dan kesehatan kerja.</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PMKS PT. Sinar Pandawa senantiasa mengutamakan terciptanya lingkungan kerja yang nyaman bagi karyawannya dengan mengutamakan keselamatan kerja karyawannya seperti memeriksa peralatan, mewajibkan karyawan menggunakan APD (Alat Pelindung Diri) berupa helm, masker, </w:t>
      </w:r>
      <w:r>
        <w:rPr>
          <w:rFonts w:ascii="Adobe Garamond Pro" w:cs="Adobe Garamond Pro" w:hAnsi="Adobe Garamond Pro"/>
          <w:i/>
          <w:color w:val="000000"/>
          <w:sz w:val="24"/>
          <w:szCs w:val="24"/>
          <w:lang w:val="en-US"/>
        </w:rPr>
        <w:t xml:space="preserve">earplug </w:t>
      </w:r>
      <w:r>
        <w:rPr>
          <w:rFonts w:ascii="Adobe Garamond Pro" w:cs="Adobe Garamond Pro" w:hAnsi="Adobe Garamond Pro"/>
          <w:color w:val="000000"/>
          <w:sz w:val="24"/>
          <w:szCs w:val="24"/>
          <w:lang w:val="en-US"/>
        </w:rPr>
        <w:t xml:space="preserve">dan sepatu </w:t>
      </w:r>
      <w:r>
        <w:rPr>
          <w:rFonts w:ascii="Adobe Garamond Pro" w:cs="Adobe Garamond Pro" w:hAnsi="Adobe Garamond Pro"/>
          <w:i/>
          <w:color w:val="000000"/>
          <w:sz w:val="24"/>
          <w:szCs w:val="24"/>
          <w:lang w:val="en-US"/>
        </w:rPr>
        <w:t>safety</w:t>
      </w:r>
      <w:r>
        <w:rPr>
          <w:rFonts w:ascii="Adobe Garamond Pro" w:cs="Adobe Garamond Pro" w:hAnsi="Adobe Garamond Pro"/>
          <w:color w:val="000000"/>
          <w:sz w:val="24"/>
          <w:szCs w:val="24"/>
          <w:lang w:val="en-US"/>
        </w:rPr>
        <w:t xml:space="preserve">, serta menciptakan hubungan yang baik antar karyawan melalui diadakannya kegiatan </w:t>
      </w:r>
      <w:r>
        <w:rPr>
          <w:rFonts w:ascii="Adobe Garamond Pro" w:cs="Adobe Garamond Pro" w:hAnsi="Adobe Garamond Pro"/>
          <w:i/>
          <w:color w:val="000000"/>
          <w:sz w:val="24"/>
          <w:szCs w:val="24"/>
          <w:lang w:val="en-US"/>
        </w:rPr>
        <w:t xml:space="preserve">gathering </w:t>
      </w:r>
      <w:r>
        <w:rPr>
          <w:rFonts w:ascii="Adobe Garamond Pro" w:cs="Adobe Garamond Pro" w:hAnsi="Adobe Garamond Pro"/>
          <w:color w:val="000000"/>
          <w:sz w:val="24"/>
          <w:szCs w:val="24"/>
          <w:lang w:val="en-US"/>
        </w:rPr>
        <w:t>atau pertemuan agar dapat tercipta komunikasi yang baik sehingga dapat memberikan dampak yang baik pula untuk perusahaan.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Motivasi karyawan yang kuat dalam bekerja adalah keluarga.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Karyawan ingin memberikan kehidupan yang lebih baik bagi keluarganya, termasuk memberikan penghidupan yang lebih layak, pendidikan yang baik, perawatan kesehatan yang memadai, dan kebahagiaan secara keseluruhan (Sembiring, 2023).</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Berdasarkan hasil wawancara yang dilakukan dengan personalia PMKS PT. Sinar Pandawa, dalam rangka mempertahankan karyawan perusahaan tentunya terus berusaha dalam meningkatkan kesejahteraan karyawanny</w:t>
      </w:r>
      <w:r>
        <w:rPr>
          <w:rFonts w:ascii="Adobe Garamond Pro" w:cs="Adobe Garamond Pro" w:hAnsi="Adobe Garamond Pro"/>
          <w:color w:val="000000"/>
          <w:sz w:val="24"/>
          <w:szCs w:val="24"/>
          <w:lang w:val="en-US"/>
        </w:rPr>
        <w:t>a dengan melalui (Nadeak, 2023)</w:t>
      </w:r>
      <w:r>
        <w:rPr>
          <w:rFonts w:ascii="Adobe Garamond Pro" w:cs="Adobe Garamond Pro" w:hAnsi="Adobe Garamond Pro"/>
          <w:color w:val="000000"/>
          <w:sz w:val="24"/>
          <w:szCs w:val="24"/>
          <w:lang w:val="en-US"/>
        </w:rPr>
        <w:t>:</w:t>
      </w:r>
    </w:p>
    <w:p>
      <w:pPr>
        <w:pStyle w:val="style0"/>
        <w:numPr>
          <w:ilvl w:val="2"/>
          <w:numId w:val="11"/>
        </w:numPr>
        <w:suppressAutoHyphens/>
        <w:autoSpaceDE w:val="false"/>
        <w:autoSpaceDN w:val="false"/>
        <w:adjustRightInd w:val="false"/>
        <w:spacing w:after="0" w:lineRule="auto" w:line="360"/>
        <w:ind w:left="284" w:hanging="284"/>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Pemberian tunjangan hari raya dan insentif.</w:t>
      </w:r>
    </w:p>
    <w:p>
      <w:pPr>
        <w:pStyle w:val="style0"/>
        <w:numPr>
          <w:ilvl w:val="2"/>
          <w:numId w:val="11"/>
        </w:numPr>
        <w:suppressAutoHyphens/>
        <w:autoSpaceDE w:val="false"/>
        <w:autoSpaceDN w:val="false"/>
        <w:adjustRightInd w:val="false"/>
        <w:spacing w:after="0" w:lineRule="auto" w:line="360"/>
        <w:ind w:left="284" w:hanging="284"/>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Memberikan jaminan hari tua, jaminan pensiun, jaminan kesehatan dan pelayanan kesehatan lainnya dengan </w:t>
      </w:r>
      <w:r>
        <w:rPr>
          <w:rFonts w:ascii="Adobe Garamond Pro" w:cs="Adobe Garamond Pro" w:hAnsi="Adobe Garamond Pro"/>
          <w:color w:val="000000"/>
          <w:sz w:val="24"/>
          <w:szCs w:val="24"/>
          <w:lang w:val="en-US"/>
        </w:rPr>
        <w:t xml:space="preserve">mengikutsertakan semua karyawan pada BPJS Ketenagakerjaan. </w:t>
      </w:r>
    </w:p>
    <w:p>
      <w:pPr>
        <w:pStyle w:val="style0"/>
        <w:numPr>
          <w:ilvl w:val="2"/>
          <w:numId w:val="11"/>
        </w:numPr>
        <w:suppressAutoHyphens/>
        <w:autoSpaceDE w:val="false"/>
        <w:autoSpaceDN w:val="false"/>
        <w:adjustRightInd w:val="false"/>
        <w:spacing w:after="0" w:lineRule="auto" w:line="360"/>
        <w:ind w:left="284" w:hanging="284"/>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Memberikan fasilitas tempat tinggal.</w:t>
      </w:r>
    </w:p>
    <w:p>
      <w:pPr>
        <w:pStyle w:val="style0"/>
        <w:numPr>
          <w:ilvl w:val="2"/>
          <w:numId w:val="11"/>
        </w:numPr>
        <w:suppressAutoHyphens/>
        <w:autoSpaceDE w:val="false"/>
        <w:autoSpaceDN w:val="false"/>
        <w:adjustRightInd w:val="false"/>
        <w:spacing w:after="0" w:lineRule="auto" w:line="360"/>
        <w:ind w:left="284" w:hanging="284"/>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Memberikan fasilitas angkutan untuk anak sekolah (bus sekolah).</w:t>
      </w:r>
    </w:p>
    <w:p>
      <w:pPr>
        <w:pStyle w:val="style0"/>
        <w:numPr>
          <w:ilvl w:val="2"/>
          <w:numId w:val="11"/>
        </w:numPr>
        <w:suppressAutoHyphens/>
        <w:autoSpaceDE w:val="false"/>
        <w:autoSpaceDN w:val="false"/>
        <w:adjustRightInd w:val="false"/>
        <w:spacing w:after="0" w:lineRule="auto" w:line="360"/>
        <w:ind w:left="284" w:hanging="284"/>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Memberikan fasilitas tempat ibadah (Mesjid).</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Dalam hal insentif berupa bonus tahunan yang diberikan perusahaan untuk karyawan, terkadang karyawan merasa bahwa </w:t>
      </w:r>
      <w:r>
        <w:rPr>
          <w:rFonts w:ascii="Adobe Garamond Pro" w:cs="Adobe Garamond Pro" w:hAnsi="Adobe Garamond Pro"/>
          <w:color w:val="000000"/>
          <w:sz w:val="24"/>
          <w:szCs w:val="24"/>
          <w:lang w:val="en-US"/>
        </w:rPr>
        <w:t>apa</w:t>
      </w:r>
      <w:r>
        <w:rPr>
          <w:rFonts w:ascii="Adobe Garamond Pro" w:cs="Adobe Garamond Pro" w:hAnsi="Adobe Garamond Pro"/>
          <w:color w:val="000000"/>
          <w:sz w:val="24"/>
          <w:szCs w:val="24"/>
          <w:lang w:val="en-US"/>
        </w:rPr>
        <w:t xml:space="preserve"> yang diharapkan tidak sesuai dengan kenyataan yang terjadi. </w:t>
      </w:r>
      <w:r>
        <w:rPr>
          <w:rFonts w:ascii="Adobe Garamond Pro" w:cs="Adobe Garamond Pro" w:hAnsi="Adobe Garamond Pro"/>
          <w:color w:val="000000"/>
          <w:sz w:val="24"/>
          <w:szCs w:val="24"/>
          <w:lang w:val="en-US"/>
        </w:rPr>
        <w:t>Karyawan merasa bahwa telah bekerja dengan maksimal namun tidak memperoleh hasil yang sesuai dengan harapan, seperti insentif atau bonus yang lebih baik.</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Hal tersebut dikarenakan karyawan tidak terlalu mengerti mengenai prosedur pemberian insentif yang diterapkan perusahaan (Sembiring, 2023).</w:t>
      </w:r>
    </w:p>
    <w:p>
      <w:pPr>
        <w:pStyle w:val="style0"/>
        <w:suppressAutoHyphens/>
        <w:autoSpaceDE w:val="false"/>
        <w:autoSpaceDN w:val="false"/>
        <w:adjustRightInd w:val="false"/>
        <w:spacing w:after="0" w:lineRule="auto" w:line="360"/>
        <w:jc w:val="both"/>
        <w:textAlignment w:val="center"/>
        <w:rPr>
          <w:rFonts w:ascii="Adobe Garamond Pro" w:cs="Adobe Garamond Pro" w:hAnsi="Adobe Garamond Pro"/>
          <w:b/>
          <w:color w:val="000000"/>
          <w:sz w:val="24"/>
          <w:szCs w:val="24"/>
          <w:lang w:val="en-US"/>
        </w:rPr>
      </w:pPr>
    </w:p>
    <w:p>
      <w:pPr>
        <w:pStyle w:val="style0"/>
        <w:suppressAutoHyphens/>
        <w:autoSpaceDE w:val="false"/>
        <w:autoSpaceDN w:val="false"/>
        <w:adjustRightInd w:val="false"/>
        <w:spacing w:after="0" w:lineRule="auto" w:line="360"/>
        <w:jc w:val="both"/>
        <w:textAlignment w:val="center"/>
        <w:rPr>
          <w:rFonts w:ascii="Adobe Garamond Pro" w:cs="Adobe Garamond Pro" w:hAnsi="Adobe Garamond Pro"/>
          <w:b/>
          <w:color w:val="000000"/>
          <w:sz w:val="24"/>
          <w:szCs w:val="24"/>
          <w:lang w:val="en-US"/>
        </w:rPr>
      </w:pPr>
      <w:r>
        <w:rPr>
          <w:rFonts w:ascii="Adobe Garamond Pro" w:cs="Adobe Garamond Pro" w:hAnsi="Adobe Garamond Pro"/>
          <w:b/>
          <w:color w:val="000000"/>
          <w:sz w:val="24"/>
          <w:szCs w:val="24"/>
          <w:lang w:val="en-US"/>
        </w:rPr>
        <w:t>Pembahasan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Dari permasalahan yang terjadi diketahui bahwa pencapaian produksi </w:t>
      </w:r>
      <w:r>
        <w:rPr>
          <w:rFonts w:ascii="Adobe Garamond Pro" w:cs="Adobe Garamond Pro" w:hAnsi="Adobe Garamond Pro"/>
          <w:color w:val="000000"/>
          <w:sz w:val="24"/>
          <w:szCs w:val="24"/>
          <w:lang w:val="en-US"/>
        </w:rPr>
        <w:t xml:space="preserve">pada PMKS PT. Sinar Pandawa </w:t>
      </w:r>
      <w:r>
        <w:rPr>
          <w:rFonts w:ascii="Adobe Garamond Pro" w:cs="Adobe Garamond Pro" w:hAnsi="Adobe Garamond Pro"/>
          <w:color w:val="000000"/>
          <w:sz w:val="24"/>
          <w:szCs w:val="24"/>
          <w:lang w:val="en-US"/>
        </w:rPr>
        <w:t xml:space="preserve">melebihi target bukan karena produktivitas karyawan, tetapi terdapat faktor lain </w:t>
      </w:r>
      <w:r>
        <w:rPr>
          <w:rFonts w:ascii="Adobe Garamond Pro" w:cs="Adobe Garamond Pro" w:hAnsi="Adobe Garamond Pro"/>
          <w:color w:val="000000"/>
          <w:sz w:val="24"/>
          <w:szCs w:val="24"/>
          <w:lang w:val="en-US"/>
        </w:rPr>
        <w:t>yang berkontribusi pada pencapaian produksi yang tin</w:t>
      </w:r>
      <w:r>
        <w:rPr>
          <w:rFonts w:ascii="Adobe Garamond Pro" w:cs="Adobe Garamond Pro" w:hAnsi="Adobe Garamond Pro"/>
          <w:color w:val="000000"/>
          <w:sz w:val="24"/>
          <w:szCs w:val="24"/>
          <w:lang w:val="en-US"/>
        </w:rPr>
        <w:t xml:space="preserve">ggi, yaitu manajemen perusahaan yang efektif dan perencanaan yang matang, serta pelatihan dan pengembangan karyawan. </w:t>
      </w:r>
      <w:r>
        <w:rPr>
          <w:rFonts w:ascii="Adobe Garamond Pro" w:cs="Adobe Garamond Pro" w:hAnsi="Adobe Garamond Pro"/>
          <w:color w:val="000000"/>
          <w:sz w:val="24"/>
          <w:szCs w:val="24"/>
          <w:lang w:val="en-US"/>
        </w:rPr>
        <w:t xml:space="preserve">Dengan fokus pada manajemen yang efektif, perencanaan yang matang, serta pengembangan karyawan melalui pelatihan, PMKS PT. Sinar Pandawa dapat mencapai pencapaian produksi yang </w:t>
      </w:r>
      <w:r>
        <w:rPr>
          <w:rFonts w:ascii="Adobe Garamond Pro" w:cs="Adobe Garamond Pro" w:hAnsi="Adobe Garamond Pro"/>
          <w:color w:val="000000"/>
          <w:sz w:val="24"/>
          <w:szCs w:val="24"/>
          <w:lang w:val="en-US"/>
        </w:rPr>
        <w:t>tinggi meskipun ada faktor ketidakhadiran karyawan yang tinggi.</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Oleh karena itu, strategi pengembangan sumber daya manusia yang dilakukan oleh PMKS PT. Sinar Pandawa untuk meningkatkan produktivitas karyawan yaitru melalui </w:t>
      </w:r>
      <w:r>
        <w:rPr>
          <w:rFonts w:ascii="Adobe Garamond Pro" w:cs="Adobe Garamond Pro" w:hAnsi="Adobe Garamond Pro"/>
          <w:color w:val="000000"/>
          <w:sz w:val="24"/>
          <w:szCs w:val="24"/>
          <w:lang w:val="en-US"/>
        </w:rPr>
        <w:t xml:space="preserve">adanya pelatihan dan </w:t>
      </w:r>
      <w:r>
        <w:rPr>
          <w:rFonts w:ascii="Adobe Garamond Pro" w:cs="Adobe Garamond Pro" w:hAnsi="Adobe Garamond Pro"/>
          <w:color w:val="000000"/>
          <w:sz w:val="24"/>
          <w:szCs w:val="24"/>
          <w:lang w:val="en-US"/>
        </w:rPr>
        <w:t>penerapan fungsi manajemen, yaitu perencanaan, pengorganisasian, serta pengawasan dan pengendalian terhadap segala k</w:t>
      </w:r>
      <w:r>
        <w:rPr>
          <w:rFonts w:ascii="Adobe Garamond Pro" w:cs="Adobe Garamond Pro" w:hAnsi="Adobe Garamond Pro"/>
          <w:color w:val="000000"/>
          <w:sz w:val="24"/>
          <w:szCs w:val="24"/>
          <w:lang w:val="en-US"/>
        </w:rPr>
        <w:t>egiatan operasional perusahaan.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Pada perencanaan sumber daya manusia, PMKS PT. Sinar Pandawa juga menetapkan tujuan memperluas dan mengembangkan untuk mendapatkan tenaga kerja yang berkualitas baik.</w:t>
      </w:r>
      <w:r>
        <w:rPr>
          <w:rFonts w:ascii="Adobe Garamond Pro" w:cs="Adobe Garamond Pro" w:hAnsi="Adobe Garamond Pro"/>
          <w:color w:val="000000"/>
          <w:sz w:val="24"/>
          <w:szCs w:val="24"/>
          <w:lang w:val="en-US"/>
        </w:rPr>
        <w:t xml:space="preserve"> Hal tersebut dilaksanakan dengan </w:t>
      </w:r>
      <w:r>
        <w:rPr>
          <w:rFonts w:ascii="Adobe Garamond Pro" w:cs="Adobe Garamond Pro" w:hAnsi="Adobe Garamond Pro"/>
          <w:color w:val="000000"/>
          <w:sz w:val="24"/>
          <w:szCs w:val="24"/>
          <w:lang w:val="en-US"/>
        </w:rPr>
        <w:t>cara</w:t>
      </w:r>
      <w:r>
        <w:rPr>
          <w:rFonts w:ascii="Adobe Garamond Pro" w:cs="Adobe Garamond Pro" w:hAnsi="Adobe Garamond Pro"/>
          <w:color w:val="000000"/>
          <w:sz w:val="24"/>
          <w:szCs w:val="24"/>
          <w:lang w:val="en-US"/>
        </w:rPr>
        <w:t xml:space="preserve"> adanya perekrutan tenaga kerja baru dan pelatihan untuk karyawan yang membutuhkan. PMKS PT. Sinar Pandawa menggunakan pelatihan sebagai </w:t>
      </w:r>
      <w:r>
        <w:rPr>
          <w:rFonts w:ascii="Adobe Garamond Pro" w:cs="Adobe Garamond Pro" w:hAnsi="Adobe Garamond Pro"/>
          <w:color w:val="000000"/>
          <w:sz w:val="24"/>
          <w:szCs w:val="24"/>
          <w:lang w:val="en-US"/>
        </w:rPr>
        <w:t>cara</w:t>
      </w:r>
      <w:r>
        <w:rPr>
          <w:rFonts w:ascii="Adobe Garamond Pro" w:cs="Adobe Garamond Pro" w:hAnsi="Adobe Garamond Pro"/>
          <w:color w:val="000000"/>
          <w:sz w:val="24"/>
          <w:szCs w:val="24"/>
          <w:lang w:val="en-US"/>
        </w:rPr>
        <w:t xml:space="preserve"> untuk meningkatkan produktivitas karyawannya. </w:t>
      </w:r>
      <w:r>
        <w:rPr>
          <w:rFonts w:ascii="Adobe Garamond Pro" w:cs="Adobe Garamond Pro" w:hAnsi="Adobe Garamond Pro"/>
          <w:color w:val="000000"/>
          <w:sz w:val="24"/>
          <w:szCs w:val="24"/>
          <w:lang w:val="en-US"/>
        </w:rPr>
        <w:t>Dengan dilibatkannya karyawan dalam pelatihan menunjukkan bahwa PMKS PT. Sinar Pandawa peduli terhadap pengembangan keterampilan dan pengetahuan karyawan, serta menjadikan karyawan lebih berkualitas sehingga produktivitas karyawan dapat meningkat dan target perusahaan juga dapat dicapai dengan baik.</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Wahyuningsih (2019) memberikan informasi bahwa pelatihan memiliki pengaruh positif dan signifikan terhadap produktivitas kerja karyawan.</w:t>
      </w:r>
      <w:r>
        <w:rPr>
          <w:rFonts w:ascii="Adobe Garamond Pro" w:cs="Adobe Garamond Pro" w:hAnsi="Adobe Garamond Pro"/>
          <w:color w:val="000000"/>
          <w:sz w:val="24"/>
          <w:szCs w:val="24"/>
          <w:lang w:val="en-US"/>
        </w:rPr>
        <w:t xml:space="preserve"> Dengan kata </w:t>
      </w:r>
      <w:r>
        <w:rPr>
          <w:rFonts w:ascii="Adobe Garamond Pro" w:cs="Adobe Garamond Pro" w:hAnsi="Adobe Garamond Pro"/>
          <w:color w:val="000000"/>
          <w:sz w:val="24"/>
          <w:szCs w:val="24"/>
          <w:lang w:val="en-US"/>
        </w:rPr>
        <w:t>lain</w:t>
      </w:r>
      <w:r>
        <w:rPr>
          <w:rFonts w:ascii="Adobe Garamond Pro" w:cs="Adobe Garamond Pro" w:hAnsi="Adobe Garamond Pro"/>
          <w:color w:val="000000"/>
          <w:sz w:val="24"/>
          <w:szCs w:val="24"/>
          <w:lang w:val="en-US"/>
        </w:rPr>
        <w:t xml:space="preserve">, jika karyawan mendapatkan </w:t>
      </w:r>
      <w:r>
        <w:rPr>
          <w:rFonts w:ascii="Adobe Garamond Pro" w:cs="Adobe Garamond Pro" w:hAnsi="Adobe Garamond Pro"/>
          <w:color w:val="000000"/>
          <w:sz w:val="24"/>
          <w:szCs w:val="24"/>
          <w:lang w:val="en-US"/>
        </w:rPr>
        <w:t>pelatihan, hal tersebut dapat meningkatkan produktivitas kerja mereka.</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PMKS PT. Sinar Pandawa menerapkan pengorganisasian karyawan dengan membagi mereka ke departemen yang sesuai dengan keahlian mereka.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Hal ini bertujuan untuk memudahkan adaptasi dan pemahaman tugas dan peran.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Departemen-departemen ini bekerja secara terkoordinasi dan saling mendukung demi mencapai tujuan bersama.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Dengan pendekatan pengorganisasian yang baik dan struktur organisasi yang jelas, PMKS PT. Sinar Pandawa berhasil meningkatkan produktivitas karyawan dan mencapai tujuan perusahaan secara efektif.</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Pengendalian dan pengawasan di PMKS PT. Sinar Pandawa dilakukan untuk memantau kegiatan operasional perusahaan, mencapai tujuan perusahaan, dan menyelesaikan kendala atau kesalahan yang mungkin terjadi.</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PMKS PT. Sinar Pandawa menerapkan kegiatan pengendalian dan pengawasan yang melibatkan musyawarah antara pimpinan dan kepala departemen (leader) untuk pengambilan keputusan.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Keputusan yang diambil tersebut kemudian disampaikan kepada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Selain itu, perusahaan melakukan penilaian kinerja setiap 6 bulan sekali dengan menggunakan aspek-aspek yang telah ditetapkan sebagai acuan.</w:t>
      </w:r>
      <w:r>
        <w:rPr>
          <w:rFonts w:ascii="Adobe Garamond Pro" w:cs="Adobe Garamond Pro" w:hAnsi="Adobe Garamond Pro"/>
          <w:color w:val="000000"/>
          <w:sz w:val="24"/>
          <w:szCs w:val="24"/>
          <w:lang w:val="en-US"/>
        </w:rPr>
        <w:t xml:space="preserve"> Perusahaan juga menerapkan sistem absensi fingerprint sebagai bentuk pengawasan terhadap kehadiran karyawan dan untuk menumbuhkan sikap disiplin.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Dengan penerapan strategi tersebut, PMKS PT. Sinar Pandawa dapat memastikan pengendalian yang efektif, pengawasan yang tepat, dan menjaga disiplin karyawan, yang pada gilirannya dapat meningkatkan kinerja dan produktivitas organisasi secara keseluruhan.</w:t>
      </w:r>
      <w:r>
        <w:rPr>
          <w:rFonts w:ascii="Adobe Garamond Pro" w:cs="Adobe Garamond Pro" w:hAnsi="Adobe Garamond Pro"/>
          <w:color w:val="000000"/>
          <w:sz w:val="24"/>
          <w:szCs w:val="24"/>
          <w:lang w:val="en-US"/>
        </w:rPr>
        <w:t xml:space="preserve"> Wardhana &amp; Zainarti (2022), memberikan informasi bahwa adanya hubungan yang positif dan signifikan antara disiplin kerja dengan produktivitas kerja karyawan, artinya apabila disiplin kerja karyawan mengalami peningkatan maka produktivitas kerja karyawan juga cenderung meningkat, sebaliknya apabila karyawan kurang disiplin dalam menjalankan tugas-tugasnya, produktivitas kerja mereka juga cenderung menurun.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Lingkungan kerja yang nyaman bagi karyawan merupakan hal yang penting bagi PMKS PT. Sinar Pandawa dalam rangka meningkatkan produktivitas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Dalam lingkungan kerja yang nyaman, karyawan merasa dihargai, didukung, dan termotivasi untuk bekerja dengan efisiensi dan mencapai tingkat produktivitas yang lebih tinggi.</w:t>
      </w:r>
      <w:r>
        <w:rPr>
          <w:rFonts w:ascii="Adobe Garamond Pro" w:cs="Adobe Garamond Pro" w:hAnsi="Adobe Garamond Pro"/>
          <w:color w:val="000000"/>
          <w:sz w:val="24"/>
          <w:szCs w:val="24"/>
          <w:lang w:val="en-US"/>
        </w:rPr>
        <w:t xml:space="preserve"> Berdasarkan penelitian yang dilakukan oleh Izzaty &amp; Aslami (2022) menunjukkan bahwa sebanyak 85,37% karyawan yang setuju dengan pernyataan bahwa tidak nyamannya lingkungan kerja dapat mengakibatkan kinerja karyawan akan mengalami penurunan juga. Hal tersebut berarti, apabila lingkungan kerja terasa nyaman maka karyawan cenderung lebih termotivasi, produktif sehingga kinerja karyawan juga </w:t>
      </w:r>
      <w:r>
        <w:rPr>
          <w:rFonts w:ascii="Adobe Garamond Pro" w:cs="Adobe Garamond Pro" w:hAnsi="Adobe Garamond Pro"/>
          <w:color w:val="000000"/>
          <w:sz w:val="24"/>
          <w:szCs w:val="24"/>
          <w:lang w:val="en-US"/>
        </w:rPr>
        <w:t>akan</w:t>
      </w:r>
      <w:r>
        <w:rPr>
          <w:rFonts w:ascii="Adobe Garamond Pro" w:cs="Adobe Garamond Pro" w:hAnsi="Adobe Garamond Pro"/>
          <w:color w:val="000000"/>
          <w:sz w:val="24"/>
          <w:szCs w:val="24"/>
          <w:lang w:val="en-US"/>
        </w:rPr>
        <w:t xml:space="preserve"> mengalami peningkatan. </w:t>
      </w:r>
      <w:r>
        <w:rPr>
          <w:rFonts w:ascii="Adobe Garamond Pro" w:cs="Adobe Garamond Pro" w:hAnsi="Adobe Garamond Pro"/>
          <w:color w:val="000000"/>
          <w:sz w:val="24"/>
          <w:szCs w:val="24"/>
          <w:lang w:val="en-US"/>
        </w:rPr>
        <w:t>Oleh karena itu, penting bagi organisasi untuk menciptakan lingkungan kerja yang kondusif dan nyaman guna mendukung kinerja optimal karyawan.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Motivasi kerja karyawan yang paling utama adalah keluarga, maka perusahaan harus menciptakan lingkungan kerja yang peduli terhadap keluarga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Dengan memberikan dukungan dan menciptakan lingkungan kerja yang peduli terhadap keluarga karyawan, perusahaan dapat memelihara motivasi karyawan yang kuat dan menghasilkan karyawan yang lebih bahagia, termotivasi, dan berdedikasi dalam menjalankan tugas-tugas mereka.</w:t>
      </w:r>
      <w:r>
        <w:rPr>
          <w:rFonts w:ascii="Adobe Garamond Pro" w:cs="Adobe Garamond Pro" w:hAnsi="Adobe Garamond Pro"/>
          <w:color w:val="000000"/>
          <w:sz w:val="24"/>
          <w:szCs w:val="24"/>
          <w:lang w:val="en-US"/>
        </w:rPr>
        <w:t xml:space="preserve"> Dengan memberikan apresiasi dan fasilitas yang mencakup insentif seperti bonus tahunan dan tunjangan hari raya, serta fasilitas seperti tempat tinggal, bus sekolah, tempat ibadah, dan BPJS kesehatan itu berarti bahwa PMKS PT. Sinar Pandawa telah membentuk suatu ekosistem yang menciptakan kenyamanan bagi karyawan.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b/>
          <w:bCs/>
          <w:color w:val="000000"/>
          <w:sz w:val="24"/>
          <w:szCs w:val="24"/>
          <w:lang w:val="en-US"/>
        </w:rPr>
      </w:pPr>
      <w:r>
        <w:rPr>
          <w:rFonts w:ascii="Adobe Garamond Pro" w:cs="Adobe Garamond Pro" w:hAnsi="Adobe Garamond Pro"/>
          <w:color w:val="000000"/>
          <w:sz w:val="24"/>
          <w:szCs w:val="24"/>
          <w:lang w:val="en-US"/>
        </w:rPr>
        <w:t>Oleh karena itu, dengan menciptakan ekosistem yang nyaman dan memberikan fasilitas yang relevan, perusahaan dapat meningkatkan kepuasan, motivasi, dan kesejahteraan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Dalam jangka panjang, ini dapat berdampak positif pada produktivitas karyawan, karena mereka merasa dihargai dan didukung oleh perusahaan tempat mereka bekerja.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 xml:space="preserve">Penelitian yang dilakukan oleh Nasution, Rahmani &amp; Hasibuan (2023), memberikan informasi bahwa secara bersamaan motivasi kerja serta </w:t>
      </w:r>
      <w:r>
        <w:rPr>
          <w:rFonts w:ascii="Adobe Garamond Pro" w:cs="Adobe Garamond Pro" w:hAnsi="Adobe Garamond Pro"/>
          <w:color w:val="000000"/>
          <w:sz w:val="24"/>
          <w:szCs w:val="24"/>
          <w:lang w:val="en-US"/>
        </w:rPr>
        <w:t>lingkungan kerja memiliki pengaruh yang penting dan positif kepada kepuasan kerja karyawan pada PT. Sunlife Financial Cab.</w:t>
      </w:r>
      <w:r>
        <w:rPr>
          <w:rFonts w:ascii="Adobe Garamond Pro" w:cs="Adobe Garamond Pro" w:hAnsi="Adobe Garamond Pro"/>
          <w:color w:val="000000"/>
          <w:sz w:val="24"/>
          <w:szCs w:val="24"/>
          <w:lang w:val="en-US"/>
        </w:rPr>
        <w:t xml:space="preserve"> Medan. </w:t>
      </w:r>
      <w:r>
        <w:rPr>
          <w:rFonts w:ascii="Adobe Garamond Pro" w:cs="Adobe Garamond Pro" w:hAnsi="Adobe Garamond Pro"/>
          <w:color w:val="000000"/>
          <w:sz w:val="24"/>
          <w:szCs w:val="24"/>
          <w:lang w:val="en-US"/>
        </w:rPr>
        <w:t>Hal tersebut berarti bahwa motivasi kerja dan lingkungan kerja memiliki peran penting sebagai faktor pendorong dalam kepuasan kerja para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Motivasi kerja yang tinggi mendorong karyawan untuk memberikan yang terbaik dan meningkatkan produktivitas kerja mereka.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Selain itu, lingkungan kerja yang positif dan mendukung menciptakan suasana kerja yang menyenangkan dan memperkuat hubungan antara karyawan dan perusahaan.</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Dalam hal insentif seperti bonus tahunan, penting bagi perusahaan untuk menjelaskan dengan jelas kepada karyawan mengenai prosedur pemberian insentif yang diterapkan.</w:t>
      </w:r>
      <w:r>
        <w:rPr>
          <w:rFonts w:ascii="Adobe Garamond Pro" w:cs="Adobe Garamond Pro" w:hAnsi="Adobe Garamond Pro"/>
          <w:color w:val="000000"/>
          <w:sz w:val="24"/>
          <w:szCs w:val="24"/>
          <w:lang w:val="en-US"/>
        </w:rPr>
        <w:t xml:space="preserve"> Karyawan perlu memahami kriteria dan target yang harus dicapai untuk memenuhi syarat menerima bonus, serta bagaimana penghitungan bonus dilakukan. </w:t>
      </w:r>
      <w:r>
        <w:rPr>
          <w:rFonts w:ascii="Adobe Garamond Pro" w:cs="Adobe Garamond Pro" w:hAnsi="Adobe Garamond Pro"/>
          <w:color w:val="000000"/>
          <w:sz w:val="24"/>
          <w:szCs w:val="24"/>
          <w:lang w:val="en-US"/>
        </w:rPr>
        <w:t>Dengan memahami prosedur ini, karyawan dapat memiliki harapan yang lebih realistis dan memahami bahwa pemberian insentif didasarkan pada pencapaian yang telah ditetapkan.</w:t>
      </w:r>
    </w:p>
    <w:p>
      <w:pPr>
        <w:pStyle w:val="style0"/>
        <w:suppressAutoHyphens/>
        <w:autoSpaceDE w:val="false"/>
        <w:autoSpaceDN w:val="false"/>
        <w:adjustRightInd w:val="false"/>
        <w:spacing w:after="57" w:lineRule="auto" w:line="360"/>
        <w:jc w:val="both"/>
        <w:textAlignment w:val="center"/>
        <w:rPr>
          <w:rFonts w:ascii="Adobe Garamond Pro Bold" w:cs="Adobe Garamond Pro Bold" w:hAnsi="Adobe Garamond Pro Bold"/>
          <w:b/>
          <w:bCs/>
          <w:color w:val="000000"/>
          <w:sz w:val="24"/>
          <w:szCs w:val="24"/>
          <w:lang w:val="en-US"/>
        </w:rPr>
      </w:pPr>
    </w:p>
    <w:p>
      <w:pPr>
        <w:pStyle w:val="style0"/>
        <w:suppressAutoHyphens/>
        <w:autoSpaceDE w:val="false"/>
        <w:autoSpaceDN w:val="false"/>
        <w:adjustRightInd w:val="false"/>
        <w:spacing w:after="57" w:lineRule="auto" w:line="360"/>
        <w:jc w:val="both"/>
        <w:textAlignment w:val="center"/>
        <w:rPr>
          <w:rFonts w:ascii="Adobe Garamond Pro Bold" w:cs="Adobe Garamond Pro Bold" w:hAnsi="Adobe Garamond Pro Bold"/>
          <w:b/>
          <w:bCs/>
          <w:color w:val="000000"/>
          <w:sz w:val="24"/>
          <w:szCs w:val="24"/>
        </w:rPr>
      </w:pPr>
      <w:r>
        <w:rPr>
          <w:rFonts w:ascii="Adobe Garamond Pro Bold" w:cs="Adobe Garamond Pro Bold" w:hAnsi="Adobe Garamond Pro Bold"/>
          <w:b/>
          <w:bCs/>
          <w:color w:val="000000"/>
          <w:sz w:val="24"/>
          <w:szCs w:val="24"/>
          <w:lang w:val="en-US"/>
        </w:rPr>
        <w:t>Kesimpulan</w:t>
      </w:r>
      <w:r>
        <w:rPr>
          <w:rFonts w:ascii="Adobe Garamond Pro Bold" w:cs="Adobe Garamond Pro Bold" w:hAnsi="Adobe Garamond Pro Bold"/>
          <w:b/>
          <w:bCs/>
          <w:color w:val="000000"/>
          <w:sz w:val="24"/>
          <w:szCs w:val="24"/>
        </w:rPr>
        <w:t xml:space="preserve">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Pencapaian</w:t>
      </w:r>
      <w:r>
        <w:rPr>
          <w:rFonts w:ascii="Adobe Garamond Pro" w:cs="Adobe Garamond Pro" w:hAnsi="Adobe Garamond Pro"/>
          <w:color w:val="000000"/>
          <w:sz w:val="24"/>
          <w:szCs w:val="24"/>
          <w:lang w:val="en-US"/>
        </w:rPr>
        <w:t xml:space="preserve"> produksi </w:t>
      </w:r>
      <w:r>
        <w:rPr>
          <w:rFonts w:ascii="Adobe Garamond Pro" w:cs="Adobe Garamond Pro" w:hAnsi="Adobe Garamond Pro"/>
          <w:color w:val="000000"/>
          <w:sz w:val="24"/>
          <w:szCs w:val="24"/>
          <w:lang w:val="en-US"/>
        </w:rPr>
        <w:t xml:space="preserve">pada PMKS PT. Sinar Pandawa </w:t>
      </w:r>
      <w:r>
        <w:rPr>
          <w:rFonts w:ascii="Adobe Garamond Pro" w:cs="Adobe Garamond Pro" w:hAnsi="Adobe Garamond Pro"/>
          <w:color w:val="000000"/>
          <w:sz w:val="24"/>
          <w:szCs w:val="24"/>
          <w:lang w:val="en-US"/>
        </w:rPr>
        <w:t xml:space="preserve">melebihi target bukan karena produktivitas karyawan, tetapi terdapat faktor lain </w:t>
      </w:r>
      <w:r>
        <w:rPr>
          <w:rFonts w:ascii="Adobe Garamond Pro" w:cs="Adobe Garamond Pro" w:hAnsi="Adobe Garamond Pro"/>
          <w:color w:val="000000"/>
          <w:sz w:val="24"/>
          <w:szCs w:val="24"/>
          <w:lang w:val="en-US"/>
        </w:rPr>
        <w:t xml:space="preserve">yang berkontribusi pada pencapaian produksi yang tinggi, yaitu manajemen perusahaan yang efektif dan perencanaan </w:t>
      </w:r>
      <w:r>
        <w:rPr>
          <w:rFonts w:ascii="Adobe Garamond Pro" w:cs="Adobe Garamond Pro" w:hAnsi="Adobe Garamond Pro"/>
          <w:color w:val="000000"/>
          <w:sz w:val="24"/>
          <w:szCs w:val="24"/>
          <w:lang w:val="en-US"/>
        </w:rPr>
        <w:t>yang matang, serta pelatihan dan pengembangan karyawan.</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Dengan fokus pada manajemen yang efektif, perencanaan yang matang, serta pengembangan karyawan melalui pelatihan, PMKS PT. Sinar Pandawa dapat mencapai pencapaian produksi yang tinggi meskipun ada faktor ketidakhadiran karyawan yang tinggi.</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lang w:val="en-US"/>
        </w:rPr>
      </w:pPr>
      <w:r>
        <w:rPr>
          <w:rFonts w:ascii="Adobe Garamond Pro" w:cs="Adobe Garamond Pro" w:hAnsi="Adobe Garamond Pro"/>
          <w:color w:val="000000"/>
          <w:sz w:val="24"/>
          <w:szCs w:val="24"/>
          <w:lang w:val="en-US"/>
        </w:rPr>
        <w:t xml:space="preserve">Penerapan strategi pengembangan sumber daya manusia yang dilakukan PMKS PT. Sinar Pandawa untuk meningkatkan produktivitas karyawan adalah dengan menerapkan fungsi manajemen yaitu perencanaan, pengorganisasian, serta pengawasan dan pengendalian terhadap segala aktivitas yang dijalankan semua departemen yang didalamnya terdapat strategi perekrutan sumber daya manusia, seleksi, penempatan dan pengelompokan karyawan, pelatihan, penilaian kinerja, serta pengawasan dan pengendalian terhadap kegiatan perusahaan serta kehadiran karyawan. </w:t>
      </w:r>
      <w:r>
        <w:rPr>
          <w:rFonts w:ascii="Adobe Garamond Pro" w:cs="Adobe Garamond Pro" w:hAnsi="Adobe Garamond Pro"/>
          <w:color w:val="000000"/>
          <w:sz w:val="24"/>
          <w:szCs w:val="24"/>
          <w:lang w:val="en-US"/>
        </w:rPr>
        <w:t>PMKS PT. Sinar Pandawa juga menciptakan ekosistem yang nyaman dan memberikan apresiasi serta fasilitas yang relevan agar perusahaan dapat meningkatkan kepuasan, motivasi, dan kesejahteraan karyawan yang dapat berdampak positif pada produktivitas karyawan.</w:t>
      </w:r>
      <w:r>
        <w:rPr>
          <w:rFonts w:ascii="Adobe Garamond Pro" w:cs="Adobe Garamond Pro" w:hAnsi="Adobe Garamond Pro"/>
          <w:color w:val="000000"/>
          <w:sz w:val="24"/>
          <w:szCs w:val="24"/>
          <w:lang w:val="en-US"/>
        </w:rPr>
        <w:t xml:space="preserve"> </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rPr>
      </w:pPr>
      <w:r>
        <w:rPr>
          <w:rFonts w:ascii="Adobe Garamond Pro" w:cs="Adobe Garamond Pro" w:hAnsi="Adobe Garamond Pro"/>
          <w:color w:val="000000"/>
          <w:sz w:val="24"/>
          <w:szCs w:val="24"/>
          <w:lang w:val="en-US"/>
        </w:rPr>
        <w:t xml:space="preserve">Saran yang dapat peneliti berikan adalah perusahaan perlu mengkomunikasikan dengan jelas kebijakan dan prosedur pemberian insentif kepada karyawan, seperti dengan mengadakan pertemuan atau sesi sosialisasi yang melibatkan seluruh karyawan </w:t>
      </w:r>
      <w:r>
        <w:rPr>
          <w:rFonts w:ascii="Adobe Garamond Pro" w:cs="Adobe Garamond Pro" w:hAnsi="Adobe Garamond Pro"/>
          <w:color w:val="000000"/>
          <w:sz w:val="24"/>
          <w:szCs w:val="24"/>
          <w:lang w:val="en-US"/>
        </w:rPr>
        <w:t>untuk menjelaskan secara langsung mengenai sistem pemberian insentif.</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Kemudian, lebih memperhatikan kehadiran karyawan agar terhindar dari keterlambatan dan ketidakhadiran yang tinggi yang dapat menggangu produktivitas serta memberikan apresiasi untuk kehadiran yang baik sehingga dapat tercipta sikap disiplin kerja yang baik pula.</w:t>
      </w:r>
      <w:r>
        <w:rPr>
          <w:rFonts w:ascii="Adobe Garamond Pro" w:cs="Adobe Garamond Pro" w:hAnsi="Adobe Garamond Pro"/>
          <w:color w:val="000000"/>
          <w:sz w:val="24"/>
          <w:szCs w:val="24"/>
          <w:lang w:val="en-US"/>
        </w:rPr>
        <w:t xml:space="preserve"> </w:t>
      </w:r>
      <w:r>
        <w:rPr>
          <w:rFonts w:ascii="Adobe Garamond Pro" w:cs="Adobe Garamond Pro" w:hAnsi="Adobe Garamond Pro"/>
          <w:color w:val="000000"/>
          <w:sz w:val="24"/>
          <w:szCs w:val="24"/>
          <w:lang w:val="en-US"/>
        </w:rPr>
        <w:t>Selanjutnya, karyawan juga perlu lebih menyadari mengenai kewajibannya untuk menjalankan tugas dan tanggung jawab mereka sebaik mungkin di dalam perusahaan dengan memahami dan mentaati peraturan yang telah ditetapkan perusahaan</w:t>
      </w:r>
      <w:r>
        <w:rPr>
          <w:rFonts w:ascii="Adobe Garamond Pro" w:cs="Adobe Garamond Pro" w:hAnsi="Adobe Garamond Pro"/>
          <w:color w:val="000000"/>
          <w:sz w:val="24"/>
          <w:szCs w:val="24"/>
          <w:lang w:val="en-US"/>
        </w:rPr>
        <w:t>.</w:t>
      </w:r>
    </w:p>
    <w:p>
      <w:pPr>
        <w:pStyle w:val="style0"/>
        <w:suppressAutoHyphens/>
        <w:autoSpaceDE w:val="false"/>
        <w:autoSpaceDN w:val="false"/>
        <w:adjustRightInd w:val="false"/>
        <w:spacing w:after="0" w:lineRule="auto" w:line="360"/>
        <w:ind w:firstLine="720"/>
        <w:jc w:val="both"/>
        <w:textAlignment w:val="center"/>
        <w:rPr>
          <w:rFonts w:ascii="Adobe Garamond Pro" w:cs="Adobe Garamond Pro" w:hAnsi="Adobe Garamond Pro"/>
          <w:color w:val="000000"/>
          <w:sz w:val="24"/>
          <w:szCs w:val="24"/>
        </w:rPr>
      </w:pPr>
    </w:p>
    <w:p>
      <w:pPr>
        <w:pStyle w:val="style0"/>
        <w:suppressAutoHyphens/>
        <w:autoSpaceDE w:val="false"/>
        <w:autoSpaceDN w:val="false"/>
        <w:adjustRightInd w:val="false"/>
        <w:spacing w:after="0" w:lineRule="auto" w:line="288"/>
        <w:jc w:val="center"/>
        <w:textAlignment w:val="center"/>
        <w:rPr>
          <w:rFonts w:ascii="Adobe Garamond Pro Bold" w:cs="Adobe Garamond Pro Bold" w:hAnsi="Adobe Garamond Pro Bold"/>
          <w:b/>
          <w:bCs/>
          <w:color w:val="000000"/>
          <w:sz w:val="24"/>
          <w:szCs w:val="24"/>
          <w:lang w:val="en-US"/>
        </w:rPr>
      </w:pPr>
      <w:r>
        <w:rPr>
          <w:rFonts w:ascii="Adobe Garamond Pro Bold" w:cs="Adobe Garamond Pro Bold" w:hAnsi="Adobe Garamond Pro Bold"/>
          <w:b/>
          <w:bCs/>
          <w:color w:val="000000"/>
          <w:sz w:val="24"/>
          <w:szCs w:val="24"/>
          <w:lang w:val="en-US"/>
        </w:rPr>
        <w:t>Daftar Pustaka</w:t>
      </w:r>
    </w:p>
    <w:p>
      <w:pPr>
        <w:pStyle w:val="style0"/>
        <w:suppressAutoHyphens/>
        <w:autoSpaceDE w:val="false"/>
        <w:autoSpaceDN w:val="false"/>
        <w:adjustRightInd w:val="false"/>
        <w:spacing w:after="0" w:lineRule="auto" w:line="288"/>
        <w:ind w:left="567" w:hanging="567"/>
        <w:jc w:val="both"/>
        <w:textAlignment w:val="center"/>
        <w:rPr>
          <w:rFonts w:ascii="Adobe Garamond Pro Bold" w:cs="Adobe Garamond Pro Bold" w:hAnsi="Adobe Garamond Pro Bold"/>
          <w:b/>
          <w:bCs/>
          <w:color w:val="000000"/>
          <w:sz w:val="24"/>
          <w:szCs w:val="24"/>
          <w:lang w:val="en-US"/>
        </w:rPr>
      </w:pPr>
      <w:r>
        <w:rPr>
          <w:rFonts w:ascii="Adobe Garamond Pro" w:cs="Adobe Garamond Pro" w:hAnsi="Adobe Garamond Pro"/>
          <w:color w:val="000000"/>
          <w:sz w:val="24"/>
          <w:szCs w:val="24"/>
        </w:rPr>
        <w:fldChar w:fldCharType="begin"/>
      </w:r>
      <w:r>
        <w:rPr>
          <w:rFonts w:ascii="Adobe Garamond Pro" w:cs="Adobe Garamond Pro" w:hAnsi="Adobe Garamond Pro"/>
          <w:color w:val="000000"/>
          <w:sz w:val="24"/>
          <w:szCs w:val="24"/>
        </w:rPr>
        <w:instrText xml:space="preserve">ADDIN Mendeley Bibliography CSL_BIBLIOGRAPHY </w:instrText>
      </w:r>
      <w:r>
        <w:rPr>
          <w:rFonts w:ascii="Adobe Garamond Pro" w:cs="Adobe Garamond Pro" w:hAnsi="Adobe Garamond Pro"/>
          <w:color w:val="000000"/>
          <w:sz w:val="24"/>
          <w:szCs w:val="24"/>
        </w:rPr>
        <w:fldChar w:fldCharType="separate"/>
      </w:r>
      <w:r>
        <w:rPr>
          <w:rFonts w:ascii="Adobe Garamond Pro" w:cs="Times New Roman" w:hAnsi="Adobe Garamond Pro"/>
          <w:noProof/>
          <w:sz w:val="24"/>
          <w:szCs w:val="24"/>
        </w:rPr>
        <w:t xml:space="preserve">Abdullah. (2018). </w:t>
      </w:r>
      <w:r>
        <w:rPr>
          <w:rFonts w:ascii="Adobe Garamond Pro" w:cs="Times New Roman" w:hAnsi="Adobe Garamond Pro"/>
          <w:i/>
          <w:iCs/>
          <w:noProof/>
          <w:sz w:val="24"/>
          <w:szCs w:val="24"/>
        </w:rPr>
        <w:t>Berbagai Metodologi dalam Penelitian Pendidikan dan Manajemen</w:t>
      </w:r>
      <w:r>
        <w:rPr>
          <w:rFonts w:ascii="Adobe Garamond Pro" w:cs="Times New Roman" w:hAnsi="Adobe Garamond Pro"/>
          <w:noProof/>
          <w:sz w:val="24"/>
          <w:szCs w:val="24"/>
        </w:rPr>
        <w:t>. CV. Gunadarma Ilmu.</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Aisyah, N., Mulyadi, D., &amp; Nurliawati, N. (2020). Strategi Pengembangan Sumber Daya Aparatur di Kantor Badan Kepegawaian Daerah Kabupaten Asahan. </w:t>
      </w:r>
      <w:r>
        <w:rPr>
          <w:rFonts w:ascii="Adobe Garamond Pro" w:cs="Times New Roman" w:hAnsi="Adobe Garamond Pro"/>
          <w:i/>
          <w:iCs/>
          <w:noProof/>
          <w:sz w:val="24"/>
          <w:szCs w:val="24"/>
        </w:rPr>
        <w:t>Jurnal Ilmu Administrasi : Media Pengembangan Ilmu Dan Praktek Administrasi</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17</w:t>
      </w:r>
      <w:r>
        <w:rPr>
          <w:rFonts w:ascii="Adobe Garamond Pro" w:cs="Times New Roman" w:hAnsi="Adobe Garamond Pro"/>
          <w:noProof/>
          <w:sz w:val="24"/>
          <w:szCs w:val="24"/>
        </w:rPr>
        <w:t>(1), 111–128. https://doi.org/10.31113/jia.v17i1.560</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Armawan, P. A., &amp; Suana, I. W. (2019). Pengaruh Budaya Organisasi, Gaya kepemimpinan dan Lingkungan Kerja Fisik terhadap Disiplin Kerja Karyawan. </w:t>
      </w:r>
      <w:r>
        <w:rPr>
          <w:rFonts w:ascii="Adobe Garamond Pro" w:cs="Times New Roman" w:hAnsi="Adobe Garamond Pro"/>
          <w:i/>
          <w:iCs/>
          <w:noProof/>
          <w:sz w:val="24"/>
          <w:szCs w:val="24"/>
        </w:rPr>
        <w:t>E-Jurnal Manajemen</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8</w:t>
      </w:r>
      <w:r>
        <w:rPr>
          <w:rFonts w:ascii="Adobe Garamond Pro" w:cs="Times New Roman" w:hAnsi="Adobe Garamond Pro"/>
          <w:noProof/>
          <w:sz w:val="24"/>
          <w:szCs w:val="24"/>
        </w:rPr>
        <w:t>(8), 5090–5117. https://doi.org/10.24843/EJMUNUD.2019.v08.i08.p14</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Aruperes, D. M., Tewal, B., &amp; Jorie, R. J, . (2018). Strategi Pengembangan Sumber Daya Manusia dalam Rangka Peningkatan Kinerja Karyawan PT. Indofood CBP Sukses Makmur Tbk Bitung. </w:t>
      </w:r>
      <w:r>
        <w:rPr>
          <w:rFonts w:ascii="Adobe Garamond Pro" w:cs="Times New Roman" w:hAnsi="Adobe Garamond Pro"/>
          <w:i/>
          <w:iCs/>
          <w:noProof/>
          <w:sz w:val="24"/>
          <w:szCs w:val="24"/>
        </w:rPr>
        <w:t>Jurnal EMBA</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6</w:t>
      </w:r>
      <w:r>
        <w:rPr>
          <w:rFonts w:ascii="Adobe Garamond Pro" w:cs="Times New Roman" w:hAnsi="Adobe Garamond Pro"/>
          <w:noProof/>
          <w:sz w:val="24"/>
          <w:szCs w:val="24"/>
        </w:rPr>
        <w:t>(4), 3088–3097.</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rPr>
        <w:t xml:space="preserve">Ayas, D. R., &amp; Sinaga, K. (2019). Analisis Strategi Pengembangan Sumber Daya Aparatur dalam Meningkatkan Kinerja </w:t>
      </w:r>
      <w:r>
        <w:rPr>
          <w:rFonts w:ascii="Adobe Garamond Pro" w:cs="Times New Roman" w:hAnsi="Adobe Garamond Pro"/>
          <w:noProof/>
          <w:sz w:val="24"/>
          <w:szCs w:val="24"/>
        </w:rPr>
        <w:t xml:space="preserve">Pegawai di Badan Kepegawaian Serdang bedagai. </w:t>
      </w:r>
      <w:r>
        <w:rPr>
          <w:rFonts w:ascii="Adobe Garamond Pro" w:cs="Times New Roman" w:hAnsi="Adobe Garamond Pro"/>
          <w:i/>
          <w:iCs/>
          <w:noProof/>
          <w:sz w:val="24"/>
          <w:szCs w:val="24"/>
        </w:rPr>
        <w:t>Jurnal Reform : Jurnal Administrasi Publik</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5</w:t>
      </w:r>
      <w:r>
        <w:rPr>
          <w:rFonts w:ascii="Adobe Garamond Pro" w:cs="Times New Roman" w:hAnsi="Adobe Garamond Pro"/>
          <w:noProof/>
          <w:sz w:val="24"/>
          <w:szCs w:val="24"/>
        </w:rPr>
        <w:t>(1), 40–51. https:</w:t>
      </w:r>
      <w:r>
        <w:rPr>
          <w:rFonts w:ascii="Adobe Garamond Pro" w:cs="Times New Roman" w:hAnsi="Adobe Garamond Pro"/>
          <w:noProof/>
          <w:sz w:val="24"/>
          <w:szCs w:val="24"/>
        </w:rPr>
        <w:t>//doi.org/10.46576/jpr.v5i1.500</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i/>
          <w:noProof/>
          <w:sz w:val="24"/>
          <w:szCs w:val="24"/>
          <w:lang w:val="en-US"/>
        </w:rPr>
      </w:pPr>
      <w:r>
        <w:rPr>
          <w:rFonts w:ascii="Adobe Garamond Pro" w:cs="Times New Roman" w:hAnsi="Adobe Garamond Pro"/>
          <w:noProof/>
          <w:sz w:val="24"/>
          <w:szCs w:val="24"/>
          <w:lang w:val="en-US"/>
        </w:rPr>
        <w:t xml:space="preserve">Baiti, K. N., Djumali, &amp; Kustiyah, E. </w:t>
      </w:r>
      <w:r>
        <w:rPr>
          <w:rFonts w:ascii="Adobe Garamond Pro" w:cs="Times New Roman" w:hAnsi="Adobe Garamond Pro"/>
          <w:noProof/>
          <w:sz w:val="24"/>
          <w:szCs w:val="24"/>
          <w:lang w:val="en-US"/>
        </w:rPr>
        <w:t xml:space="preserve">Produktivitas Kerja Karyawan </w:t>
      </w:r>
      <w:r>
        <w:rPr>
          <w:rFonts w:ascii="Adobe Garamond Pro" w:cs="Times New Roman" w:hAnsi="Adobe Garamond Pro"/>
          <w:noProof/>
          <w:sz w:val="24"/>
          <w:szCs w:val="24"/>
          <w:lang w:val="en-US"/>
        </w:rPr>
        <w:t>Ditinjau dari Motivasi, Disiplin Kerja dan lingkungan Kerja pada PT. Iskandar I</w:t>
      </w:r>
      <w:r>
        <w:rPr>
          <w:rFonts w:ascii="Adobe Garamond Pro" w:cs="Times New Roman" w:hAnsi="Adobe Garamond Pro"/>
          <w:noProof/>
          <w:sz w:val="24"/>
          <w:szCs w:val="24"/>
          <w:lang w:val="en-US"/>
        </w:rPr>
        <w:t>ndah Printing T</w:t>
      </w:r>
      <w:bookmarkStart w:id="0" w:name="_GoBack"/>
      <w:bookmarkEnd w:id="0"/>
      <w:r>
        <w:rPr>
          <w:rFonts w:ascii="Adobe Garamond Pro" w:cs="Times New Roman" w:hAnsi="Adobe Garamond Pro"/>
          <w:noProof/>
          <w:sz w:val="24"/>
          <w:szCs w:val="24"/>
          <w:lang w:val="en-US"/>
        </w:rPr>
        <w:t>e</w:t>
      </w:r>
      <w:r>
        <w:rPr>
          <w:rFonts w:ascii="Adobe Garamond Pro" w:cs="Times New Roman" w:hAnsi="Adobe Garamond Pro"/>
          <w:noProof/>
          <w:sz w:val="24"/>
          <w:szCs w:val="24"/>
          <w:lang w:val="en-US"/>
        </w:rPr>
        <w:t>x</w:t>
      </w:r>
      <w:r>
        <w:rPr>
          <w:rFonts w:ascii="Adobe Garamond Pro" w:cs="Times New Roman" w:hAnsi="Adobe Garamond Pro"/>
          <w:noProof/>
          <w:sz w:val="24"/>
          <w:szCs w:val="24"/>
          <w:lang w:val="en-US"/>
        </w:rPr>
        <w:t xml:space="preserve">tille Surakarta. </w:t>
      </w:r>
      <w:r>
        <w:rPr>
          <w:rFonts w:ascii="Adobe Garamond Pro" w:cs="Times New Roman" w:hAnsi="Adobe Garamond Pro"/>
          <w:i/>
          <w:noProof/>
          <w:sz w:val="24"/>
          <w:szCs w:val="24"/>
          <w:lang w:val="en-US"/>
        </w:rPr>
        <w:t xml:space="preserve">Jurnal Edunomika, </w:t>
      </w:r>
      <w:r>
        <w:rPr>
          <w:rFonts w:ascii="Adobe Garamond Pro" w:cs="Times New Roman" w:hAnsi="Adobe Garamond Pro"/>
          <w:noProof/>
          <w:sz w:val="24"/>
          <w:szCs w:val="24"/>
          <w:lang w:val="en-US"/>
        </w:rPr>
        <w:t>4 (1), 69-87.</w:t>
      </w:r>
      <w:r>
        <w:rPr>
          <w:rFonts w:ascii="Adobe Garamond Pro" w:cs="Times New Roman" w:hAnsi="Adobe Garamond Pro"/>
          <w:noProof/>
          <w:sz w:val="24"/>
          <w:szCs w:val="24"/>
          <w:lang w:val="en-US"/>
        </w:rPr>
        <w:t xml:space="preserve"> https://d.doi.org/10.29040/jie.v4i01.812</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rPr>
        <w:t xml:space="preserve">Harahap, S. (2016). </w:t>
      </w:r>
      <w:r>
        <w:rPr>
          <w:rFonts w:ascii="Adobe Garamond Pro" w:cs="Times New Roman" w:hAnsi="Adobe Garamond Pro"/>
          <w:i/>
          <w:iCs/>
          <w:noProof/>
          <w:sz w:val="24"/>
          <w:szCs w:val="24"/>
        </w:rPr>
        <w:t>Pengantar Manajemen : Pendekatan Integratif Konsep Syariah</w:t>
      </w:r>
      <w:r>
        <w:rPr>
          <w:rFonts w:ascii="Adobe Garamond Pro" w:cs="Times New Roman" w:hAnsi="Adobe Garamond Pro"/>
          <w:noProof/>
          <w:sz w:val="24"/>
          <w:szCs w:val="24"/>
        </w:rPr>
        <w:t xml:space="preserve"> (1st ed.). Febi UIN-SU Press.</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lang w:val="en-US"/>
        </w:rPr>
        <w:t>Harto, S. (2023). Kepala Tata Usaha.</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Hasibuan, D. N., &amp; Aisyah, S. (2023). Analisis Metode dan Prosedur Pelaksanaan Rekrutmen dan Seleksi Untuk Mendapatkan Karyawan yang Bermutu. </w:t>
      </w:r>
      <w:r>
        <w:rPr>
          <w:rFonts w:ascii="Adobe Garamond Pro" w:cs="Times New Roman" w:hAnsi="Adobe Garamond Pro"/>
          <w:i/>
          <w:iCs/>
          <w:noProof/>
          <w:sz w:val="24"/>
          <w:szCs w:val="24"/>
        </w:rPr>
        <w:t>Jurnal Ilmiah Manajemen, Bisnis Dan Kewirausahaan</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3</w:t>
      </w:r>
      <w:r>
        <w:rPr>
          <w:rFonts w:ascii="Adobe Garamond Pro" w:cs="Times New Roman" w:hAnsi="Adobe Garamond Pro"/>
          <w:noProof/>
          <w:sz w:val="24"/>
          <w:szCs w:val="24"/>
        </w:rPr>
        <w:t>(1), 12–21. https://doi.org/10.55606/jurimbik.v3i1.313</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Hasibuan, M. S. P. (2017). </w:t>
      </w:r>
      <w:r>
        <w:rPr>
          <w:rFonts w:ascii="Adobe Garamond Pro" w:cs="Times New Roman" w:hAnsi="Adobe Garamond Pro"/>
          <w:i/>
          <w:iCs/>
          <w:noProof/>
          <w:sz w:val="24"/>
          <w:szCs w:val="24"/>
        </w:rPr>
        <w:t>Manajemen Sumber Daya Manusia</w:t>
      </w:r>
      <w:r>
        <w:rPr>
          <w:rFonts w:ascii="Adobe Garamond Pro" w:cs="Times New Roman" w:hAnsi="Adobe Garamond Pro"/>
          <w:noProof/>
          <w:sz w:val="24"/>
          <w:szCs w:val="24"/>
        </w:rPr>
        <w:t>. Bumi Aksara.</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rPr>
        <w:t xml:space="preserve">Isnawati, T., Herawati, J., Kurniawan, I. S. (2020). pengaruh Pendidikan dan Pelatihan terhadap Produktivitas Keja Karyawan Bagian Produksi pada CV. Danagung D’briquettes. </w:t>
      </w:r>
      <w:r>
        <w:rPr>
          <w:rFonts w:ascii="Adobe Garamond Pro" w:cs="Times New Roman" w:hAnsi="Adobe Garamond Pro"/>
          <w:i/>
          <w:iCs/>
          <w:noProof/>
          <w:sz w:val="24"/>
          <w:szCs w:val="24"/>
        </w:rPr>
        <w:t>Jurnal Penelitian IPTEKS</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5</w:t>
      </w:r>
      <w:r>
        <w:rPr>
          <w:rFonts w:ascii="Adobe Garamond Pro" w:cs="Times New Roman" w:hAnsi="Adobe Garamond Pro"/>
          <w:noProof/>
          <w:sz w:val="24"/>
          <w:szCs w:val="24"/>
        </w:rPr>
        <w:t>(2), 210–215.</w:t>
      </w:r>
      <w:r>
        <w:rPr>
          <w:rFonts w:ascii="Adobe Garamond Pro" w:cs="Times New Roman" w:hAnsi="Adobe Garamond Pro"/>
          <w:noProof/>
          <w:sz w:val="24"/>
          <w:szCs w:val="24"/>
          <w:lang w:val="en-US"/>
        </w:rPr>
        <w:t xml:space="preserve"> https://doi.org/10.32528/ipteks.v5i2.3659</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Izzaty, W., &amp; Aslami, N. (2022). Analisis Pengaruh Lingkungan Kerja terhadap Kinerja Pegawai Dinas Koperasi dan UMKM Kota Medan. </w:t>
      </w:r>
      <w:r>
        <w:rPr>
          <w:rFonts w:ascii="Adobe Garamond Pro" w:cs="Times New Roman" w:hAnsi="Adobe Garamond Pro"/>
          <w:i/>
          <w:iCs/>
          <w:noProof/>
          <w:sz w:val="24"/>
          <w:szCs w:val="24"/>
        </w:rPr>
        <w:t>Jornal of Social Research</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1</w:t>
      </w:r>
      <w:r>
        <w:rPr>
          <w:rFonts w:ascii="Adobe Garamond Pro" w:cs="Times New Roman" w:hAnsi="Adobe Garamond Pro"/>
          <w:noProof/>
          <w:sz w:val="24"/>
          <w:szCs w:val="24"/>
        </w:rPr>
        <w:t>(8), 887–894. https://doi.org/10.55324/josr.v1i8.96</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Lubis, N. K., &amp; Nasution, A. I. S. (2023). Pengaruh Sistem penghargaan dan Gaya Komunikasi Pimpinan untuk Meningkatkan Produktivitas Kinerja Karyawan (Studi Kasus Panglong Lucky centra Jalan Besar Tembung). </w:t>
      </w:r>
      <w:r>
        <w:rPr>
          <w:rFonts w:ascii="Adobe Garamond Pro" w:cs="Times New Roman" w:hAnsi="Adobe Garamond Pro"/>
          <w:i/>
          <w:iCs/>
          <w:noProof/>
          <w:sz w:val="24"/>
          <w:szCs w:val="24"/>
        </w:rPr>
        <w:t>Management Studies and Enterpreneurship Journal</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4</w:t>
      </w:r>
      <w:r>
        <w:rPr>
          <w:rFonts w:ascii="Adobe Garamond Pro" w:cs="Times New Roman" w:hAnsi="Adobe Garamond Pro"/>
          <w:noProof/>
          <w:sz w:val="24"/>
          <w:szCs w:val="24"/>
        </w:rPr>
        <w:t>(1), 466–475. https://doi.org/10.37385/msej.v4i1.1454</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Mamik. (2016). </w:t>
      </w:r>
      <w:r>
        <w:rPr>
          <w:rFonts w:ascii="Adobe Garamond Pro" w:cs="Times New Roman" w:hAnsi="Adobe Garamond Pro"/>
          <w:i/>
          <w:iCs/>
          <w:noProof/>
          <w:sz w:val="24"/>
          <w:szCs w:val="24"/>
        </w:rPr>
        <w:t xml:space="preserve">Manajemen Sumber daya </w:t>
      </w:r>
      <w:r>
        <w:rPr>
          <w:rFonts w:ascii="Adobe Garamond Pro" w:cs="Times New Roman" w:hAnsi="Adobe Garamond Pro"/>
          <w:i/>
          <w:iCs/>
          <w:noProof/>
          <w:sz w:val="24"/>
          <w:szCs w:val="24"/>
        </w:rPr>
        <w:t>Manusia</w:t>
      </w:r>
      <w:r>
        <w:rPr>
          <w:rFonts w:ascii="Adobe Garamond Pro" w:cs="Times New Roman" w:hAnsi="Adobe Garamond Pro"/>
          <w:noProof/>
          <w:sz w:val="24"/>
          <w:szCs w:val="24"/>
        </w:rPr>
        <w:t xml:space="preserve"> (S. Erliana (ed.)). Zifatama Jawara.</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Mulyapradana, A.,  dkk. (2020). </w:t>
      </w:r>
      <w:r>
        <w:rPr>
          <w:rFonts w:ascii="Adobe Garamond Pro" w:cs="Times New Roman" w:hAnsi="Adobe Garamond Pro"/>
          <w:i/>
          <w:iCs/>
          <w:noProof/>
          <w:sz w:val="24"/>
          <w:szCs w:val="24"/>
        </w:rPr>
        <w:t>Pengantar Manajemen Organisasi Kontemporer : Teori, Perspektif dan Aplikasi</w:t>
      </w:r>
      <w:r>
        <w:rPr>
          <w:rFonts w:ascii="Adobe Garamond Pro" w:cs="Times New Roman" w:hAnsi="Adobe Garamond Pro"/>
          <w:noProof/>
          <w:sz w:val="24"/>
          <w:szCs w:val="24"/>
        </w:rPr>
        <w:t xml:space="preserve"> (GCAINDO (ed.)). Diandra Kreatif.</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rPr>
        <w:t xml:space="preserve">Murdiyanto. E. (2020). </w:t>
      </w:r>
      <w:r>
        <w:rPr>
          <w:rFonts w:ascii="Adobe Garamond Pro" w:cs="Times New Roman" w:hAnsi="Adobe Garamond Pro"/>
          <w:i/>
          <w:iCs/>
          <w:noProof/>
          <w:sz w:val="24"/>
          <w:szCs w:val="24"/>
        </w:rPr>
        <w:t>Metode Penelitian Kualitatif (Teori dan Aplikasi Disertai Contoh Proposal)</w:t>
      </w:r>
      <w:r>
        <w:rPr>
          <w:rFonts w:ascii="Adobe Garamond Pro" w:cs="Times New Roman" w:hAnsi="Adobe Garamond Pro"/>
          <w:noProof/>
          <w:sz w:val="24"/>
          <w:szCs w:val="24"/>
        </w:rPr>
        <w:t>. Lembaga Penelitian dan Pengabdian Pada Masyarakat UPN “Veteran.”</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lang w:val="en-US"/>
        </w:rPr>
        <w:t>Nadeak, G. (2023). Personalia.</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Nasution, A. M., Rahmani, N. A. B., &amp; Hasibuan, R. R. A. (2023). Pengaruh Motivasi Kerja dan Lingkungan Kerja terhadap Kepuasan Kerja Karyawan Pada PT. Sunlife Financial Cabang Kota Medan. </w:t>
      </w:r>
      <w:r>
        <w:rPr>
          <w:rFonts w:ascii="Adobe Garamond Pro" w:cs="Times New Roman" w:hAnsi="Adobe Garamond Pro"/>
          <w:i/>
          <w:iCs/>
          <w:noProof/>
          <w:sz w:val="24"/>
          <w:szCs w:val="24"/>
        </w:rPr>
        <w:t>JUMSI : Jurnal Manajemen Akuntansi</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3</w:t>
      </w:r>
      <w:r>
        <w:rPr>
          <w:rFonts w:ascii="Adobe Garamond Pro" w:cs="Times New Roman" w:hAnsi="Adobe Garamond Pro"/>
          <w:noProof/>
          <w:sz w:val="24"/>
          <w:szCs w:val="24"/>
        </w:rPr>
        <w:t>(1), 456–472. https://doi.org/10.36987/jumsi</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Pramono, T. S. (2020). Analisis Faktor-Faktor yang berpengaruh pada Produktivitas Kerja Karyawan. </w:t>
      </w:r>
      <w:r>
        <w:rPr>
          <w:rFonts w:ascii="Adobe Garamond Pro" w:cs="Times New Roman" w:hAnsi="Adobe Garamond Pro"/>
          <w:i/>
          <w:iCs/>
          <w:noProof/>
          <w:sz w:val="24"/>
          <w:szCs w:val="24"/>
        </w:rPr>
        <w:t>Jurnal Ilmu Manajemen Terapan</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1</w:t>
      </w:r>
      <w:r>
        <w:rPr>
          <w:rFonts w:ascii="Adobe Garamond Pro" w:cs="Times New Roman" w:hAnsi="Adobe Garamond Pro"/>
          <w:noProof/>
          <w:sz w:val="24"/>
          <w:szCs w:val="24"/>
        </w:rPr>
        <w:t>(6), 580–589.</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Priyono &amp; Marnis. (2008). </w:t>
      </w:r>
      <w:r>
        <w:rPr>
          <w:rFonts w:ascii="Adobe Garamond Pro" w:cs="Times New Roman" w:hAnsi="Adobe Garamond Pro"/>
          <w:i/>
          <w:iCs/>
          <w:noProof/>
          <w:sz w:val="24"/>
          <w:szCs w:val="24"/>
        </w:rPr>
        <w:t>Manajemen Sumber Daya Manusia</w:t>
      </w:r>
      <w:r>
        <w:rPr>
          <w:rFonts w:ascii="Adobe Garamond Pro" w:cs="Times New Roman" w:hAnsi="Adobe Garamond Pro"/>
          <w:noProof/>
          <w:sz w:val="24"/>
          <w:szCs w:val="24"/>
        </w:rPr>
        <w:t>. ZIFATAMA Publisher.</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Purnomo, M. E., Wibowo, N. M., &amp; Hartati, C. S. (2021). Pengembangan Sumber Daya manusia dalam Upaya Peningkatan Kinerja Pegawai Dinas Pendidikan Kabupaten Bojonegoro. </w:t>
      </w:r>
      <w:r>
        <w:rPr>
          <w:rFonts w:ascii="Adobe Garamond Pro" w:cs="Times New Roman" w:hAnsi="Adobe Garamond Pro"/>
          <w:i/>
          <w:iCs/>
          <w:noProof/>
          <w:sz w:val="24"/>
          <w:szCs w:val="24"/>
        </w:rPr>
        <w:t>Jurnal Mitra Manajemen</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5</w:t>
      </w:r>
      <w:r>
        <w:rPr>
          <w:rFonts w:ascii="Adobe Garamond Pro" w:cs="Times New Roman" w:hAnsi="Adobe Garamond Pro"/>
          <w:noProof/>
          <w:sz w:val="24"/>
          <w:szCs w:val="24"/>
        </w:rPr>
        <w:t>(4), 290–300. https://doi.org/10.52160/ejmm.v5i4.531</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Putra, Y. D., &amp; Sobandi, A. (2019). Pengembangan Sumber Daya Manusia sebagai Faktor yang Mempengaruhi Produktivitas. </w:t>
      </w:r>
      <w:r>
        <w:rPr>
          <w:rFonts w:ascii="Adobe Garamond Pro" w:cs="Times New Roman" w:hAnsi="Adobe Garamond Pro"/>
          <w:i/>
          <w:iCs/>
          <w:noProof/>
          <w:sz w:val="24"/>
          <w:szCs w:val="24"/>
        </w:rPr>
        <w:t>Manper : Jurnal Manajemen Perkantoran</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4</w:t>
      </w:r>
      <w:r>
        <w:rPr>
          <w:rFonts w:ascii="Adobe Garamond Pro" w:cs="Times New Roman" w:hAnsi="Adobe Garamond Pro"/>
          <w:noProof/>
          <w:sz w:val="24"/>
          <w:szCs w:val="24"/>
        </w:rPr>
        <w:t>(1), 127–133. https://doi.org/https://doi.org/10.17509/jpm.v4i1.14963</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Rachmawati, Y., Pratiwi, A., &amp; Wulandari, S. E. (2022). </w:t>
      </w:r>
      <w:r>
        <w:rPr>
          <w:rFonts w:ascii="Adobe Garamond Pro" w:cs="Times New Roman" w:hAnsi="Adobe Garamond Pro"/>
          <w:i/>
          <w:iCs/>
          <w:noProof/>
          <w:sz w:val="24"/>
          <w:szCs w:val="24"/>
        </w:rPr>
        <w:t>Manajemen Sumber Daya Mansuia dalam Meningkatkan Produktivitas Kerja Karyawan</w:t>
      </w:r>
      <w:r>
        <w:rPr>
          <w:rFonts w:ascii="Adobe Garamond Pro" w:cs="Times New Roman" w:hAnsi="Adobe Garamond Pro"/>
          <w:noProof/>
          <w:sz w:val="24"/>
          <w:szCs w:val="24"/>
        </w:rPr>
        <w:t>. 511–516. https://journals.stimsukmamedan.ac.id/inde.php/senashtek</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rPr>
        <w:t xml:space="preserve">Rizal, S., Iqbal, M., &amp; Handayani, D. (2020). Strategi Peningkatan Produktivitas Karyawan pada PT. Perkebunan Nusantara XIV (Pabrik Gula Takalar). </w:t>
      </w:r>
      <w:r>
        <w:rPr>
          <w:rFonts w:ascii="Adobe Garamond Pro" w:cs="Times New Roman" w:hAnsi="Adobe Garamond Pro"/>
          <w:i/>
          <w:iCs/>
          <w:noProof/>
          <w:sz w:val="24"/>
          <w:szCs w:val="24"/>
        </w:rPr>
        <w:t>Balance : Jurnal Ekonomi</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16</w:t>
      </w:r>
      <w:r>
        <w:rPr>
          <w:rFonts w:ascii="Adobe Garamond Pro" w:cs="Times New Roman" w:hAnsi="Adobe Garamond Pro"/>
          <w:noProof/>
          <w:sz w:val="24"/>
          <w:szCs w:val="24"/>
        </w:rPr>
        <w:t>(1), 68–83. https://doi.org/10.26618/jeb.v16i1.3475</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lang w:val="en-US"/>
        </w:rPr>
        <w:t>Sembiring, F. (2023). Departemen Proses (Operator).</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Sinaga, S. (2020). Pengaruh motivasi dan Pengalaman Kerja terhadap Produktivitas Kerja Karyawan pada PT. Trikarya Cemerlang Medan. </w:t>
      </w:r>
      <w:r>
        <w:rPr>
          <w:rFonts w:ascii="Adobe Garamond Pro" w:cs="Times New Roman" w:hAnsi="Adobe Garamond Pro"/>
          <w:i/>
          <w:iCs/>
          <w:noProof/>
          <w:sz w:val="24"/>
          <w:szCs w:val="24"/>
        </w:rPr>
        <w:t>Jurnal Ilmiah METADATA</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2</w:t>
      </w:r>
      <w:r>
        <w:rPr>
          <w:rFonts w:ascii="Adobe Garamond Pro" w:cs="Times New Roman" w:hAnsi="Adobe Garamond Pro"/>
          <w:noProof/>
          <w:sz w:val="24"/>
          <w:szCs w:val="24"/>
        </w:rPr>
        <w:t>(2), 159–169. https://doi.org/https://doi.org/10.47652/metadata.v2i2.28</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Sutrisno, E. (2011). </w:t>
      </w:r>
      <w:r>
        <w:rPr>
          <w:rFonts w:ascii="Adobe Garamond Pro" w:cs="Times New Roman" w:hAnsi="Adobe Garamond Pro"/>
          <w:i/>
          <w:iCs/>
          <w:noProof/>
          <w:sz w:val="24"/>
          <w:szCs w:val="24"/>
        </w:rPr>
        <w:t>Manajemen Sumber Daya manusia</w:t>
      </w:r>
      <w:r>
        <w:rPr>
          <w:rFonts w:ascii="Adobe Garamond Pro" w:cs="Times New Roman" w:hAnsi="Adobe Garamond Pro"/>
          <w:noProof/>
          <w:sz w:val="24"/>
          <w:szCs w:val="24"/>
        </w:rPr>
        <w:t>. Kencana.</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rPr>
      </w:pPr>
      <w:r>
        <w:rPr>
          <w:rFonts w:ascii="Adobe Garamond Pro" w:cs="Times New Roman" w:hAnsi="Adobe Garamond Pro"/>
          <w:noProof/>
          <w:sz w:val="24"/>
          <w:szCs w:val="24"/>
        </w:rPr>
        <w:t xml:space="preserve">Wahyuningsih, S. (2019). Pengaruh Pelatihan dalam Meningkatkan Produktivitas Kerja Karyawan. </w:t>
      </w:r>
      <w:r>
        <w:rPr>
          <w:rFonts w:ascii="Adobe Garamond Pro" w:cs="Times New Roman" w:hAnsi="Adobe Garamond Pro"/>
          <w:i/>
          <w:iCs/>
          <w:noProof/>
          <w:sz w:val="24"/>
          <w:szCs w:val="24"/>
        </w:rPr>
        <w:t>Jmajalah Ilmiah Warta Dharmawangsa</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13</w:t>
      </w:r>
      <w:r>
        <w:rPr>
          <w:rFonts w:ascii="Adobe Garamond Pro" w:cs="Times New Roman" w:hAnsi="Adobe Garamond Pro"/>
          <w:noProof/>
          <w:sz w:val="24"/>
          <w:szCs w:val="24"/>
        </w:rPr>
        <w:t>(2), 1–16. https://doi.org/10.46576/wdw.v0i60.413</w:t>
      </w:r>
    </w:p>
    <w:p>
      <w:pPr>
        <w:pStyle w:val="style0"/>
        <w:widowControl w:val="false"/>
        <w:autoSpaceDE w:val="false"/>
        <w:autoSpaceDN w:val="false"/>
        <w:adjustRightInd w:val="false"/>
        <w:spacing w:after="60" w:lineRule="atLeast" w:line="240"/>
        <w:ind w:left="480" w:hanging="480"/>
        <w:jc w:val="both"/>
        <w:rPr>
          <w:rFonts w:ascii="Adobe Garamond Pro" w:cs="Times New Roman" w:hAnsi="Adobe Garamond Pro"/>
          <w:noProof/>
          <w:sz w:val="24"/>
          <w:szCs w:val="24"/>
          <w:lang w:val="en-US"/>
        </w:rPr>
      </w:pPr>
      <w:r>
        <w:rPr>
          <w:rFonts w:ascii="Adobe Garamond Pro" w:cs="Times New Roman" w:hAnsi="Adobe Garamond Pro"/>
          <w:noProof/>
          <w:sz w:val="24"/>
          <w:szCs w:val="24"/>
        </w:rPr>
        <w:t xml:space="preserve">Wardhana, M. A., &amp; Z. (2022). Pengaruh Peran Human Resources Development (HRD) Dalam Meningkatkan Produktivitas Kerja Karyawan Pada PT. Bakrie Sumatera Plantations Tbk. </w:t>
      </w:r>
      <w:r>
        <w:rPr>
          <w:rFonts w:ascii="Adobe Garamond Pro" w:cs="Times New Roman" w:hAnsi="Adobe Garamond Pro"/>
          <w:i/>
          <w:iCs/>
          <w:noProof/>
          <w:sz w:val="24"/>
          <w:szCs w:val="24"/>
        </w:rPr>
        <w:t>EBMA : Jurnal Ekonomi Bisnis Manajemen Dan Akuntansi</w:t>
      </w:r>
      <w:r>
        <w:rPr>
          <w:rFonts w:ascii="Adobe Garamond Pro" w:cs="Times New Roman" w:hAnsi="Adobe Garamond Pro"/>
          <w:noProof/>
          <w:sz w:val="24"/>
          <w:szCs w:val="24"/>
        </w:rPr>
        <w:t xml:space="preserve">, </w:t>
      </w:r>
      <w:r>
        <w:rPr>
          <w:rFonts w:ascii="Adobe Garamond Pro" w:cs="Times New Roman" w:hAnsi="Adobe Garamond Pro"/>
          <w:i/>
          <w:iCs/>
          <w:noProof/>
          <w:sz w:val="24"/>
          <w:szCs w:val="24"/>
        </w:rPr>
        <w:t>3</w:t>
      </w:r>
      <w:r>
        <w:rPr>
          <w:rFonts w:ascii="Adobe Garamond Pro" w:cs="Times New Roman" w:hAnsi="Adobe Garamond Pro"/>
          <w:noProof/>
          <w:sz w:val="24"/>
          <w:szCs w:val="24"/>
        </w:rPr>
        <w:t>(1), 259–265. https://doi.org/https://doi.org/10.36987.ebma.v3i1.2754</w:t>
      </w:r>
    </w:p>
    <w:p>
      <w:pPr>
        <w:pStyle w:val="style0"/>
        <w:widowControl w:val="false"/>
        <w:autoSpaceDE w:val="false"/>
        <w:autoSpaceDN w:val="false"/>
        <w:adjustRightInd w:val="false"/>
        <w:spacing w:after="60" w:lineRule="atLeast" w:line="240"/>
        <w:ind w:left="480" w:hanging="480"/>
        <w:jc w:val="both"/>
        <w:rPr>
          <w:rFonts w:ascii="Adobe Garamond Pro" w:hAnsi="Adobe Garamond Pro"/>
          <w:noProof/>
          <w:sz w:val="24"/>
          <w:lang w:val="en-US"/>
        </w:rPr>
      </w:pPr>
    </w:p>
    <w:p>
      <w:pPr>
        <w:pStyle w:val="style0"/>
        <w:suppressAutoHyphens/>
        <w:autoSpaceDE w:val="false"/>
        <w:autoSpaceDN w:val="false"/>
        <w:adjustRightInd w:val="false"/>
        <w:spacing w:after="57" w:lineRule="atLeast" w:line="320"/>
        <w:ind w:left="426" w:hanging="426"/>
        <w:jc w:val="both"/>
        <w:textAlignment w:val="center"/>
        <w:rPr>
          <w:rFonts w:ascii="Adobe Garamond Pro" w:cs="Adobe Garamond Pro" w:hAnsi="Adobe Garamond Pro"/>
          <w:color w:val="000000"/>
          <w:sz w:val="24"/>
          <w:szCs w:val="24"/>
        </w:rPr>
      </w:pPr>
      <w:r>
        <w:rPr>
          <w:rFonts w:ascii="Adobe Garamond Pro" w:cs="Adobe Garamond Pro" w:hAnsi="Adobe Garamond Pro"/>
          <w:color w:val="000000"/>
          <w:sz w:val="24"/>
          <w:szCs w:val="24"/>
        </w:rPr>
        <w:fldChar w:fldCharType="end"/>
      </w:r>
      <w:r>
        <w:rPr>
          <w:rFonts w:ascii="Adobe Garamond Pro" w:cs="Adobe Garamond Pro" w:hAnsi="Adobe Garamond Pro"/>
          <w:color w:val="000000"/>
          <w:sz w:val="24"/>
          <w:szCs w:val="24"/>
        </w:rPr>
        <w:t xml:space="preserve"> </w:t>
      </w:r>
    </w:p>
    <w:p>
      <w:pPr>
        <w:pStyle w:val="style0"/>
        <w:rPr/>
        <w:sectPr>
          <w:type w:val="continuous"/>
          <w:pgSz w:w="11907" w:h="16840" w:orient="portrait" w:code="9"/>
          <w:pgMar w:top="1134" w:right="1134" w:bottom="1134" w:left="1134" w:header="720" w:footer="720" w:gutter="0"/>
          <w:cols w:space="720" w:num="2"/>
          <w:noEndnote/>
        </w:sectPr>
      </w:pPr>
    </w:p>
    <w:p>
      <w:pPr>
        <w:pStyle w:val="style0"/>
        <w:rPr/>
      </w:pPr>
    </w:p>
    <w:p>
      <w:pPr>
        <w:pStyle w:val="style0"/>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0"/>
        <w:widowControl w:val="false"/>
        <w:autoSpaceDE w:val="false"/>
        <w:autoSpaceDN w:val="false"/>
        <w:adjustRightInd w:val="false"/>
        <w:spacing w:before="59" w:after="0" w:lineRule="auto" w:line="240"/>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179"/>
        <w:widowControl w:val="false"/>
        <w:autoSpaceDE w:val="false"/>
        <w:autoSpaceDN w:val="false"/>
        <w:adjustRightInd w:val="false"/>
        <w:spacing w:before="59" w:after="0" w:lineRule="auto" w:line="240"/>
        <w:ind w:left="534"/>
        <w:rPr>
          <w:rFonts w:ascii="Book Antiqua" w:cs="Book Antiqua" w:hAnsi="Book Antiqua"/>
          <w:color w:val="000000"/>
          <w:lang w:val="en-US"/>
        </w:rPr>
      </w:pPr>
    </w:p>
    <w:p>
      <w:pPr>
        <w:pStyle w:val="style0"/>
        <w:widowControl w:val="false"/>
        <w:autoSpaceDE w:val="false"/>
        <w:autoSpaceDN w:val="false"/>
        <w:adjustRightInd w:val="false"/>
        <w:spacing w:before="59" w:after="0" w:lineRule="auto" w:line="240"/>
        <w:rPr>
          <w:rFonts w:ascii="Book Antiqua" w:cs="Book Antiqua" w:hAnsi="Book Antiqua"/>
          <w:color w:val="ff0000"/>
        </w:rPr>
      </w:pPr>
      <w:r>
        <w:rPr>
          <w:rFonts w:ascii="Book Antiqua" w:cs="Book Antiqua" w:hAnsi="Book Antiqua"/>
          <w:color w:val="ff0000"/>
        </w:rPr>
        <w:t>Copyright © 2020, JESI : Jurnal Ekonomi Syariah Indonesia</w:t>
      </w:r>
    </w:p>
    <w:p>
      <w:pPr>
        <w:pStyle w:val="style0"/>
        <w:widowControl w:val="false"/>
        <w:autoSpaceDE w:val="false"/>
        <w:autoSpaceDN w:val="false"/>
        <w:adjustRightInd w:val="false"/>
        <w:spacing w:before="59" w:after="0" w:lineRule="auto" w:line="240"/>
        <w:rPr>
          <w:rFonts w:ascii="Book Antiqua" w:cs="Book Antiqua" w:hAnsi="Book Antiqua"/>
          <w:color w:val="ff0000"/>
        </w:rPr>
      </w:pPr>
      <w:r>
        <w:rPr>
          <w:rFonts w:ascii="Book Antiqua" w:cs="Book Antiqua" w:hAnsi="Book Antiqua"/>
          <w:color w:val="ff0000"/>
        </w:rPr>
        <w:t>https://ejournal.almaata.ac.id/index.php/JESI</w:t>
      </w:r>
    </w:p>
    <w:p>
      <w:pPr>
        <w:pStyle w:val="style0"/>
        <w:widowControl w:val="false"/>
        <w:autoSpaceDE w:val="false"/>
        <w:autoSpaceDN w:val="false"/>
        <w:adjustRightInd w:val="false"/>
        <w:spacing w:before="59" w:after="0" w:lineRule="auto" w:line="240"/>
        <w:rPr>
          <w:rFonts w:ascii="Book Antiqua" w:cs="Book Antiqua" w:hAnsi="Book Antiqua"/>
          <w:color w:val="000000"/>
          <w:lang w:val="en-US"/>
        </w:rPr>
        <w:sectPr>
          <w:type w:val="continuous"/>
          <w:pgSz w:w="11907" w:h="16840" w:orient="portrait" w:code="9"/>
          <w:pgMar w:top="1134" w:right="1134" w:bottom="1134" w:left="1134" w:header="720" w:footer="720" w:gutter="0"/>
          <w:cols w:space="720"/>
          <w:noEndnote/>
        </w:sectPr>
      </w:pPr>
    </w:p>
    <w:p>
      <w:pPr>
        <w:pStyle w:val="style0"/>
        <w:rPr>
          <w:lang w:val="en-US"/>
        </w:rPr>
      </w:pPr>
    </w:p>
    <w:sectPr>
      <w:type w:val="continuous"/>
      <w:pgSz w:w="11907" w:h="16840" w:orient="portrait" w:code="9"/>
      <w:pgMar w:top="1134" w:right="1134" w:bottom="1134" w:left="1134" w:header="720" w:footer="720" w:gutter="0"/>
      <w:cols w:space="720" w:num="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pitch w:val="variable"/>
    <w:sig w:usb0="00000001" w:usb1="5000205B" w:usb2="00000000" w:usb3="00000000" w:csb0="0000009B" w:csb1="00000000"/>
  </w:font>
  <w:font w:name="Book Antiqua">
    <w:altName w:val="Book Antiqua"/>
    <w:panose1 w:val="02040602050003030304"/>
    <w:charset w:val="00"/>
    <w:family w:val="roman"/>
    <w:pitch w:val="variable"/>
    <w:sig w:usb0="00000287" w:usb1="00000000" w:usb2="00000000" w:usb3="00000000" w:csb0="0000009F" w:csb1="00000000"/>
  </w:font>
  <w:font w:name="Courier New">
    <w:altName w:val="Courier New"/>
    <w:panose1 w:val="02070309020002020404"/>
    <w:charset w:val="00"/>
    <w:family w:val="modern"/>
    <w:pitch w:val="fixed"/>
    <w:sig w:usb0="E0002EFF" w:usb1="C0007843" w:usb2="00000009" w:usb3="00000000" w:csb0="000001FF" w:csb1="00000000"/>
  </w:font>
  <w:font w:name="Adobe Garamond Pro Bold">
    <w:altName w:val="Times New Roman"/>
    <w:panose1 w:val="00000000000000000000"/>
    <w:charset w:val="00"/>
    <w:family w:val="roman"/>
    <w:pitch w:val="variable"/>
    <w:sig w:usb0="00000001" w:usb1="5000205B" w:usb2="00000000" w:usb3="00000000" w:csb0="0000009B"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B224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A4DC39E0"/>
    <w:lvl w:ilvl="0" w:tplc="D640CE94">
      <w:start w:val="1"/>
      <w:numFmt w:val="decimal"/>
      <w:lvlText w:val="%1."/>
      <w:lvlJc w:val="left"/>
      <w:pPr>
        <w:ind w:left="360" w:hanging="360"/>
      </w:pPr>
      <w:rPr>
        <w:rFonts w:hint="default"/>
      </w:rPr>
    </w:lvl>
    <w:lvl w:ilvl="1" w:tplc="A1781A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hybridMultilevel"/>
    <w:tmpl w:val="6B529A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0F">
      <w:start w:val="1"/>
      <w:numFmt w:val="decimal"/>
      <w:lvlText w:val="%3."/>
      <w:lvlJc w:val="left"/>
      <w:pPr>
        <w:ind w:left="180"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0000003"/>
    <w:multiLevelType w:val="hybridMultilevel"/>
    <w:tmpl w:val="9374375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9B84B1CE"/>
    <w:lvl w:ilvl="0" w:tplc="04090017">
      <w:start w:val="1"/>
      <w:numFmt w:val="lowerLetter"/>
      <w:lvlText w:val="%1)"/>
      <w:lvlJc w:val="left"/>
      <w:pPr>
        <w:ind w:left="1222"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nsid w:val="000000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0000006"/>
    <w:multiLevelType w:val="hybridMultilevel"/>
    <w:tmpl w:val="0268B8DE"/>
    <w:lvl w:ilvl="0" w:tplc="0409000F">
      <w:start w:val="1"/>
      <w:numFmt w:val="decimal"/>
      <w:lvlText w:val="%1."/>
      <w:lvlJc w:val="left"/>
      <w:pPr>
        <w:ind w:left="360" w:hanging="360"/>
      </w:pPr>
    </w:lvl>
    <w:lvl w:ilvl="1" w:tplc="E8FC8EC2">
      <w:start w:val="1"/>
      <w:numFmt w:val="lowerLetter"/>
      <w:lvlText w:val="%2."/>
      <w:lvlJc w:val="left"/>
      <w:pPr>
        <w:ind w:left="1470" w:hanging="7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BE265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686423F8"/>
    <w:lvl w:ilvl="0" w:tplc="04090017">
      <w:start w:val="1"/>
      <w:numFmt w:val="lowerLetter"/>
      <w:lvlText w:val="%1)"/>
      <w:lvlJc w:val="left"/>
      <w:pPr>
        <w:ind w:left="1222"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9">
    <w:nsid w:val="00000009"/>
    <w:multiLevelType w:val="hybridMultilevel"/>
    <w:tmpl w:val="113A3D52"/>
    <w:lvl w:ilvl="0" w:tplc="04090019">
      <w:start w:val="1"/>
      <w:numFmt w:val="lowerLetter"/>
      <w:lvlText w:val="%1."/>
      <w:lvlJc w:val="left"/>
      <w:pPr>
        <w:ind w:left="1287" w:hanging="360"/>
      </w:pPr>
    </w:lvl>
    <w:lvl w:ilvl="1" w:tplc="04090019">
      <w:start w:val="1"/>
      <w:numFmt w:val="lowerLetter"/>
      <w:lvlText w:val="%2."/>
      <w:lvlJc w:val="left"/>
      <w:pPr>
        <w:ind w:left="786" w:hanging="360"/>
      </w:pPr>
    </w:lvl>
    <w:lvl w:ilvl="2" w:tplc="FDC8821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0000000A"/>
    <w:multiLevelType w:val="hybridMultilevel"/>
    <w:tmpl w:val="566273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126124E">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6"/>
  </w:num>
  <w:num w:numId="5">
    <w:abstractNumId w:val="8"/>
  </w:num>
  <w:num w:numId="6">
    <w:abstractNumId w:val="4"/>
  </w:num>
  <w:num w:numId="7">
    <w:abstractNumId w:val="3"/>
  </w:num>
  <w:num w:numId="8">
    <w:abstractNumId w:val="1"/>
  </w:num>
  <w:num w:numId="9">
    <w:abstractNumId w:val="9"/>
  </w:num>
  <w:num w:numId="10">
    <w:abstractNumId w:val="5"/>
  </w:num>
  <w:num w:numId="11">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Arial" w:eastAsia="Times New Roman" w:hAnsi="Calibri"/>
      <w:lang w:val="id-ID" w:eastAsia="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character" w:customStyle="1" w:styleId="style4097">
    <w:name w:val="notranslate"/>
    <w:basedOn w:val="style65"/>
    <w:next w:val="style4097"/>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8"/>
    <w:uiPriority w:val="99"/>
    <w:pPr>
      <w:spacing w:lineRule="auto" w:line="240"/>
    </w:pPr>
    <w:rPr>
      <w:sz w:val="20"/>
      <w:szCs w:val="20"/>
    </w:rPr>
  </w:style>
  <w:style w:type="character" w:customStyle="1" w:styleId="style4098">
    <w:name w:val="Comment Text Char"/>
    <w:basedOn w:val="style65"/>
    <w:next w:val="style4098"/>
    <w:link w:val="style30"/>
    <w:uiPriority w:val="99"/>
    <w:rPr>
      <w:rFonts w:ascii="Calibri" w:cs="Arial" w:eastAsia="Times New Roman" w:hAnsi="Calibri"/>
      <w:sz w:val="20"/>
      <w:szCs w:val="20"/>
      <w:lang w:val="id-ID" w:eastAsia="id-ID"/>
    </w:rPr>
  </w:style>
  <w:style w:type="paragraph" w:customStyle="1" w:styleId="style4099">
    <w:name w:val="Section Heading MaJER"/>
    <w:basedOn w:val="style0"/>
    <w:next w:val="style4099"/>
    <w:qFormat/>
    <w:pPr>
      <w:spacing w:after="100" w:afterAutospacing="true" w:lineRule="auto" w:line="240"/>
      <w:ind w:left="720" w:hanging="720"/>
      <w:jc w:val="both"/>
    </w:pPr>
    <w:rPr>
      <w:rFonts w:ascii="Times New Roman" w:cs="Times New Roman" w:hAnsi="Times New Roman"/>
      <w:bCs/>
      <w:snapToGrid w:val="false"/>
      <w:sz w:val="24"/>
      <w:szCs w:val="24"/>
      <w:lang w:val="en-US" w:eastAsia="es-ES"/>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rFonts w:ascii="Calibri" w:cs="宋体" w:eastAsia="Calibri" w:hAnsi="Calibri"/>
      <w:lang w:val="en-US" w:eastAsia="en-US"/>
    </w:rPr>
  </w:style>
  <w:style w:type="character" w:customStyle="1" w:styleId="style4100">
    <w:name w:val="Footer Char_34ab215d-b106-425b-8c6e-fd27e9c8f36f"/>
    <w:basedOn w:val="style65"/>
    <w:next w:val="style4100"/>
    <w:link w:val="style32"/>
    <w:uiPriority w:val="99"/>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rFonts w:ascii="Calibri" w:cs="Arial" w:eastAsia="Times New Roman" w:hAnsi="Calibri"/>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eastAsia="Times New Roman" w:hAnsi="Tahoma"/>
      <w:sz w:val="16"/>
      <w:szCs w:val="16"/>
      <w:lang w:val="id-ID" w:eastAsia="id-I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3827-8A99-44C4-8997-95DE84E4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Words>4989</Words>
  <Pages>16</Pages>
  <Characters>34802</Characters>
  <Application>WPS Office</Application>
  <DocSecurity>0</DocSecurity>
  <Paragraphs>197</Paragraphs>
  <ScaleCrop>false</ScaleCrop>
  <LinksUpToDate>false</LinksUpToDate>
  <CharactersWithSpaces>39681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2023-07-24T16:15:00Z</dcterms:created>
  <dc:creator>user</dc:creator>
  <lastModifiedBy>CPH2365</lastModifiedBy>
  <dcterms:modified xsi:type="dcterms:W3CDTF">2023-07-26T07:48:11Z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15ef8e1d-c57d-30d4-b64c-8b5d3ededb77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6f1f5a4f185d413cadce844b53c1b659</vt:lpwstr>
  </property>
</Properties>
</file>