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15745" w14:textId="77777777" w:rsidR="00A869B8" w:rsidRPr="004930A3" w:rsidRDefault="00B535A8" w:rsidP="00EC2887">
      <w:pPr>
        <w:widowControl w:val="0"/>
        <w:autoSpaceDE w:val="0"/>
        <w:autoSpaceDN w:val="0"/>
        <w:adjustRightInd w:val="0"/>
        <w:spacing w:before="57" w:after="0" w:line="240" w:lineRule="auto"/>
        <w:ind w:left="114"/>
        <w:rPr>
          <w:rFonts w:ascii="Adobe Garamond Pro" w:hAnsi="Adobe Garamond Pro" w:cs="Book Antiqua"/>
          <w:sz w:val="20"/>
          <w:szCs w:val="20"/>
        </w:rPr>
      </w:pPr>
      <w:r>
        <w:rPr>
          <w:rFonts w:ascii="Adobe Garamond Pro" w:hAnsi="Adobe Garamond Pro"/>
          <w:noProof/>
        </w:rPr>
        <w:pict w14:anchorId="5EC6B7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15.4pt;margin-top:12.25pt;width:44.5pt;height:28.4pt;z-index:251668992;mso-position-horizontal-relative:text;mso-position-vertical-relative:text;mso-width-relative:page;mso-height-relative:page">
            <v:imagedata r:id="rId8" o:title="logo jesi"/>
          </v:shape>
        </w:pict>
      </w:r>
      <w:r w:rsidR="00A869B8" w:rsidRPr="004930A3">
        <w:rPr>
          <w:rFonts w:ascii="Adobe Garamond Pro" w:hAnsi="Adobe Garamond Pro" w:cs="Book Antiqua"/>
          <w:sz w:val="20"/>
          <w:szCs w:val="20"/>
        </w:rPr>
        <w:t>J</w:t>
      </w:r>
      <w:r w:rsidR="00EC2887" w:rsidRPr="004930A3">
        <w:rPr>
          <w:rFonts w:ascii="Adobe Garamond Pro" w:hAnsi="Adobe Garamond Pro" w:cs="Book Antiqua"/>
          <w:sz w:val="20"/>
          <w:szCs w:val="20"/>
        </w:rPr>
        <w:t>urnal Ekonomi Syariah Indonesia (JESI)</w:t>
      </w:r>
      <w:r w:rsidR="004619B7" w:rsidRPr="004930A3">
        <w:rPr>
          <w:rFonts w:ascii="Adobe Garamond Pro" w:hAnsi="Adobe Garamond Pro" w:cs="Book Antiqua"/>
          <w:sz w:val="20"/>
          <w:szCs w:val="20"/>
        </w:rPr>
        <w:t xml:space="preserve"> </w:t>
      </w:r>
    </w:p>
    <w:p w14:paraId="71DDB413" w14:textId="77777777" w:rsidR="004619B7" w:rsidRPr="004930A3" w:rsidRDefault="00EC2887" w:rsidP="00EC2887">
      <w:pPr>
        <w:widowControl w:val="0"/>
        <w:autoSpaceDE w:val="0"/>
        <w:autoSpaceDN w:val="0"/>
        <w:adjustRightInd w:val="0"/>
        <w:spacing w:before="57" w:after="0" w:line="240" w:lineRule="auto"/>
        <w:ind w:left="114"/>
        <w:rPr>
          <w:rFonts w:ascii="Adobe Garamond Pro" w:hAnsi="Adobe Garamond Pro" w:cs="Book Antiqua"/>
          <w:sz w:val="20"/>
          <w:szCs w:val="20"/>
        </w:rPr>
      </w:pPr>
      <w:r w:rsidRPr="004930A3">
        <w:rPr>
          <w:rFonts w:ascii="Adobe Garamond Pro" w:hAnsi="Adobe Garamond Pro" w:cs="Book Antiqua"/>
          <w:sz w:val="20"/>
          <w:szCs w:val="20"/>
        </w:rPr>
        <w:t>Vol 9, No 1 (2019)</w:t>
      </w:r>
      <w:r w:rsidR="004619B7" w:rsidRPr="004930A3">
        <w:rPr>
          <w:rFonts w:ascii="Adobe Garamond Pro" w:hAnsi="Adobe Garamond Pro" w:cs="Book Antiqua"/>
          <w:sz w:val="20"/>
          <w:szCs w:val="20"/>
        </w:rPr>
        <w:t>: 104-117</w:t>
      </w:r>
    </w:p>
    <w:p w14:paraId="61523E14" w14:textId="77777777" w:rsidR="003A5648" w:rsidRPr="004930A3" w:rsidRDefault="00B535A8" w:rsidP="00EC2887">
      <w:pPr>
        <w:widowControl w:val="0"/>
        <w:autoSpaceDE w:val="0"/>
        <w:autoSpaceDN w:val="0"/>
        <w:adjustRightInd w:val="0"/>
        <w:spacing w:before="57" w:after="0" w:line="240" w:lineRule="auto"/>
        <w:ind w:left="114"/>
        <w:rPr>
          <w:rFonts w:ascii="Adobe Garamond Pro" w:hAnsi="Adobe Garamond Pro" w:cs="Book Antiqua"/>
          <w:sz w:val="20"/>
          <w:szCs w:val="20"/>
        </w:rPr>
      </w:pPr>
      <w:hyperlink r:id="rId9" w:history="1">
        <w:r w:rsidR="003A5648" w:rsidRPr="004930A3">
          <w:rPr>
            <w:rStyle w:val="Hyperlink"/>
            <w:rFonts w:ascii="Adobe Garamond Pro" w:hAnsi="Adobe Garamond Pro" w:cs="Book Antiqua"/>
            <w:sz w:val="18"/>
            <w:szCs w:val="18"/>
          </w:rPr>
          <w:t>https://ejournal.almaata.ac.id/index.php/JESI/index</w:t>
        </w:r>
      </w:hyperlink>
    </w:p>
    <w:p w14:paraId="2B2464CD" w14:textId="77777777" w:rsidR="004619B7" w:rsidRPr="004930A3" w:rsidRDefault="00A869B8">
      <w:pPr>
        <w:widowControl w:val="0"/>
        <w:autoSpaceDE w:val="0"/>
        <w:autoSpaceDN w:val="0"/>
        <w:adjustRightInd w:val="0"/>
        <w:spacing w:before="20" w:after="0" w:line="280" w:lineRule="exact"/>
        <w:rPr>
          <w:rFonts w:ascii="Adobe Garamond Pro" w:hAnsi="Adobe Garamond Pro" w:cs="Book Antiqua"/>
          <w:sz w:val="28"/>
          <w:szCs w:val="28"/>
        </w:rPr>
      </w:pPr>
      <w:r w:rsidRPr="004930A3">
        <w:rPr>
          <w:rFonts w:ascii="Adobe Garamond Pro" w:hAnsi="Adobe Garamond Pro" w:cs="Book Antiqua"/>
          <w:noProof/>
          <w:sz w:val="28"/>
          <w:szCs w:val="28"/>
        </w:rPr>
        <mc:AlternateContent>
          <mc:Choice Requires="wps">
            <w:drawing>
              <wp:anchor distT="0" distB="0" distL="114300" distR="114300" simplePos="0" relativeHeight="251660800" behindDoc="0" locked="0" layoutInCell="1" allowOverlap="1" wp14:anchorId="087AAA15" wp14:editId="64DB8F6A">
                <wp:simplePos x="0" y="0"/>
                <wp:positionH relativeFrom="column">
                  <wp:posOffset>59666</wp:posOffset>
                </wp:positionH>
                <wp:positionV relativeFrom="paragraph">
                  <wp:posOffset>82096</wp:posOffset>
                </wp:positionV>
                <wp:extent cx="5934974" cy="8626"/>
                <wp:effectExtent l="0" t="0" r="27940" b="29845"/>
                <wp:wrapNone/>
                <wp:docPr id="28" name="Straight Connector 28"/>
                <wp:cNvGraphicFramePr/>
                <a:graphic xmlns:a="http://schemas.openxmlformats.org/drawingml/2006/main">
                  <a:graphicData uri="http://schemas.microsoft.com/office/word/2010/wordprocessingShape">
                    <wps:wsp>
                      <wps:cNvCnPr/>
                      <wps:spPr>
                        <a:xfrm>
                          <a:off x="0" y="0"/>
                          <a:ext cx="5934974" cy="862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D7D5BF2" id="Straight Connector 2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6.45pt" to="47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" strokecolor="black [3200]" strokeweight="1.5pt">
                <v:stroke joinstyle="miter"/>
              </v:line>
            </w:pict>
          </mc:Fallback>
        </mc:AlternateContent>
      </w:r>
    </w:p>
    <w:p w14:paraId="4CC881A4" w14:textId="237B878E" w:rsidR="007C51CC" w:rsidRPr="000A5FB3" w:rsidRDefault="007C51CC" w:rsidP="002B69F7">
      <w:pPr>
        <w:jc w:val="center"/>
        <w:rPr>
          <w:rFonts w:ascii="Adobe Garamond Pro" w:hAnsi="Adobe Garamond Pro"/>
          <w:b/>
          <w:bCs/>
          <w:sz w:val="28"/>
          <w:szCs w:val="28"/>
          <w:lang w:val="en-US"/>
        </w:rPr>
      </w:pPr>
    </w:p>
    <w:p w14:paraId="437EC0ED" w14:textId="6D8F2DDB" w:rsidR="0008001D" w:rsidRPr="0008001D" w:rsidRDefault="0008001D" w:rsidP="0008001D">
      <w:pPr>
        <w:jc w:val="center"/>
        <w:rPr>
          <w:rFonts w:ascii="Adobe Garamond Pro" w:hAnsi="Adobe Garamond Pro"/>
          <w:b/>
          <w:bCs/>
          <w:sz w:val="28"/>
          <w:szCs w:val="28"/>
          <w:lang w:val="en-US"/>
        </w:rPr>
      </w:pPr>
      <w:commentRangeStart w:id="0"/>
      <w:r w:rsidRPr="0008001D">
        <w:rPr>
          <w:rFonts w:ascii="Adobe Garamond Pro" w:hAnsi="Adobe Garamond Pro"/>
          <w:b/>
          <w:bCs/>
          <w:sz w:val="28"/>
          <w:szCs w:val="28"/>
          <w:lang w:val="en-US"/>
        </w:rPr>
        <w:t>A</w:t>
      </w:r>
      <w:r w:rsidR="00482FD3">
        <w:rPr>
          <w:rFonts w:ascii="Adobe Garamond Pro" w:hAnsi="Adobe Garamond Pro"/>
          <w:b/>
          <w:bCs/>
          <w:sz w:val="28"/>
          <w:szCs w:val="28"/>
          <w:lang w:val="en-US"/>
        </w:rPr>
        <w:t>b</w:t>
      </w:r>
      <w:r w:rsidRPr="0008001D">
        <w:rPr>
          <w:rFonts w:ascii="Adobe Garamond Pro" w:hAnsi="Adobe Garamond Pro"/>
          <w:b/>
          <w:bCs/>
          <w:sz w:val="28"/>
          <w:szCs w:val="28"/>
          <w:lang w:val="en-US"/>
        </w:rPr>
        <w:t>-</w:t>
      </w:r>
      <w:r>
        <w:rPr>
          <w:rFonts w:ascii="Adobe Garamond Pro" w:hAnsi="Adobe Garamond Pro"/>
          <w:b/>
          <w:bCs/>
          <w:sz w:val="28"/>
          <w:szCs w:val="28"/>
          <w:lang w:val="en-US"/>
        </w:rPr>
        <w:t>Chicken</w:t>
      </w:r>
      <w:r w:rsidRPr="0008001D">
        <w:rPr>
          <w:rFonts w:ascii="Adobe Garamond Pro" w:hAnsi="Adobe Garamond Pro"/>
          <w:b/>
          <w:bCs/>
          <w:sz w:val="28"/>
          <w:szCs w:val="28"/>
          <w:lang w:val="en-US"/>
        </w:rPr>
        <w:t xml:space="preserve"> Sharia Partnership Business Strategy</w:t>
      </w:r>
    </w:p>
    <w:p w14:paraId="2B1DAF81" w14:textId="25DEAC43" w:rsidR="0008001D" w:rsidRPr="00821A12" w:rsidRDefault="0008001D" w:rsidP="0008001D">
      <w:pPr>
        <w:jc w:val="center"/>
        <w:rPr>
          <w:rFonts w:ascii="Adobe Garamond Pro" w:hAnsi="Adobe Garamond Pro"/>
          <w:b/>
          <w:bCs/>
          <w:sz w:val="28"/>
          <w:szCs w:val="28"/>
        </w:rPr>
      </w:pPr>
      <w:r>
        <w:rPr>
          <w:rFonts w:ascii="Adobe Garamond Pro" w:hAnsi="Adobe Garamond Pro"/>
          <w:b/>
          <w:bCs/>
          <w:sz w:val="28"/>
          <w:szCs w:val="28"/>
          <w:lang w:val="en-US"/>
        </w:rPr>
        <w:t>In</w:t>
      </w:r>
      <w:r w:rsidRPr="0008001D">
        <w:rPr>
          <w:rFonts w:ascii="Adobe Garamond Pro" w:hAnsi="Adobe Garamond Pro"/>
          <w:b/>
          <w:bCs/>
          <w:sz w:val="28"/>
          <w:szCs w:val="28"/>
          <w:lang w:val="en-US"/>
        </w:rPr>
        <w:t xml:space="preserve"> </w:t>
      </w:r>
      <w:r w:rsidR="00821A12" w:rsidRPr="0008001D">
        <w:rPr>
          <w:rFonts w:ascii="Adobe Garamond Pro" w:hAnsi="Adobe Garamond Pro"/>
          <w:b/>
          <w:bCs/>
          <w:sz w:val="28"/>
          <w:szCs w:val="28"/>
          <w:lang w:val="en-US"/>
        </w:rPr>
        <w:t xml:space="preserve">The Face </w:t>
      </w:r>
      <w:proofErr w:type="gramStart"/>
      <w:r w:rsidR="00821A12" w:rsidRPr="0008001D">
        <w:rPr>
          <w:rFonts w:ascii="Adobe Garamond Pro" w:hAnsi="Adobe Garamond Pro"/>
          <w:b/>
          <w:bCs/>
          <w:sz w:val="28"/>
          <w:szCs w:val="28"/>
          <w:lang w:val="en-US"/>
        </w:rPr>
        <w:t>Of</w:t>
      </w:r>
      <w:proofErr w:type="gramEnd"/>
      <w:r w:rsidR="00821A12" w:rsidRPr="0008001D">
        <w:rPr>
          <w:rFonts w:ascii="Adobe Garamond Pro" w:hAnsi="Adobe Garamond Pro"/>
          <w:b/>
          <w:bCs/>
          <w:sz w:val="28"/>
          <w:szCs w:val="28"/>
          <w:lang w:val="en-US"/>
        </w:rPr>
        <w:t xml:space="preserve"> A Global </w:t>
      </w:r>
      <w:r w:rsidR="00821A12">
        <w:rPr>
          <w:rFonts w:ascii="Adobe Garamond Pro" w:hAnsi="Adobe Garamond Pro"/>
          <w:b/>
          <w:bCs/>
          <w:sz w:val="28"/>
          <w:szCs w:val="28"/>
          <w:lang w:val="en-US"/>
        </w:rPr>
        <w:t xml:space="preserve">Economic </w:t>
      </w:r>
      <w:r w:rsidR="00821A12" w:rsidRPr="0008001D">
        <w:rPr>
          <w:rFonts w:ascii="Adobe Garamond Pro" w:hAnsi="Adobe Garamond Pro"/>
          <w:b/>
          <w:bCs/>
          <w:sz w:val="28"/>
          <w:szCs w:val="28"/>
          <w:lang w:val="en-US"/>
        </w:rPr>
        <w:t>Recession</w:t>
      </w:r>
      <w:commentRangeStart w:id="1"/>
      <w:commentRangeStart w:id="2"/>
      <w:commentRangeStart w:id="3"/>
      <w:commentRangeEnd w:id="1"/>
      <w:r w:rsidR="001411E2">
        <w:rPr>
          <w:rStyle w:val="CommentReference"/>
        </w:rPr>
        <w:commentReference w:id="1"/>
      </w:r>
      <w:commentRangeEnd w:id="0"/>
      <w:r w:rsidR="000A5FB3">
        <w:rPr>
          <w:rStyle w:val="CommentReference"/>
        </w:rPr>
        <w:commentReference w:id="0"/>
      </w:r>
      <w:commentRangeEnd w:id="2"/>
      <w:r w:rsidR="001F3968">
        <w:rPr>
          <w:rStyle w:val="CommentReference"/>
        </w:rPr>
        <w:commentReference w:id="2"/>
      </w:r>
      <w:commentRangeEnd w:id="3"/>
      <w:r w:rsidR="00D61BCD">
        <w:rPr>
          <w:rStyle w:val="CommentReference"/>
        </w:rPr>
        <w:commentReference w:id="3"/>
      </w:r>
    </w:p>
    <w:p w14:paraId="48A697C3" w14:textId="77777777" w:rsidR="004619B7" w:rsidRPr="004930A3" w:rsidRDefault="004619B7">
      <w:pPr>
        <w:widowControl w:val="0"/>
        <w:autoSpaceDE w:val="0"/>
        <w:autoSpaceDN w:val="0"/>
        <w:adjustRightInd w:val="0"/>
        <w:spacing w:after="0" w:line="170" w:lineRule="exact"/>
        <w:rPr>
          <w:rFonts w:ascii="Adobe Garamond Pro" w:hAnsi="Adobe Garamond Pro" w:cs="Book Antiqua"/>
          <w:sz w:val="17"/>
          <w:szCs w:val="17"/>
        </w:rPr>
      </w:pPr>
    </w:p>
    <w:p w14:paraId="46726585" w14:textId="77777777" w:rsidR="004619B7" w:rsidRPr="004930A3" w:rsidRDefault="00A869B8">
      <w:pPr>
        <w:widowControl w:val="0"/>
        <w:autoSpaceDE w:val="0"/>
        <w:autoSpaceDN w:val="0"/>
        <w:adjustRightInd w:val="0"/>
        <w:spacing w:before="9" w:after="0" w:line="100" w:lineRule="exact"/>
        <w:rPr>
          <w:rFonts w:ascii="Adobe Garamond Pro" w:hAnsi="Adobe Garamond Pro" w:cs="Book Antiqua"/>
          <w:sz w:val="10"/>
          <w:szCs w:val="10"/>
        </w:rPr>
      </w:pPr>
      <w:r w:rsidRPr="004930A3">
        <w:rPr>
          <w:rFonts w:ascii="Adobe Garamond Pro" w:hAnsi="Adobe Garamond Pro" w:cs="Book Antiqua"/>
          <w:noProof/>
          <w:sz w:val="28"/>
          <w:szCs w:val="28"/>
        </w:rPr>
        <mc:AlternateContent>
          <mc:Choice Requires="wps">
            <w:drawing>
              <wp:anchor distT="0" distB="0" distL="114300" distR="114300" simplePos="0" relativeHeight="251662848" behindDoc="0" locked="0" layoutInCell="1" allowOverlap="1" wp14:anchorId="5619C0A7" wp14:editId="3500BD21">
                <wp:simplePos x="0" y="0"/>
                <wp:positionH relativeFrom="column">
                  <wp:posOffset>0</wp:posOffset>
                </wp:positionH>
                <wp:positionV relativeFrom="paragraph">
                  <wp:posOffset>0</wp:posOffset>
                </wp:positionV>
                <wp:extent cx="5934974" cy="8626"/>
                <wp:effectExtent l="0" t="0" r="27940" b="29845"/>
                <wp:wrapNone/>
                <wp:docPr id="29" name="Straight Connector 29"/>
                <wp:cNvGraphicFramePr/>
                <a:graphic xmlns:a="http://schemas.openxmlformats.org/drawingml/2006/main">
                  <a:graphicData uri="http://schemas.microsoft.com/office/word/2010/wordprocessingShape">
                    <wps:wsp>
                      <wps:cNvCnPr/>
                      <wps:spPr>
                        <a:xfrm>
                          <a:off x="0" y="0"/>
                          <a:ext cx="5934974" cy="862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1FD440A" id="Straight Connector 2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67.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" strokecolor="black [3200]" strokeweight="1.5pt">
                <v:stroke joinstyle="miter"/>
              </v:line>
            </w:pict>
          </mc:Fallback>
        </mc:AlternateContent>
      </w:r>
    </w:p>
    <w:p w14:paraId="2DAD7449" w14:textId="77777777" w:rsidR="00A869B8" w:rsidRPr="00D6190A" w:rsidRDefault="00A869B8">
      <w:pPr>
        <w:widowControl w:val="0"/>
        <w:autoSpaceDE w:val="0"/>
        <w:autoSpaceDN w:val="0"/>
        <w:adjustRightInd w:val="0"/>
        <w:spacing w:after="0" w:line="240" w:lineRule="auto"/>
        <w:ind w:left="4333" w:right="4357"/>
        <w:jc w:val="center"/>
        <w:rPr>
          <w:rFonts w:ascii="Adobe Garamond Pro" w:hAnsi="Adobe Garamond Pro" w:cs="Book Antiqua"/>
          <w:b/>
          <w:bCs/>
        </w:rPr>
      </w:pPr>
    </w:p>
    <w:p w14:paraId="34D79053" w14:textId="77777777" w:rsidR="007C51CC" w:rsidRPr="00D6190A" w:rsidRDefault="007C51CC">
      <w:pPr>
        <w:widowControl w:val="0"/>
        <w:autoSpaceDE w:val="0"/>
        <w:autoSpaceDN w:val="0"/>
        <w:adjustRightInd w:val="0"/>
        <w:spacing w:after="0" w:line="240" w:lineRule="auto"/>
        <w:ind w:left="4333" w:right="4357"/>
        <w:jc w:val="center"/>
        <w:rPr>
          <w:rFonts w:ascii="Adobe Garamond Pro" w:hAnsi="Adobe Garamond Pro" w:cs="Book Antiqua"/>
          <w:b/>
          <w:bCs/>
        </w:rPr>
      </w:pPr>
    </w:p>
    <w:p w14:paraId="7252ED9B" w14:textId="77777777" w:rsidR="004619B7" w:rsidRPr="00D6190A" w:rsidRDefault="004619B7">
      <w:pPr>
        <w:widowControl w:val="0"/>
        <w:autoSpaceDE w:val="0"/>
        <w:autoSpaceDN w:val="0"/>
        <w:adjustRightInd w:val="0"/>
        <w:spacing w:after="0" w:line="240" w:lineRule="auto"/>
        <w:ind w:left="4333" w:right="4357"/>
        <w:jc w:val="center"/>
        <w:rPr>
          <w:rFonts w:ascii="Adobe Garamond Pro" w:hAnsi="Adobe Garamond Pro" w:cs="Book Antiqua"/>
        </w:rPr>
      </w:pPr>
      <w:commentRangeStart w:id="4"/>
      <w:commentRangeStart w:id="5"/>
      <w:r w:rsidRPr="00D6190A">
        <w:rPr>
          <w:rFonts w:ascii="Adobe Garamond Pro" w:hAnsi="Adobe Garamond Pro" w:cs="Book Antiqua"/>
          <w:b/>
          <w:bCs/>
        </w:rPr>
        <w:t>Abstract</w:t>
      </w:r>
    </w:p>
    <w:p w14:paraId="72725262" w14:textId="77777777" w:rsidR="004619B7" w:rsidRPr="00D6190A" w:rsidRDefault="004619B7">
      <w:pPr>
        <w:widowControl w:val="0"/>
        <w:autoSpaceDE w:val="0"/>
        <w:autoSpaceDN w:val="0"/>
        <w:adjustRightInd w:val="0"/>
        <w:spacing w:before="8" w:after="0" w:line="100" w:lineRule="exact"/>
        <w:rPr>
          <w:rFonts w:ascii="Adobe Garamond Pro" w:hAnsi="Adobe Garamond Pro" w:cs="Book Antiqua"/>
        </w:rPr>
      </w:pPr>
    </w:p>
    <w:p w14:paraId="2092E136" w14:textId="77777777" w:rsidR="00482FD3" w:rsidRDefault="00482FD3" w:rsidP="00482FD3">
      <w:pPr>
        <w:widowControl w:val="0"/>
        <w:autoSpaceDE w:val="0"/>
        <w:autoSpaceDN w:val="0"/>
        <w:adjustRightInd w:val="0"/>
        <w:spacing w:after="0" w:line="264" w:lineRule="exact"/>
        <w:ind w:right="94"/>
        <w:rPr>
          <w:rStyle w:val="y2iqfc"/>
          <w:rFonts w:ascii="Adobe Garamond Pro" w:hAnsi="Adobe Garamond Pro" w:cs="Times New Roman"/>
          <w:i/>
          <w:iCs/>
          <w:color w:val="0D0D0D" w:themeColor="text1" w:themeTint="F2"/>
          <w:lang w:val="en"/>
        </w:rPr>
      </w:pPr>
      <w:r w:rsidRPr="00482FD3">
        <w:rPr>
          <w:rStyle w:val="y2iqfc"/>
          <w:rFonts w:ascii="Adobe Garamond Pro" w:hAnsi="Adobe Garamond Pro" w:cs="Times New Roman"/>
          <w:i/>
          <w:iCs/>
          <w:color w:val="0D0D0D" w:themeColor="text1" w:themeTint="F2"/>
          <w:lang w:val="en"/>
        </w:rPr>
        <w:t>The purpose of this study is to examine the business strategy of the Ab-</w:t>
      </w:r>
      <w:proofErr w:type="spellStart"/>
      <w:r w:rsidRPr="00482FD3">
        <w:rPr>
          <w:rStyle w:val="y2iqfc"/>
          <w:rFonts w:ascii="Adobe Garamond Pro" w:hAnsi="Adobe Garamond Pro" w:cs="Times New Roman"/>
          <w:i/>
          <w:iCs/>
          <w:color w:val="0D0D0D" w:themeColor="text1" w:themeTint="F2"/>
          <w:lang w:val="en"/>
        </w:rPr>
        <w:t>Chiken</w:t>
      </w:r>
      <w:proofErr w:type="spellEnd"/>
      <w:r w:rsidRPr="00482FD3">
        <w:rPr>
          <w:rStyle w:val="y2iqfc"/>
          <w:rFonts w:ascii="Adobe Garamond Pro" w:hAnsi="Adobe Garamond Pro" w:cs="Times New Roman"/>
          <w:i/>
          <w:iCs/>
          <w:color w:val="0D0D0D" w:themeColor="text1" w:themeTint="F2"/>
          <w:lang w:val="en"/>
        </w:rPr>
        <w:t xml:space="preserve"> Sharia partnership, one of the charities of the Al-</w:t>
      </w:r>
      <w:proofErr w:type="spellStart"/>
      <w:r w:rsidRPr="00482FD3">
        <w:rPr>
          <w:rStyle w:val="y2iqfc"/>
          <w:rFonts w:ascii="Adobe Garamond Pro" w:hAnsi="Adobe Garamond Pro" w:cs="Times New Roman"/>
          <w:i/>
          <w:iCs/>
          <w:color w:val="0D0D0D" w:themeColor="text1" w:themeTint="F2"/>
          <w:lang w:val="en"/>
        </w:rPr>
        <w:t>Bahjah</w:t>
      </w:r>
      <w:proofErr w:type="spellEnd"/>
      <w:r w:rsidRPr="00482FD3">
        <w:rPr>
          <w:rStyle w:val="y2iqfc"/>
          <w:rFonts w:ascii="Adobe Garamond Pro" w:hAnsi="Adobe Garamond Pro" w:cs="Times New Roman"/>
          <w:i/>
          <w:iCs/>
          <w:color w:val="0D0D0D" w:themeColor="text1" w:themeTint="F2"/>
          <w:lang w:val="en"/>
        </w:rPr>
        <w:t xml:space="preserve"> Development Institute (LPD) under Buya Yahya's care, which has now reached 45 branches amidst the threat of a global recession. A qualitative approach with a descriptive method of analysis is used to answer existing problems coupled with direct observations in the field. The findings produced in this study confirm that Ab-</w:t>
      </w:r>
      <w:proofErr w:type="spellStart"/>
      <w:r w:rsidRPr="00482FD3">
        <w:rPr>
          <w:rStyle w:val="y2iqfc"/>
          <w:rFonts w:ascii="Adobe Garamond Pro" w:hAnsi="Adobe Garamond Pro" w:cs="Times New Roman"/>
          <w:i/>
          <w:iCs/>
          <w:color w:val="0D0D0D" w:themeColor="text1" w:themeTint="F2"/>
          <w:lang w:val="en"/>
        </w:rPr>
        <w:t>Chiken</w:t>
      </w:r>
      <w:proofErr w:type="spellEnd"/>
      <w:r w:rsidRPr="00482FD3">
        <w:rPr>
          <w:rStyle w:val="y2iqfc"/>
          <w:rFonts w:ascii="Adobe Garamond Pro" w:hAnsi="Adobe Garamond Pro" w:cs="Times New Roman"/>
          <w:i/>
          <w:iCs/>
          <w:color w:val="0D0D0D" w:themeColor="text1" w:themeTint="F2"/>
          <w:lang w:val="en"/>
        </w:rPr>
        <w:t xml:space="preserve"> as an LPD Al-</w:t>
      </w:r>
      <w:proofErr w:type="spellStart"/>
      <w:r w:rsidRPr="00482FD3">
        <w:rPr>
          <w:rStyle w:val="y2iqfc"/>
          <w:rFonts w:ascii="Adobe Garamond Pro" w:hAnsi="Adobe Garamond Pro" w:cs="Times New Roman"/>
          <w:i/>
          <w:iCs/>
          <w:color w:val="0D0D0D" w:themeColor="text1" w:themeTint="F2"/>
          <w:lang w:val="en"/>
        </w:rPr>
        <w:t>Bahjah</w:t>
      </w:r>
      <w:proofErr w:type="spellEnd"/>
      <w:r w:rsidRPr="00482FD3">
        <w:rPr>
          <w:rStyle w:val="y2iqfc"/>
          <w:rFonts w:ascii="Adobe Garamond Pro" w:hAnsi="Adobe Garamond Pro" w:cs="Times New Roman"/>
          <w:i/>
          <w:iCs/>
          <w:color w:val="0D0D0D" w:themeColor="text1" w:themeTint="F2"/>
          <w:lang w:val="en"/>
        </w:rPr>
        <w:t xml:space="preserve"> business can take the form of food and beverage through three strategies in dealing with the current global recession, namely the concept of sharia business with a da'wah-based marketing approach, building religious image, humanity, partnership with the concept of kinship, increasing skilled and religious human resources and expanding urban markets with delivery services (cloud kitchen). The novelty of this research is the propaganda media as a marketing strategy for AB Chicken through Buya Yahya's preaching with the motto "delicious chicken, delicious blessings".</w:t>
      </w:r>
    </w:p>
    <w:p w14:paraId="6B43C5F9" w14:textId="77777777" w:rsidR="00482FD3" w:rsidRDefault="00482FD3" w:rsidP="00482FD3">
      <w:pPr>
        <w:widowControl w:val="0"/>
        <w:autoSpaceDE w:val="0"/>
        <w:autoSpaceDN w:val="0"/>
        <w:adjustRightInd w:val="0"/>
        <w:spacing w:after="0" w:line="264" w:lineRule="exact"/>
        <w:ind w:right="94"/>
        <w:rPr>
          <w:rStyle w:val="y2iqfc"/>
          <w:rFonts w:ascii="Adobe Garamond Pro" w:hAnsi="Adobe Garamond Pro" w:cs="Times New Roman"/>
          <w:i/>
          <w:iCs/>
          <w:color w:val="0D0D0D" w:themeColor="text1" w:themeTint="F2"/>
          <w:lang w:val="en"/>
        </w:rPr>
      </w:pPr>
    </w:p>
    <w:p w14:paraId="2B2A61FD" w14:textId="3DD68F49" w:rsidR="004619B7" w:rsidRPr="002B017F" w:rsidRDefault="0008001D" w:rsidP="00482FD3">
      <w:pPr>
        <w:widowControl w:val="0"/>
        <w:autoSpaceDE w:val="0"/>
        <w:autoSpaceDN w:val="0"/>
        <w:adjustRightInd w:val="0"/>
        <w:spacing w:after="0" w:line="264" w:lineRule="exact"/>
        <w:ind w:right="94"/>
        <w:rPr>
          <w:rFonts w:ascii="Adobe Garamond Pro" w:hAnsi="Adobe Garamond Pro" w:cs="Adobe Garamond Pro"/>
          <w:i/>
          <w:iCs/>
          <w:color w:val="000000"/>
          <w:lang w:val="en-US"/>
        </w:rPr>
      </w:pPr>
      <w:r>
        <w:rPr>
          <w:rFonts w:ascii="Times New Roman" w:hAnsi="Times New Roman" w:cs="Times New Roman"/>
          <w:b/>
          <w:bCs/>
          <w:i/>
          <w:iCs/>
          <w:sz w:val="24"/>
          <w:szCs w:val="24"/>
        </w:rPr>
        <w:t>Keywords</w:t>
      </w:r>
      <w:r w:rsidRPr="001676CE">
        <w:rPr>
          <w:rFonts w:ascii="Times New Roman" w:hAnsi="Times New Roman" w:cs="Times New Roman"/>
          <w:b/>
          <w:bCs/>
          <w:i/>
          <w:iCs/>
          <w:sz w:val="24"/>
          <w:szCs w:val="24"/>
        </w:rPr>
        <w:t xml:space="preserve">: </w:t>
      </w:r>
      <w:r w:rsidRPr="006124AC">
        <w:rPr>
          <w:rStyle w:val="y2iqfc"/>
          <w:rFonts w:ascii="Times New Roman" w:hAnsi="Times New Roman" w:cs="Times New Roman"/>
          <w:i/>
          <w:iCs/>
          <w:color w:val="202124"/>
          <w:lang w:val="en"/>
        </w:rPr>
        <w:t>Strategy, business, Sharia, global recession, partnership</w:t>
      </w:r>
    </w:p>
    <w:p w14:paraId="13FDFD02" w14:textId="77777777" w:rsidR="009B3C69" w:rsidRPr="00D6190A" w:rsidRDefault="009B3C69" w:rsidP="00482FD3">
      <w:pPr>
        <w:widowControl w:val="0"/>
        <w:autoSpaceDE w:val="0"/>
        <w:autoSpaceDN w:val="0"/>
        <w:adjustRightInd w:val="0"/>
        <w:spacing w:after="0" w:line="264" w:lineRule="exact"/>
        <w:ind w:right="94"/>
        <w:rPr>
          <w:rFonts w:ascii="Adobe Garamond Pro" w:hAnsi="Adobe Garamond Pro" w:cs="Book Antiqua"/>
        </w:rPr>
      </w:pPr>
    </w:p>
    <w:p w14:paraId="11DFE965" w14:textId="77777777" w:rsidR="004619B7" w:rsidRPr="00D6190A" w:rsidRDefault="004619B7">
      <w:pPr>
        <w:widowControl w:val="0"/>
        <w:autoSpaceDE w:val="0"/>
        <w:autoSpaceDN w:val="0"/>
        <w:adjustRightInd w:val="0"/>
        <w:spacing w:before="4" w:after="0" w:line="240" w:lineRule="auto"/>
        <w:ind w:left="4351" w:right="4375"/>
        <w:jc w:val="center"/>
        <w:rPr>
          <w:rFonts w:ascii="Adobe Garamond Pro" w:hAnsi="Adobe Garamond Pro" w:cs="Book Antiqua"/>
        </w:rPr>
      </w:pPr>
      <w:r w:rsidRPr="00D6190A">
        <w:rPr>
          <w:rFonts w:ascii="Adobe Garamond Pro" w:hAnsi="Adobe Garamond Pro" w:cs="Book Antiqua"/>
          <w:b/>
          <w:bCs/>
        </w:rPr>
        <w:t>Abstrak</w:t>
      </w:r>
    </w:p>
    <w:p w14:paraId="5609713D" w14:textId="77777777" w:rsidR="004619B7" w:rsidRPr="00D6190A" w:rsidRDefault="004619B7">
      <w:pPr>
        <w:widowControl w:val="0"/>
        <w:autoSpaceDE w:val="0"/>
        <w:autoSpaceDN w:val="0"/>
        <w:adjustRightInd w:val="0"/>
        <w:spacing w:before="8" w:after="0" w:line="100" w:lineRule="exact"/>
        <w:rPr>
          <w:rFonts w:ascii="Adobe Garamond Pro" w:hAnsi="Adobe Garamond Pro" w:cs="Book Antiqua"/>
        </w:rPr>
      </w:pPr>
    </w:p>
    <w:p w14:paraId="2D7EA1B8" w14:textId="4C6F127A" w:rsidR="0008001D" w:rsidRPr="0008001D" w:rsidRDefault="00482FD3" w:rsidP="0008001D">
      <w:pPr>
        <w:jc w:val="both"/>
        <w:rPr>
          <w:rFonts w:ascii="Adobe Garamond Pro" w:hAnsi="Adobe Garamond Pro" w:cs="Times New Roman"/>
        </w:rPr>
      </w:pPr>
      <w:r w:rsidRPr="00482FD3">
        <w:rPr>
          <w:rFonts w:ascii="Adobe Garamond Pro" w:hAnsi="Adobe Garamond Pro" w:cs="Times New Roman"/>
        </w:rPr>
        <w:t>Tujuan penelitian ini mengkaji strategi bisnis kemitraan Syariah Ab-Chiken salah satu amal usaha Lembaga Pengembangan Dakwah (LPD) Al-Bahjah asuhan Buya Yahya yang kini telah mencapai 45 Cabang di tengah a</w:t>
      </w:r>
      <w:r w:rsidR="0008001D" w:rsidRPr="0008001D">
        <w:rPr>
          <w:rFonts w:ascii="Adobe Garamond Pro" w:hAnsi="Adobe Garamond Pro" w:cs="Times New Roman"/>
        </w:rPr>
        <w:t xml:space="preserve">ncaman resesi global. </w:t>
      </w:r>
      <w:r>
        <w:rPr>
          <w:rFonts w:ascii="Adobe Garamond Pro" w:hAnsi="Adobe Garamond Pro" w:cs="Times New Roman"/>
          <w:lang w:val="en-US"/>
        </w:rPr>
        <w:t>P</w:t>
      </w:r>
      <w:r w:rsidR="0008001D" w:rsidRPr="0008001D">
        <w:rPr>
          <w:rFonts w:ascii="Adobe Garamond Pro" w:hAnsi="Adobe Garamond Pro" w:cs="Times New Roman"/>
        </w:rPr>
        <w:t>endekatan kualitatif dengan metode deskriktif analisis</w:t>
      </w:r>
      <w:r>
        <w:rPr>
          <w:rFonts w:ascii="Adobe Garamond Pro" w:hAnsi="Adobe Garamond Pro" w:cs="Times New Roman"/>
          <w:lang w:val="en-US"/>
        </w:rPr>
        <w:t xml:space="preserve"> </w:t>
      </w:r>
      <w:proofErr w:type="spellStart"/>
      <w:r>
        <w:rPr>
          <w:rFonts w:ascii="Adobe Garamond Pro" w:hAnsi="Adobe Garamond Pro" w:cs="Times New Roman"/>
          <w:lang w:val="en-US"/>
        </w:rPr>
        <w:t>digunakan</w:t>
      </w:r>
      <w:proofErr w:type="spellEnd"/>
      <w:r>
        <w:rPr>
          <w:rFonts w:ascii="Adobe Garamond Pro" w:hAnsi="Adobe Garamond Pro" w:cs="Times New Roman"/>
          <w:lang w:val="en-US"/>
        </w:rPr>
        <w:t xml:space="preserve"> </w:t>
      </w:r>
      <w:proofErr w:type="spellStart"/>
      <w:r>
        <w:rPr>
          <w:rFonts w:ascii="Adobe Garamond Pro" w:hAnsi="Adobe Garamond Pro" w:cs="Times New Roman"/>
          <w:lang w:val="en-US"/>
        </w:rPr>
        <w:t>untuk</w:t>
      </w:r>
      <w:proofErr w:type="spellEnd"/>
      <w:r>
        <w:rPr>
          <w:rFonts w:ascii="Adobe Garamond Pro" w:hAnsi="Adobe Garamond Pro" w:cs="Times New Roman"/>
          <w:lang w:val="en-US"/>
        </w:rPr>
        <w:t xml:space="preserve"> </w:t>
      </w:r>
      <w:proofErr w:type="spellStart"/>
      <w:r>
        <w:rPr>
          <w:rFonts w:ascii="Adobe Garamond Pro" w:hAnsi="Adobe Garamond Pro" w:cs="Times New Roman"/>
          <w:lang w:val="en-US"/>
        </w:rPr>
        <w:t>menjawab</w:t>
      </w:r>
      <w:proofErr w:type="spellEnd"/>
      <w:r>
        <w:rPr>
          <w:rFonts w:ascii="Adobe Garamond Pro" w:hAnsi="Adobe Garamond Pro" w:cs="Times New Roman"/>
          <w:lang w:val="en-US"/>
        </w:rPr>
        <w:t xml:space="preserve"> </w:t>
      </w:r>
      <w:proofErr w:type="spellStart"/>
      <w:r>
        <w:rPr>
          <w:rFonts w:ascii="Adobe Garamond Pro" w:hAnsi="Adobe Garamond Pro" w:cs="Times New Roman"/>
          <w:lang w:val="en-US"/>
        </w:rPr>
        <w:t>permasalahan</w:t>
      </w:r>
      <w:proofErr w:type="spellEnd"/>
      <w:r>
        <w:rPr>
          <w:rFonts w:ascii="Adobe Garamond Pro" w:hAnsi="Adobe Garamond Pro" w:cs="Times New Roman"/>
          <w:lang w:val="en-US"/>
        </w:rPr>
        <w:t xml:space="preserve"> yang </w:t>
      </w:r>
      <w:proofErr w:type="spellStart"/>
      <w:r>
        <w:rPr>
          <w:rFonts w:ascii="Adobe Garamond Pro" w:hAnsi="Adobe Garamond Pro" w:cs="Times New Roman"/>
          <w:lang w:val="en-US"/>
        </w:rPr>
        <w:t>ada</w:t>
      </w:r>
      <w:proofErr w:type="spellEnd"/>
      <w:r>
        <w:rPr>
          <w:rFonts w:ascii="Adobe Garamond Pro" w:hAnsi="Adobe Garamond Pro" w:cs="Times New Roman"/>
          <w:lang w:val="en-US"/>
        </w:rPr>
        <w:t xml:space="preserve"> </w:t>
      </w:r>
      <w:proofErr w:type="spellStart"/>
      <w:r>
        <w:rPr>
          <w:rFonts w:ascii="Adobe Garamond Pro" w:hAnsi="Adobe Garamond Pro" w:cs="Times New Roman"/>
          <w:lang w:val="en-US"/>
        </w:rPr>
        <w:t>ditambah</w:t>
      </w:r>
      <w:proofErr w:type="spellEnd"/>
      <w:r>
        <w:rPr>
          <w:rFonts w:ascii="Adobe Garamond Pro" w:hAnsi="Adobe Garamond Pro" w:cs="Times New Roman"/>
          <w:lang w:val="en-US"/>
        </w:rPr>
        <w:t xml:space="preserve"> </w:t>
      </w:r>
      <w:proofErr w:type="spellStart"/>
      <w:r>
        <w:rPr>
          <w:rFonts w:ascii="Adobe Garamond Pro" w:hAnsi="Adobe Garamond Pro" w:cs="Times New Roman"/>
          <w:lang w:val="en-US"/>
        </w:rPr>
        <w:t>dengan</w:t>
      </w:r>
      <w:proofErr w:type="spellEnd"/>
      <w:r>
        <w:rPr>
          <w:rFonts w:ascii="Adobe Garamond Pro" w:hAnsi="Adobe Garamond Pro" w:cs="Times New Roman"/>
          <w:lang w:val="en-US"/>
        </w:rPr>
        <w:t xml:space="preserve"> </w:t>
      </w:r>
      <w:r w:rsidR="0008001D" w:rsidRPr="0008001D">
        <w:rPr>
          <w:rFonts w:ascii="Adobe Garamond Pro" w:hAnsi="Adobe Garamond Pro" w:cs="Times New Roman"/>
        </w:rPr>
        <w:t xml:space="preserve">pengamatan langsung di lapangan. </w:t>
      </w:r>
      <w:r w:rsidRPr="00482FD3">
        <w:rPr>
          <w:rFonts w:ascii="Adobe Garamond Pro" w:hAnsi="Adobe Garamond Pro" w:cs="Times New Roman"/>
        </w:rPr>
        <w:t>Temuan yang dihasilkan dalam penelitian</w:t>
      </w:r>
      <w:r w:rsidR="0008001D" w:rsidRPr="0008001D">
        <w:rPr>
          <w:rFonts w:ascii="Adobe Garamond Pro" w:hAnsi="Adobe Garamond Pro" w:cs="Times New Roman"/>
        </w:rPr>
        <w:t xml:space="preserve"> ini </w:t>
      </w:r>
      <w:r w:rsidRPr="00482FD3">
        <w:rPr>
          <w:rFonts w:ascii="Adobe Garamond Pro" w:hAnsi="Adobe Garamond Pro" w:cs="Times New Roman"/>
        </w:rPr>
        <w:t xml:space="preserve">menegaskan bahwa </w:t>
      </w:r>
      <w:r w:rsidR="0008001D" w:rsidRPr="0008001D">
        <w:rPr>
          <w:rFonts w:ascii="Adobe Garamond Pro" w:hAnsi="Adobe Garamond Pro" w:cs="Times New Roman"/>
        </w:rPr>
        <w:t>A</w:t>
      </w:r>
      <w:r w:rsidRPr="00482FD3">
        <w:rPr>
          <w:rFonts w:ascii="Adobe Garamond Pro" w:hAnsi="Adobe Garamond Pro" w:cs="Times New Roman"/>
        </w:rPr>
        <w:t>b-</w:t>
      </w:r>
      <w:r w:rsidR="0008001D" w:rsidRPr="0008001D">
        <w:rPr>
          <w:rFonts w:ascii="Adobe Garamond Pro" w:hAnsi="Adobe Garamond Pro" w:cs="Times New Roman"/>
        </w:rPr>
        <w:t xml:space="preserve">Chiken sebagai usaha </w:t>
      </w:r>
      <w:r w:rsidRPr="00482FD3">
        <w:rPr>
          <w:rFonts w:ascii="Adobe Garamond Pro" w:hAnsi="Adobe Garamond Pro" w:cs="Times New Roman"/>
        </w:rPr>
        <w:t xml:space="preserve">LPD Al-Bahjah dapat berbentuk </w:t>
      </w:r>
      <w:r w:rsidR="0008001D" w:rsidRPr="0008001D">
        <w:rPr>
          <w:rFonts w:ascii="Adobe Garamond Pro" w:hAnsi="Adobe Garamond Pro" w:cs="Times New Roman"/>
          <w:i/>
          <w:iCs/>
        </w:rPr>
        <w:t>food and beverage</w:t>
      </w:r>
      <w:r w:rsidR="0008001D" w:rsidRPr="0008001D">
        <w:rPr>
          <w:rFonts w:ascii="Adobe Garamond Pro" w:hAnsi="Adobe Garamond Pro" w:cs="Times New Roman"/>
        </w:rPr>
        <w:t xml:space="preserve"> </w:t>
      </w:r>
      <w:r w:rsidRPr="00482FD3">
        <w:rPr>
          <w:rFonts w:ascii="Adobe Garamond Pro" w:hAnsi="Adobe Garamond Pro" w:cs="Times New Roman"/>
        </w:rPr>
        <w:t>melalui</w:t>
      </w:r>
      <w:r w:rsidR="0008001D" w:rsidRPr="0008001D">
        <w:rPr>
          <w:rFonts w:ascii="Adobe Garamond Pro" w:hAnsi="Adobe Garamond Pro" w:cs="Times New Roman"/>
        </w:rPr>
        <w:t xml:space="preserve"> tiga strategi dalam menghadapi resesi global</w:t>
      </w:r>
      <w:r w:rsidRPr="00482FD3">
        <w:rPr>
          <w:rFonts w:ascii="Adobe Garamond Pro" w:hAnsi="Adobe Garamond Pro" w:cs="Times New Roman"/>
        </w:rPr>
        <w:t xml:space="preserve"> saat ini, yaitu </w:t>
      </w:r>
      <w:r w:rsidR="0008001D" w:rsidRPr="0008001D">
        <w:rPr>
          <w:rFonts w:ascii="Adobe Garamond Pro" w:hAnsi="Adobe Garamond Pro" w:cs="Times New Roman"/>
        </w:rPr>
        <w:t>konsep bisnis syariah dengan pendekatan pemasaran berbasis dakawah, pembangunan citra religi, kemanusiaan, kemitraan berkonsep kekeluargaan, peningkatan SDM berkeahlian dan religius serta ekpansi pasar diperkotaan dengan pelayanan deliveri (cloud kichen). Kebaruan dari penelitian ini adalah media dakwah sebagai strategi pemasaran pada AB Chiken melalui dakwah Buya Yahya dengan moto “lezat ayamnya, berkah nikmatnya”.</w:t>
      </w:r>
    </w:p>
    <w:p w14:paraId="6E0ECF61" w14:textId="77777777" w:rsidR="0008001D" w:rsidRPr="0008001D" w:rsidRDefault="0008001D" w:rsidP="0008001D">
      <w:pPr>
        <w:jc w:val="both"/>
        <w:rPr>
          <w:rFonts w:ascii="Adobe Garamond Pro" w:hAnsi="Adobe Garamond Pro" w:cs="Times New Roman"/>
        </w:rPr>
      </w:pPr>
      <w:r w:rsidRPr="0008001D">
        <w:rPr>
          <w:rFonts w:ascii="Adobe Garamond Pro" w:hAnsi="Adobe Garamond Pro" w:cs="Times New Roman"/>
          <w:b/>
          <w:bCs/>
        </w:rPr>
        <w:t>Kata Kunci :</w:t>
      </w:r>
      <w:r w:rsidRPr="0008001D">
        <w:rPr>
          <w:rFonts w:ascii="Adobe Garamond Pro" w:hAnsi="Adobe Garamond Pro" w:cs="Times New Roman"/>
        </w:rPr>
        <w:t xml:space="preserve"> Strategi, bisnis, Syariah, resesi global, kemitraan</w:t>
      </w:r>
      <w:commentRangeEnd w:id="4"/>
      <w:r w:rsidR="009673AA">
        <w:rPr>
          <w:rStyle w:val="CommentReference"/>
        </w:rPr>
        <w:commentReference w:id="4"/>
      </w:r>
      <w:commentRangeEnd w:id="5"/>
      <w:r w:rsidR="00D61BCD">
        <w:rPr>
          <w:rStyle w:val="CommentReference"/>
        </w:rPr>
        <w:commentReference w:id="5"/>
      </w:r>
    </w:p>
    <w:p w14:paraId="18064C1C" w14:textId="4936BDA4" w:rsidR="00CD497D" w:rsidRPr="004930A3" w:rsidRDefault="00CD497D" w:rsidP="0008001D">
      <w:pPr>
        <w:widowControl w:val="0"/>
        <w:autoSpaceDE w:val="0"/>
        <w:autoSpaceDN w:val="0"/>
        <w:adjustRightInd w:val="0"/>
        <w:spacing w:after="0" w:line="264" w:lineRule="exact"/>
        <w:ind w:left="114" w:right="93" w:firstLine="510"/>
        <w:jc w:val="both"/>
        <w:rPr>
          <w:rFonts w:ascii="Adobe Garamond Pro" w:hAnsi="Adobe Garamond Pro" w:cs="Book Antiqua"/>
        </w:rPr>
      </w:pPr>
    </w:p>
    <w:p w14:paraId="0C1D7C78" w14:textId="77777777" w:rsidR="00A869B8" w:rsidRPr="004930A3" w:rsidRDefault="00A869B8">
      <w:pPr>
        <w:widowControl w:val="0"/>
        <w:autoSpaceDE w:val="0"/>
        <w:autoSpaceDN w:val="0"/>
        <w:adjustRightInd w:val="0"/>
        <w:spacing w:after="0" w:line="264" w:lineRule="exact"/>
        <w:ind w:left="1434" w:right="95" w:hanging="1320"/>
        <w:rPr>
          <w:rFonts w:ascii="Adobe Garamond Pro" w:hAnsi="Adobe Garamond Pro" w:cs="Book Antiqua"/>
        </w:rPr>
      </w:pPr>
    </w:p>
    <w:p w14:paraId="72D38C5F" w14:textId="77777777" w:rsidR="004930A3" w:rsidRDefault="00A869B8" w:rsidP="00A869B8">
      <w:pPr>
        <w:widowControl w:val="0"/>
        <w:autoSpaceDE w:val="0"/>
        <w:autoSpaceDN w:val="0"/>
        <w:adjustRightInd w:val="0"/>
        <w:spacing w:after="0" w:line="264" w:lineRule="exact"/>
        <w:ind w:right="95"/>
        <w:rPr>
          <w:rFonts w:ascii="Adobe Garamond Pro" w:hAnsi="Adobe Garamond Pro" w:cstheme="minorBidi"/>
          <w:sz w:val="20"/>
          <w:szCs w:val="20"/>
        </w:rPr>
      </w:pPr>
      <w:r w:rsidRPr="004930A3">
        <w:rPr>
          <w:rFonts w:ascii="Adobe Garamond Pro" w:hAnsi="Adobe Garamond Pro" w:cstheme="minorBidi"/>
          <w:noProof/>
          <w:sz w:val="20"/>
          <w:szCs w:val="20"/>
        </w:rPr>
        <mc:AlternateContent>
          <mc:Choice Requires="wps">
            <w:drawing>
              <wp:anchor distT="0" distB="0" distL="114300" distR="114300" simplePos="0" relativeHeight="251664896" behindDoc="0" locked="0" layoutInCell="1" allowOverlap="1" wp14:anchorId="5A62A43F" wp14:editId="1543FB20">
                <wp:simplePos x="0" y="0"/>
                <wp:positionH relativeFrom="column">
                  <wp:posOffset>0</wp:posOffset>
                </wp:positionH>
                <wp:positionV relativeFrom="paragraph">
                  <wp:posOffset>0</wp:posOffset>
                </wp:positionV>
                <wp:extent cx="5934974" cy="8626"/>
                <wp:effectExtent l="0" t="0" r="27940" b="29845"/>
                <wp:wrapNone/>
                <wp:docPr id="30" name="Straight Connector 30"/>
                <wp:cNvGraphicFramePr/>
                <a:graphic xmlns:a="http://schemas.openxmlformats.org/drawingml/2006/main">
                  <a:graphicData uri="http://schemas.microsoft.com/office/word/2010/wordprocessingShape">
                    <wps:wsp>
                      <wps:cNvCnPr/>
                      <wps:spPr>
                        <a:xfrm>
                          <a:off x="0" y="0"/>
                          <a:ext cx="5934974" cy="862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A6E49FC" id="Straight Connector 3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67.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" strokecolor="black [3200]" strokeweight="1.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4930A3" w14:paraId="672B0B97" w14:textId="77777777" w:rsidTr="004930A3">
        <w:tc>
          <w:tcPr>
            <w:tcW w:w="4814" w:type="dxa"/>
            <w:tcBorders>
              <w:right w:val="single" w:sz="4" w:space="0" w:color="auto"/>
            </w:tcBorders>
          </w:tcPr>
          <w:p w14:paraId="25BA95B9" w14:textId="4ED3E754" w:rsidR="004930A3" w:rsidRPr="00006021" w:rsidRDefault="004930A3" w:rsidP="004930A3">
            <w:pPr>
              <w:widowControl w:val="0"/>
              <w:autoSpaceDE w:val="0"/>
              <w:autoSpaceDN w:val="0"/>
              <w:adjustRightInd w:val="0"/>
              <w:spacing w:after="0" w:line="240" w:lineRule="auto"/>
              <w:ind w:right="95"/>
              <w:jc w:val="right"/>
              <w:rPr>
                <w:rFonts w:ascii="Adobe Garamond Pro" w:hAnsi="Adobe Garamond Pro" w:cs="Book Antiqua"/>
              </w:rPr>
            </w:pPr>
            <w:r w:rsidRPr="00006021">
              <w:rPr>
                <w:rFonts w:ascii="Adobe Garamond Pro" w:hAnsi="Adobe Garamond Pro" w:cstheme="minorBidi"/>
              </w:rPr>
              <w:t>Article History</w:t>
            </w:r>
            <w:r w:rsidRPr="00006021">
              <w:rPr>
                <w:rFonts w:ascii="Adobe Garamond Pro" w:hAnsi="Adobe Garamond Pro" w:cs="Book Antiqua"/>
              </w:rPr>
              <w:t xml:space="preserve"> </w:t>
            </w:r>
            <w:r w:rsidRPr="00006021">
              <w:rPr>
                <w:rFonts w:ascii="Adobe Garamond Pro" w:hAnsi="Adobe Garamond Pro" w:cs="Book Antiqua"/>
              </w:rPr>
              <w:br/>
            </w:r>
            <w:r w:rsidRPr="00006021">
              <w:rPr>
                <w:rFonts w:ascii="Adobe Garamond Pro" w:hAnsi="Adobe Garamond Pro"/>
                <w:color w:val="000000"/>
              </w:rPr>
              <w:t xml:space="preserve">Received Date: </w:t>
            </w:r>
            <w:r w:rsidR="003D5606">
              <w:rPr>
                <w:rFonts w:ascii="Adobe Garamond Pro" w:hAnsi="Adobe Garamond Pro"/>
                <w:color w:val="000000"/>
                <w:lang w:val="en-US"/>
              </w:rPr>
              <w:t>February</w:t>
            </w:r>
            <w:r w:rsidRPr="00006021">
              <w:rPr>
                <w:rFonts w:ascii="Adobe Garamond Pro" w:hAnsi="Adobe Garamond Pro"/>
                <w:color w:val="000000"/>
              </w:rPr>
              <w:t xml:space="preserve"> </w:t>
            </w:r>
            <w:r w:rsidR="00B55025">
              <w:rPr>
                <w:rFonts w:ascii="Adobe Garamond Pro" w:hAnsi="Adobe Garamond Pro"/>
                <w:color w:val="000000"/>
                <w:lang w:val="en-US"/>
              </w:rPr>
              <w:t>14</w:t>
            </w:r>
            <w:r w:rsidRPr="00006021">
              <w:rPr>
                <w:rFonts w:ascii="Adobe Garamond Pro" w:hAnsi="Adobe Garamond Pro"/>
                <w:color w:val="000000"/>
              </w:rPr>
              <w:t>th, 20</w:t>
            </w:r>
            <w:r w:rsidR="00B55025">
              <w:rPr>
                <w:rFonts w:ascii="Adobe Garamond Pro" w:hAnsi="Adobe Garamond Pro"/>
                <w:color w:val="000000"/>
                <w:lang w:val="en-US"/>
              </w:rPr>
              <w:t>23</w:t>
            </w:r>
            <w:r w:rsidRPr="00006021">
              <w:rPr>
                <w:rFonts w:ascii="Adobe Garamond Pro" w:hAnsi="Adobe Garamond Pro"/>
                <w:color w:val="000000"/>
              </w:rPr>
              <w:t xml:space="preserve"> </w:t>
            </w:r>
          </w:p>
          <w:p w14:paraId="020E963B" w14:textId="3044881E" w:rsidR="004930A3" w:rsidRPr="00006021" w:rsidRDefault="004930A3" w:rsidP="004930A3">
            <w:pPr>
              <w:autoSpaceDE w:val="0"/>
              <w:autoSpaceDN w:val="0"/>
              <w:adjustRightInd w:val="0"/>
              <w:spacing w:after="0" w:line="240" w:lineRule="auto"/>
              <w:jc w:val="right"/>
              <w:rPr>
                <w:rFonts w:ascii="Adobe Garamond Pro" w:hAnsi="Adobe Garamond Pro"/>
                <w:color w:val="000000"/>
              </w:rPr>
            </w:pPr>
            <w:r w:rsidRPr="00006021">
              <w:rPr>
                <w:rFonts w:ascii="Adobe Garamond Pro" w:hAnsi="Adobe Garamond Pro"/>
                <w:color w:val="000000"/>
              </w:rPr>
              <w:t>Revised Date: May 14th, 2019</w:t>
            </w:r>
            <w:r w:rsidRPr="00006021">
              <w:rPr>
                <w:rFonts w:ascii="Adobe Garamond Pro" w:hAnsi="Adobe Garamond Pro"/>
                <w:color w:val="000000"/>
              </w:rPr>
              <w:tab/>
              <w:t xml:space="preserve"> </w:t>
            </w:r>
          </w:p>
          <w:p w14:paraId="53E414AD" w14:textId="7A8C4659" w:rsidR="004930A3" w:rsidRPr="00006021" w:rsidRDefault="004930A3" w:rsidP="004930A3">
            <w:pPr>
              <w:widowControl w:val="0"/>
              <w:autoSpaceDE w:val="0"/>
              <w:autoSpaceDN w:val="0"/>
              <w:adjustRightInd w:val="0"/>
              <w:spacing w:after="0" w:line="240" w:lineRule="auto"/>
              <w:ind w:right="95"/>
              <w:jc w:val="right"/>
              <w:rPr>
                <w:rFonts w:ascii="Adobe Garamond Pro" w:hAnsi="Adobe Garamond Pro" w:cstheme="minorBidi"/>
              </w:rPr>
            </w:pPr>
            <w:r w:rsidRPr="00006021">
              <w:rPr>
                <w:rFonts w:ascii="Adobe Garamond Pro" w:hAnsi="Adobe Garamond Pro"/>
                <w:color w:val="000000"/>
              </w:rPr>
              <w:t>Accepted Date: September 27th, 2019</w:t>
            </w:r>
          </w:p>
        </w:tc>
        <w:tc>
          <w:tcPr>
            <w:tcW w:w="4815" w:type="dxa"/>
            <w:tcBorders>
              <w:left w:val="single" w:sz="4" w:space="0" w:color="auto"/>
            </w:tcBorders>
          </w:tcPr>
          <w:p w14:paraId="5BBC66E5" w14:textId="0CF6E157" w:rsidR="004930A3" w:rsidRPr="00B55025" w:rsidRDefault="004930A3" w:rsidP="004930A3">
            <w:pPr>
              <w:widowControl w:val="0"/>
              <w:autoSpaceDE w:val="0"/>
              <w:autoSpaceDN w:val="0"/>
              <w:adjustRightInd w:val="0"/>
              <w:spacing w:after="0" w:line="264" w:lineRule="exact"/>
              <w:ind w:right="95"/>
              <w:rPr>
                <w:rFonts w:ascii="Adobe Garamond Pro" w:hAnsi="Adobe Garamond Pro"/>
                <w:color w:val="000000"/>
              </w:rPr>
            </w:pPr>
            <w:r w:rsidRPr="00006021">
              <w:rPr>
                <w:rFonts w:ascii="Adobe Garamond Pro" w:hAnsi="Adobe Garamond Pro" w:cs="Book Antiqua"/>
              </w:rPr>
              <w:t>DOI : XXXXXX.XXXX.XXXXXX.XXXX.XXXXX</w:t>
            </w:r>
            <w:r w:rsidRPr="00006021">
              <w:rPr>
                <w:rFonts w:ascii="Adobe Garamond Pro" w:hAnsi="Adobe Garamond Pro" w:cs="Book Antiqua"/>
              </w:rPr>
              <w:br/>
            </w:r>
            <w:r w:rsidR="00B55025" w:rsidRPr="00B55025">
              <w:rPr>
                <w:rFonts w:ascii="Adobe Garamond Pro" w:hAnsi="Adobe Garamond Pro"/>
                <w:color w:val="000000"/>
              </w:rPr>
              <w:t>corresponding</w:t>
            </w:r>
            <w:r w:rsidRPr="00006021">
              <w:rPr>
                <w:rFonts w:ascii="Adobe Garamond Pro" w:hAnsi="Adobe Garamond Pro"/>
                <w:color w:val="000000"/>
              </w:rPr>
              <w:t xml:space="preserve"> author:</w:t>
            </w:r>
            <w:r w:rsidR="00B55025" w:rsidRPr="00B55025">
              <w:rPr>
                <w:rFonts w:ascii="Adobe Garamond Pro" w:hAnsi="Adobe Garamond Pro"/>
                <w:color w:val="000000"/>
              </w:rPr>
              <w:t xml:space="preserve"> Abdul Aziz</w:t>
            </w:r>
          </w:p>
          <w:p w14:paraId="6FFA0F54" w14:textId="48DA40C2" w:rsidR="004930A3" w:rsidRPr="00F23A01" w:rsidRDefault="00B535A8" w:rsidP="00A869B8">
            <w:pPr>
              <w:widowControl w:val="0"/>
              <w:autoSpaceDE w:val="0"/>
              <w:autoSpaceDN w:val="0"/>
              <w:adjustRightInd w:val="0"/>
              <w:spacing w:after="0" w:line="264" w:lineRule="exact"/>
              <w:ind w:right="95"/>
              <w:rPr>
                <w:rFonts w:ascii="Adobe Garamond Pro" w:hAnsi="Adobe Garamond Pro" w:cstheme="minorBidi"/>
              </w:rPr>
            </w:pPr>
            <w:hyperlink r:id="rId14" w:history="1">
              <w:r w:rsidR="00F23A01" w:rsidRPr="00F23A01">
                <w:rPr>
                  <w:rStyle w:val="Hyperlink"/>
                  <w:rFonts w:ascii="Adobe Garamond Pro" w:hAnsi="Adobe Garamond Pro"/>
                </w:rPr>
                <w:t>r</w:t>
              </w:r>
              <w:r w:rsidR="00F23A01" w:rsidRPr="00F23A01">
                <w:rPr>
                  <w:rStyle w:val="Hyperlink"/>
                </w:rPr>
                <w:t>azi_ratnaaziz@yahoo.co.id</w:t>
              </w:r>
            </w:hyperlink>
            <w:r w:rsidR="00F23A01" w:rsidRPr="00F23A01">
              <w:rPr>
                <w:color w:val="000000"/>
              </w:rPr>
              <w:t xml:space="preserve"> </w:t>
            </w:r>
            <w:r w:rsidR="00B55025" w:rsidRPr="00F23A01">
              <w:rPr>
                <w:rFonts w:ascii="Adobe Garamond Pro" w:hAnsi="Adobe Garamond Pro"/>
                <w:color w:val="000000"/>
              </w:rPr>
              <w:t xml:space="preserve">   </w:t>
            </w:r>
          </w:p>
        </w:tc>
      </w:tr>
    </w:tbl>
    <w:p w14:paraId="38B153B3" w14:textId="2DD083F3" w:rsidR="00A869B8" w:rsidRDefault="003A5648" w:rsidP="004930A3">
      <w:pPr>
        <w:autoSpaceDE w:val="0"/>
        <w:autoSpaceDN w:val="0"/>
        <w:adjustRightInd w:val="0"/>
        <w:spacing w:after="0" w:line="240" w:lineRule="auto"/>
        <w:rPr>
          <w:rFonts w:ascii="Arial" w:hAnsi="Arial"/>
          <w:color w:val="000000"/>
          <w:sz w:val="18"/>
          <w:szCs w:val="18"/>
        </w:rPr>
      </w:pPr>
      <w:r w:rsidRPr="004930A3">
        <w:rPr>
          <w:rFonts w:ascii="Adobe Garamond Pro" w:hAnsi="Adobe Garamond Pro"/>
          <w:color w:val="000000"/>
          <w:sz w:val="18"/>
          <w:szCs w:val="18"/>
        </w:rPr>
        <w:tab/>
      </w:r>
      <w:r w:rsidRPr="004930A3">
        <w:rPr>
          <w:rFonts w:ascii="Adobe Garamond Pro" w:hAnsi="Adobe Garamond Pro"/>
          <w:color w:val="000000"/>
          <w:sz w:val="18"/>
          <w:szCs w:val="18"/>
        </w:rPr>
        <w:tab/>
      </w:r>
      <w:r w:rsidR="003855EC">
        <w:rPr>
          <w:rFonts w:ascii="Arial" w:hAnsi="Arial"/>
          <w:color w:val="000000"/>
          <w:sz w:val="18"/>
          <w:szCs w:val="18"/>
        </w:rPr>
        <w:tab/>
      </w:r>
    </w:p>
    <w:p w14:paraId="05E4DB37" w14:textId="77777777" w:rsidR="00A869B8" w:rsidRPr="00A869B8" w:rsidRDefault="003855EC" w:rsidP="00A869B8">
      <w:pPr>
        <w:autoSpaceDE w:val="0"/>
        <w:autoSpaceDN w:val="0"/>
        <w:adjustRightInd w:val="0"/>
        <w:spacing w:after="0" w:line="240" w:lineRule="auto"/>
        <w:rPr>
          <w:rFonts w:ascii="Book Antiqua" w:hAnsi="Book Antiqua" w:cs="Book Antiqua"/>
        </w:rPr>
      </w:pPr>
      <w:r w:rsidRPr="00A869B8">
        <w:rPr>
          <w:rFonts w:asciiTheme="minorBidi" w:hAnsiTheme="minorBidi" w:cstheme="minorBidi"/>
          <w:noProof/>
          <w:sz w:val="20"/>
          <w:szCs w:val="20"/>
        </w:rPr>
        <mc:AlternateContent>
          <mc:Choice Requires="wps">
            <w:drawing>
              <wp:anchor distT="0" distB="0" distL="114300" distR="114300" simplePos="0" relativeHeight="251666944" behindDoc="0" locked="0" layoutInCell="1" allowOverlap="1" wp14:anchorId="2B9B9BAC" wp14:editId="0BAFE5A9">
                <wp:simplePos x="0" y="0"/>
                <wp:positionH relativeFrom="column">
                  <wp:posOffset>0</wp:posOffset>
                </wp:positionH>
                <wp:positionV relativeFrom="paragraph">
                  <wp:posOffset>0</wp:posOffset>
                </wp:positionV>
                <wp:extent cx="5934974" cy="8626"/>
                <wp:effectExtent l="0" t="0" r="27940" b="29845"/>
                <wp:wrapNone/>
                <wp:docPr id="31" name="Straight Connector 31"/>
                <wp:cNvGraphicFramePr/>
                <a:graphic xmlns:a="http://schemas.openxmlformats.org/drawingml/2006/main">
                  <a:graphicData uri="http://schemas.microsoft.com/office/word/2010/wordprocessingShape">
                    <wps:wsp>
                      <wps:cNvCnPr/>
                      <wps:spPr>
                        <a:xfrm>
                          <a:off x="0" y="0"/>
                          <a:ext cx="5934974" cy="862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49E88C5B" id="Straight Connector 3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67.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" strokecolor="black [3200]" strokeweight="1.5pt">
                <v:stroke joinstyle="miter"/>
              </v:line>
            </w:pict>
          </mc:Fallback>
        </mc:AlternateContent>
      </w:r>
    </w:p>
    <w:p w14:paraId="3D8A513F" w14:textId="77777777" w:rsidR="00624E91" w:rsidRDefault="00624E91" w:rsidP="009B3C69">
      <w:pPr>
        <w:suppressAutoHyphens/>
        <w:autoSpaceDE w:val="0"/>
        <w:autoSpaceDN w:val="0"/>
        <w:adjustRightInd w:val="0"/>
        <w:spacing w:after="57" w:line="360" w:lineRule="auto"/>
        <w:jc w:val="both"/>
        <w:textAlignment w:val="center"/>
        <w:rPr>
          <w:rFonts w:ascii="Adobe Garamond Pro Bold" w:hAnsi="Adobe Garamond Pro Bold" w:cs="Adobe Garamond Pro Bold"/>
          <w:b/>
          <w:bCs/>
          <w:color w:val="000000"/>
          <w:sz w:val="24"/>
          <w:szCs w:val="24"/>
        </w:rPr>
      </w:pPr>
    </w:p>
    <w:p w14:paraId="1FF8FC4B" w14:textId="77777777" w:rsidR="00CD497D" w:rsidRDefault="00CD497D" w:rsidP="009B3C69">
      <w:pPr>
        <w:suppressAutoHyphens/>
        <w:autoSpaceDE w:val="0"/>
        <w:autoSpaceDN w:val="0"/>
        <w:adjustRightInd w:val="0"/>
        <w:spacing w:after="57" w:line="360" w:lineRule="auto"/>
        <w:jc w:val="both"/>
        <w:textAlignment w:val="center"/>
        <w:rPr>
          <w:rFonts w:ascii="Adobe Garamond Pro Bold" w:hAnsi="Adobe Garamond Pro Bold" w:cs="Adobe Garamond Pro Bold"/>
          <w:b/>
          <w:bCs/>
          <w:color w:val="000000"/>
          <w:sz w:val="24"/>
          <w:szCs w:val="24"/>
        </w:rPr>
        <w:sectPr w:rsidR="00CD497D" w:rsidSect="000D14D5">
          <w:footerReference w:type="even" r:id="rId15"/>
          <w:type w:val="continuous"/>
          <w:pgSz w:w="11907" w:h="16840" w:code="9"/>
          <w:pgMar w:top="567" w:right="1134" w:bottom="1134" w:left="1134" w:header="720" w:footer="720" w:gutter="0"/>
          <w:cols w:space="720"/>
          <w:noEndnote/>
        </w:sectPr>
      </w:pPr>
    </w:p>
    <w:p w14:paraId="045B82D0" w14:textId="5D05999B" w:rsidR="009B3C69" w:rsidRPr="009B3C69" w:rsidRDefault="009B3C69" w:rsidP="002B017F">
      <w:pPr>
        <w:suppressAutoHyphens/>
        <w:autoSpaceDE w:val="0"/>
        <w:autoSpaceDN w:val="0"/>
        <w:adjustRightInd w:val="0"/>
        <w:spacing w:after="57" w:line="360" w:lineRule="auto"/>
        <w:jc w:val="both"/>
        <w:textAlignment w:val="center"/>
        <w:rPr>
          <w:rFonts w:ascii="Adobe Garamond Pro Bold" w:hAnsi="Adobe Garamond Pro Bold" w:cs="Adobe Garamond Pro Bold"/>
          <w:b/>
          <w:bCs/>
          <w:color w:val="000000"/>
          <w:sz w:val="24"/>
          <w:szCs w:val="24"/>
        </w:rPr>
      </w:pPr>
      <w:r>
        <w:rPr>
          <w:rFonts w:ascii="Adobe Garamond Pro Bold" w:hAnsi="Adobe Garamond Pro Bold" w:cs="Adobe Garamond Pro Bold"/>
          <w:b/>
          <w:bCs/>
          <w:color w:val="000000"/>
          <w:sz w:val="24"/>
          <w:szCs w:val="24"/>
        </w:rPr>
        <w:t xml:space="preserve">Introduction </w:t>
      </w:r>
    </w:p>
    <w:p w14:paraId="6043E271" w14:textId="7EF12682" w:rsidR="0008001D" w:rsidRDefault="0008001D" w:rsidP="0008001D">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lang w:val="en-US"/>
        </w:rPr>
      </w:pPr>
      <w:commentRangeStart w:id="6"/>
      <w:r w:rsidRPr="00CA47A1">
        <w:rPr>
          <w:rFonts w:ascii="Times New Roman" w:hAnsi="Times New Roman" w:cs="Times New Roman"/>
          <w:sz w:val="24"/>
          <w:szCs w:val="24"/>
        </w:rPr>
        <w:t xml:space="preserve">The global economy and Indonesia in particular are now entering a period of recovery after the Covid 19 pandemic which </w:t>
      </w:r>
      <w:r w:rsidRPr="00CA47A1">
        <w:rPr>
          <w:rFonts w:ascii="Times New Roman" w:hAnsi="Times New Roman" w:cs="Times New Roman"/>
          <w:sz w:val="24"/>
          <w:szCs w:val="24"/>
        </w:rPr>
        <w:t>caused an economic downturn and global turmoil</w:t>
      </w:r>
      <w:r w:rsidRPr="00071115">
        <w:rPr>
          <w:rFonts w:ascii="Times New Roman" w:hAnsi="Times New Roman" w:cs="Times New Roman"/>
          <w:sz w:val="24"/>
          <w:szCs w:val="24"/>
        </w:rPr>
        <w:t xml:space="preserve"> </w:t>
      </w:r>
      <w:r w:rsidR="00C84E1E">
        <w:rPr>
          <w:rFonts w:ascii="Times New Roman" w:hAnsi="Times New Roman" w:cs="Times New Roman"/>
          <w:sz w:val="24"/>
          <w:szCs w:val="24"/>
        </w:rPr>
        <w:fldChar w:fldCharType="begin" w:fldLock="1"/>
      </w:r>
      <w:r w:rsidR="00C84E1E">
        <w:rPr>
          <w:rFonts w:ascii="Times New Roman" w:hAnsi="Times New Roman" w:cs="Times New Roman"/>
          <w:sz w:val="24"/>
          <w:szCs w:val="24"/>
        </w:rPr>
        <w:instrText>ADDIN CSL_CITATION {"citationItems":[{"id":"ITEM-1","itemData":{"ISSN":"2597-7393","abstract":"Tulisan ini bertujuan untuk mengeksplorasi fenomena resesi dan depresi yang terjadi di Indonesia. Resesi ekonomi terjadi ditandai dengan pelemahan ekonomi global, menurunnya marginal efficiency of capital, tingginya angka pengangguran, turunnya ekspor dan investasi serta penurunan penerimaan negara dari pajak serta diturunkannya target pertumbuhan ekonomi oleh pemerintah sepertinya resesi. Kebijakan yang dapat dilakukan pemerintah untuk mencegah resesi menjadi depresi adalah menerbitkan berbagai kebijakan memberi kemudahan administrasi (ijin) dan pajak bagi pemilik modal (investor) untuk berinvestasi, membangun berbagai proyek dengan mengeluarkan anggaran secara massive. Jika terjadi depresi, diperlukan autonomous dan induced investment yang akan menciptakan dorongan kuat bagi bangkitnya perekonomian dari keterpurukan.","author":[{"dropping-particle":"","family":"Miraza","given":"Bachtiar Hassan","non-dropping-particle":"","parse-names":false,"suffix":""}],"container-title":"Jurnal Ekonomi KIAT","id":"ITEM-1","issue":"2","issued":{"date-parts":[["2019"]]},"page":"11-13","title":"Seputar Resesi dan Depresi","type":"article-journal","volume":"30"},"uris":["http://www.mendeley.com/documents/?uuid=967d3f34-8f8e-4ec0-a70c-72f6ba111a7b"]}],"mendeley":{"formattedCitation":"(Miraza, 2019)","plainTextFormattedCitation":"(Miraza, 2019)","previouslyFormattedCitation":"(Miraza, 2019)"},"properties":{"noteIndex":0},"schema":"https://github.com/citation-style-language/schema/raw/master/csl-citation.json"}</w:instrText>
      </w:r>
      <w:r w:rsidR="00C84E1E">
        <w:rPr>
          <w:rFonts w:ascii="Times New Roman" w:hAnsi="Times New Roman" w:cs="Times New Roman"/>
          <w:sz w:val="24"/>
          <w:szCs w:val="24"/>
        </w:rPr>
        <w:fldChar w:fldCharType="separate"/>
      </w:r>
      <w:r w:rsidR="00C84E1E" w:rsidRPr="00C84E1E">
        <w:rPr>
          <w:rFonts w:ascii="Times New Roman" w:hAnsi="Times New Roman" w:cs="Times New Roman"/>
          <w:noProof/>
          <w:sz w:val="24"/>
          <w:szCs w:val="24"/>
        </w:rPr>
        <w:t>(Miraza, 2019)</w:t>
      </w:r>
      <w:r w:rsidR="00C84E1E">
        <w:rPr>
          <w:rFonts w:ascii="Times New Roman" w:hAnsi="Times New Roman" w:cs="Times New Roman"/>
          <w:sz w:val="24"/>
          <w:szCs w:val="24"/>
        </w:rPr>
        <w:fldChar w:fldCharType="end"/>
      </w:r>
      <w:commentRangeStart w:id="7"/>
      <w:commentRangeStart w:id="8"/>
      <w:r w:rsidRPr="00071115">
        <w:rPr>
          <w:rFonts w:ascii="Times New Roman" w:hAnsi="Times New Roman" w:cs="Times New Roman"/>
          <w:sz w:val="24"/>
          <w:szCs w:val="24"/>
        </w:rPr>
        <w:t xml:space="preserve">. </w:t>
      </w:r>
      <w:commentRangeEnd w:id="7"/>
      <w:r w:rsidR="009673AA">
        <w:rPr>
          <w:rStyle w:val="CommentReference"/>
        </w:rPr>
        <w:commentReference w:id="7"/>
      </w:r>
      <w:commentRangeEnd w:id="8"/>
      <w:r w:rsidR="00C84E1E">
        <w:rPr>
          <w:rStyle w:val="CommentReference"/>
        </w:rPr>
        <w:commentReference w:id="8"/>
      </w:r>
      <w:r w:rsidRPr="00E15425">
        <w:rPr>
          <w:rFonts w:ascii="Times New Roman" w:hAnsi="Times New Roman" w:cs="Times New Roman"/>
          <w:sz w:val="24"/>
          <w:szCs w:val="24"/>
        </w:rPr>
        <w:t xml:space="preserve">In 2020 the recession hit Indonesia again due to the 19 pandemic which resulted in MSME businesses going out </w:t>
      </w:r>
      <w:r w:rsidRPr="00E15425">
        <w:rPr>
          <w:rFonts w:ascii="Times New Roman" w:hAnsi="Times New Roman" w:cs="Times New Roman"/>
          <w:sz w:val="24"/>
          <w:szCs w:val="24"/>
        </w:rPr>
        <w:lastRenderedPageBreak/>
        <w:t xml:space="preserve">of business and mass layoffs at large companies, not only Indonesia but the whole world </w:t>
      </w:r>
      <w:r w:rsidR="00341251">
        <w:rPr>
          <w:rFonts w:ascii="Times New Roman" w:hAnsi="Times New Roman" w:cs="Times New Roman"/>
          <w:sz w:val="24"/>
          <w:szCs w:val="24"/>
          <w:lang w:val="en-US"/>
        </w:rPr>
        <w:t>experienced</w:t>
      </w:r>
      <w:r w:rsidRPr="00E15425">
        <w:rPr>
          <w:rFonts w:ascii="Times New Roman" w:hAnsi="Times New Roman" w:cs="Times New Roman"/>
          <w:sz w:val="24"/>
          <w:szCs w:val="24"/>
        </w:rPr>
        <w:t xml:space="preserve"> a recession which reduced economic growth to minus in various sectors</w:t>
      </w:r>
      <w:r>
        <w:rPr>
          <w:rFonts w:ascii="Times New Roman" w:hAnsi="Times New Roman" w:cs="Times New Roman"/>
          <w:sz w:val="24"/>
          <w:szCs w:val="24"/>
        </w:rPr>
        <w:t xml:space="preserve"> </w:t>
      </w:r>
      <w:r w:rsidR="00C84E1E">
        <w:rPr>
          <w:rFonts w:ascii="Times New Roman" w:hAnsi="Times New Roman" w:cs="Times New Roman"/>
          <w:sz w:val="24"/>
          <w:szCs w:val="24"/>
        </w:rPr>
        <w:fldChar w:fldCharType="begin" w:fldLock="1"/>
      </w:r>
      <w:r w:rsidR="00C84E1E">
        <w:rPr>
          <w:rFonts w:ascii="Times New Roman" w:hAnsi="Times New Roman" w:cs="Times New Roman"/>
          <w:sz w:val="24"/>
          <w:szCs w:val="24"/>
        </w:rPr>
        <w:instrText>ADDIN CSL_CITATION {"citationItems":[{"id":"ITEM-1","itemData":{"abstract":"The research aims to determine the analysis of leadership and work discipline of employees' performance. The research used a quantitative method, conducted on 60 employees of PT Tri Centrum Fortuna, with saturation or total sampling because the study participants were all employees; 60 people in total. The study used primary data and secondary data. The data collection methods were observations, interviews, questionnaires, literature studies, and documentation studies. The data analysis used multiple linear regression to prove research hypotheses. The data was processed using SPSS 22 to meet the validity test, reliability, and classical assumption tests. The result shows that leadership positively and significantly influences employee performance, with t calculate 4,498 &gt; 2,003 and the significance level of 0.000 &lt; 0.05. Work discipline has a positive and significant impact on employee performance, with t count 3,508 &gt; 2,003 and the significance level of 0.001 &lt; 0.05. Leadership, work motivation, and work discipline have positive influence simultaneously and significantly on employee performance; it is known that f count 29,319 &gt; 2.77 and significant level of 0.000 &lt; 0,05","author":[{"dropping-particle":"","family":"Atmaja, Hanung Eka; Novitaningtyas","given":"Ivo","non-dropping-particle":"","parse-names":false,"suffix":""}],"container-title":"Jurnal Ilmiah Poli Bisnis","id":"ITEM-1","issue":"1","issued":{"date-parts":[["2021"]]},"page":"60-69","title":"Analisis Aspek Pemasaran UMKM di Masa Resesi Global Dampak dari Pandemi Covid-19","type":"article-journal","volume":"13"},"uris":["http://www.mendeley.com/documents/?uuid=3aa44314-a48e-4688-9347-271a0cc7bd2a"]}],"mendeley":{"formattedCitation":"(Atmaja, Hanung Eka; Novitaningtyas, 2021)","plainTextFormattedCitation":"(Atmaja, Hanung Eka; Novitaningtyas, 2021)","previouslyFormattedCitation":"(Atmaja, Hanung Eka; Novitaningtyas, 2021)"},"properties":{"noteIndex":0},"schema":"https://github.com/citation-style-language/schema/raw/master/csl-citation.json"}</w:instrText>
      </w:r>
      <w:r w:rsidR="00C84E1E">
        <w:rPr>
          <w:rFonts w:ascii="Times New Roman" w:hAnsi="Times New Roman" w:cs="Times New Roman"/>
          <w:sz w:val="24"/>
          <w:szCs w:val="24"/>
        </w:rPr>
        <w:fldChar w:fldCharType="separate"/>
      </w:r>
      <w:r w:rsidR="00C84E1E" w:rsidRPr="00C84E1E">
        <w:rPr>
          <w:rFonts w:ascii="Times New Roman" w:hAnsi="Times New Roman" w:cs="Times New Roman"/>
          <w:noProof/>
          <w:sz w:val="24"/>
          <w:szCs w:val="24"/>
        </w:rPr>
        <w:t>(Atmaja, Hanung Eka; Novitaningtyas, 2021)</w:t>
      </w:r>
      <w:r w:rsidR="00C84E1E">
        <w:rPr>
          <w:rFonts w:ascii="Times New Roman" w:hAnsi="Times New Roman" w:cs="Times New Roman"/>
          <w:sz w:val="24"/>
          <w:szCs w:val="24"/>
        </w:rPr>
        <w:fldChar w:fldCharType="end"/>
      </w:r>
      <w:commentRangeStart w:id="9"/>
      <w:r w:rsidRPr="00071115">
        <w:rPr>
          <w:rFonts w:ascii="Times New Roman" w:hAnsi="Times New Roman" w:cs="Times New Roman"/>
          <w:sz w:val="24"/>
          <w:szCs w:val="24"/>
        </w:rPr>
        <w:t xml:space="preserve">.  </w:t>
      </w:r>
      <w:commentRangeEnd w:id="9"/>
      <w:r w:rsidR="009673AA">
        <w:rPr>
          <w:rStyle w:val="CommentReference"/>
        </w:rPr>
        <w:commentReference w:id="9"/>
      </w:r>
      <w:r w:rsidRPr="00E15425">
        <w:rPr>
          <w:rFonts w:ascii="Times New Roman" w:hAnsi="Times New Roman" w:cs="Times New Roman"/>
          <w:sz w:val="24"/>
          <w:szCs w:val="24"/>
        </w:rPr>
        <w:t>The strong influence of the 2020 to 2021 pandemic forced the government to issue Work from Home (WFH) rules for workers</w:t>
      </w:r>
      <w:r>
        <w:rPr>
          <w:rFonts w:ascii="Times New Roman" w:hAnsi="Times New Roman" w:cs="Times New Roman"/>
          <w:sz w:val="24"/>
          <w:szCs w:val="24"/>
        </w:rPr>
        <w:t xml:space="preserve"> </w:t>
      </w:r>
      <w:r w:rsidR="00C84E1E">
        <w:rPr>
          <w:rFonts w:ascii="Times New Roman" w:hAnsi="Times New Roman" w:cs="Times New Roman"/>
          <w:sz w:val="24"/>
          <w:szCs w:val="24"/>
        </w:rPr>
        <w:fldChar w:fldCharType="begin" w:fldLock="1"/>
      </w:r>
      <w:r w:rsidR="00C84E1E">
        <w:rPr>
          <w:rFonts w:ascii="Times New Roman" w:hAnsi="Times New Roman" w:cs="Times New Roman"/>
          <w:sz w:val="24"/>
          <w:szCs w:val="24"/>
        </w:rPr>
        <w:instrText>ADDIN CSL_CITATION {"citationItems":[{"id":"ITEM-1","itemData":{"DOI":"10.47750/QAS/24.193.07","ISSN":"26684861","abstract":"Imperfect competition markets, such as oligopolies and monopolies, are claimed to be unhealthy business activities because they contain elements of injustice, inequality, and imbalance that become irrational. In the current digital era, unhealthy competition is very possible to become big and profitable, although there are great opportunities for other newcomers to enter, due to lack of experience and human resources who are not necessarily competent and innovative, plus minimal capital, it is difficult to become competitors, let alone balance. As a result, concerns in the era of disruption with digital platforms regarding unfair competition through oligopolies and monopolies need to be watched out for. Shariah's economy that upholds the values of rationality, justice, equity, and balance rather than a free market is an important solution. Especially in the Industrial 4.0 era, which emphasizes the internet technology sector, it needs to be accompanied by the central role of human resources (Society 5.0), which upholds the four shariah economic values.","author":[{"dropping-particle":"","family":"Aziz","given":"Abdul","non-dropping-particle":"","parse-names":false,"suffix":""},{"dropping-particle":"","family":"Hidayat","given":"Abas","non-dropping-particle":"","parse-names":false,"suffix":""},{"dropping-particle":"","family":"Herlina","given":"Ellin","non-dropping-particle":"","parse-names":false,"suffix":""},{"dropping-particle":"","family":"Ernawati","given":"Wanti","non-dropping-particle":"","parse-names":false,"suffix":""}],"container-title":"Quality - Access to Success","id":"ITEM-1","issue":"193","issued":{"date-parts":[["2023"]]},"page":"61-67","title":"Oligopoly Market and Monopolistic Competition in the Digital Era: Shariah Economic Perspective","type":"article-journal","volume":"24"},"uris":["http://www.mendeley.com/documents/?uuid=6337e400-8928-46e9-bc1e-0b5d3fe0dbdf"]}],"mendeley":{"formattedCitation":"(Aziz et al., 2023)","plainTextFormattedCitation":"(Aziz et al., 2023)","previouslyFormattedCitation":"(Aziz et al., 2023)"},"properties":{"noteIndex":0},"schema":"https://github.com/citation-style-language/schema/raw/master/csl-citation.json"}</w:instrText>
      </w:r>
      <w:r w:rsidR="00C84E1E">
        <w:rPr>
          <w:rFonts w:ascii="Times New Roman" w:hAnsi="Times New Roman" w:cs="Times New Roman"/>
          <w:sz w:val="24"/>
          <w:szCs w:val="24"/>
        </w:rPr>
        <w:fldChar w:fldCharType="separate"/>
      </w:r>
      <w:r w:rsidR="00C84E1E" w:rsidRPr="00C84E1E">
        <w:rPr>
          <w:rFonts w:ascii="Times New Roman" w:hAnsi="Times New Roman" w:cs="Times New Roman"/>
          <w:noProof/>
          <w:sz w:val="24"/>
          <w:szCs w:val="24"/>
        </w:rPr>
        <w:t>(Aziz et al., 2023)</w:t>
      </w:r>
      <w:r w:rsidR="00C84E1E">
        <w:rPr>
          <w:rFonts w:ascii="Times New Roman" w:hAnsi="Times New Roman" w:cs="Times New Roman"/>
          <w:sz w:val="24"/>
          <w:szCs w:val="24"/>
        </w:rPr>
        <w:fldChar w:fldCharType="end"/>
      </w:r>
      <w:commentRangeStart w:id="10"/>
      <w:r w:rsidRPr="00341251">
        <w:rPr>
          <w:rFonts w:ascii="Times New Roman" w:hAnsi="Times New Roman" w:cs="Times New Roman"/>
          <w:sz w:val="24"/>
          <w:szCs w:val="24"/>
        </w:rPr>
        <w:t>;</w:t>
      </w:r>
      <w:r w:rsidR="00C84E1E">
        <w:rPr>
          <w:rFonts w:ascii="Times New Roman" w:hAnsi="Times New Roman" w:cs="Times New Roman"/>
          <w:sz w:val="24"/>
          <w:szCs w:val="24"/>
          <w:lang w:val="en-US"/>
        </w:rPr>
        <w:t xml:space="preserve"> </w:t>
      </w:r>
      <w:r w:rsidR="00C84E1E">
        <w:rPr>
          <w:rFonts w:ascii="Times New Roman" w:hAnsi="Times New Roman" w:cs="Times New Roman"/>
          <w:sz w:val="24"/>
          <w:szCs w:val="24"/>
          <w:lang w:val="en-US"/>
        </w:rPr>
        <w:fldChar w:fldCharType="begin" w:fldLock="1"/>
      </w:r>
      <w:r w:rsidR="00C84E1E">
        <w:rPr>
          <w:rFonts w:ascii="Times New Roman" w:hAnsi="Times New Roman" w:cs="Times New Roman"/>
          <w:sz w:val="24"/>
          <w:szCs w:val="24"/>
          <w:lang w:val="en-US"/>
        </w:rPr>
        <w:instrText>ADDIN CSL_CITATION {"citationItems":[{"id":"ITEM-1","itemData":{"DOI":"10.35316/lisanalhal.v16i2.295-314","ISSN":"1693-3230","abstract":"This article aims to examine the phenomenon of religion and social solidarity in digital technology innovation on internet platforms where there are many oblique responses to religion which in the future are considered less attractive and the number of adherents and followers is certain to decrease, especially the millennial generation. Meanwhile, social solidarity that is formed in acts of mutual help and friendship is not directly related to religion, but because these traditions and culture have become the legacy of previous generations. Therefore, it is worth studying in depth in this paper by using a qualitative paradigm approach and exploratory descriptive analysis methods by reviewing related literature. The results found that the existence of Internet technology and other devices makes it easier for religions and their adherents to carry out worship practices by their religious orders, such as online hospitality and helping each other quickly respond through digital networks. Post-secularization religious awareness increased because alienation in the era of disruption made the spiritual void need to be filled with religious values.","author":[{"dropping-particle":"","family":"Aziz","given":"Abdul","non-dropping-particle":"","parse-names":false,"suffix":""},{"dropping-particle":"","family":"Sa'diyyah","given":"Halimatus","non-dropping-particle":"","parse-names":false,"suffix":""},{"dropping-particle":"","family":"Mubarok","given":"Abu Hasan","non-dropping-particle":"","parse-names":false,"suffix":""},{"dropping-particle":"","family":"Wibowo","given":"Kukuh","non-dropping-particle":"","parse-names":false,"suffix":""},{"dropping-particle":"","family":"Octaliadi","given":"Adistia","non-dropping-particle":"","parse-names":false,"suffix":""},{"dropping-particle":"","family":"Soraya","given":"Kania","non-dropping-particle":"","parse-names":false,"suffix":""},{"dropping-particle":"","family":"Mehan","given":"Karkus","non-dropping-particle":"","parse-names":false,"suffix":""},{"dropping-particle":"","family":"Pranoto","given":"Suryo Dwi","non-dropping-particle":"","parse-names":false,"suffix":""}],"container-title":"LISAN AL-HAL: Jurnal Pengembangan Pemikiran dan Kebudayaan","id":"ITEM-1","issue":"2","issued":{"date-parts":[["2022"]]},"page":"295-314","title":"Agama Dan Solidaritas Sosial Di Era Industri 4.0 Dan Masyarakat 5.0","type":"article-journal","volume":"16"},"uris":["http://www.mendeley.com/documents/?uuid=5ecdee97-7c21-4e70-86da-1ebd85614cd5"]}],"mendeley":{"formattedCitation":"(Aziz et al., 2022)","plainTextFormattedCitation":"(Aziz et al., 2022)","previouslyFormattedCitation":"(Aziz et al., 2022)"},"properties":{"noteIndex":0},"schema":"https://github.com/citation-style-language/schema/raw/master/csl-citation.json"}</w:instrText>
      </w:r>
      <w:r w:rsidR="00C84E1E">
        <w:rPr>
          <w:rFonts w:ascii="Times New Roman" w:hAnsi="Times New Roman" w:cs="Times New Roman"/>
          <w:sz w:val="24"/>
          <w:szCs w:val="24"/>
          <w:lang w:val="en-US"/>
        </w:rPr>
        <w:fldChar w:fldCharType="separate"/>
      </w:r>
      <w:r w:rsidR="00C84E1E" w:rsidRPr="00C84E1E">
        <w:rPr>
          <w:rFonts w:ascii="Times New Roman" w:hAnsi="Times New Roman" w:cs="Times New Roman"/>
          <w:noProof/>
          <w:sz w:val="24"/>
          <w:szCs w:val="24"/>
          <w:lang w:val="en-US"/>
        </w:rPr>
        <w:t>(Aziz et al., 2022)</w:t>
      </w:r>
      <w:r w:rsidR="00C84E1E">
        <w:rPr>
          <w:rFonts w:ascii="Times New Roman" w:hAnsi="Times New Roman" w:cs="Times New Roman"/>
          <w:sz w:val="24"/>
          <w:szCs w:val="24"/>
          <w:lang w:val="en-US"/>
        </w:rPr>
        <w:fldChar w:fldCharType="end"/>
      </w:r>
      <w:commentRangeEnd w:id="10"/>
      <w:r w:rsidR="009673AA">
        <w:rPr>
          <w:rStyle w:val="CommentReference"/>
        </w:rPr>
        <w:commentReference w:id="10"/>
      </w:r>
      <w:r w:rsidRPr="00071115">
        <w:rPr>
          <w:rFonts w:ascii="Times New Roman" w:hAnsi="Times New Roman" w:cs="Times New Roman"/>
          <w:sz w:val="24"/>
          <w:szCs w:val="24"/>
        </w:rPr>
        <w:t xml:space="preserve">, </w:t>
      </w:r>
      <w:r w:rsidRPr="00E15425">
        <w:rPr>
          <w:rFonts w:ascii="Times New Roman" w:hAnsi="Times New Roman" w:cs="Times New Roman"/>
          <w:sz w:val="24"/>
          <w:szCs w:val="24"/>
        </w:rPr>
        <w:t>education</w:t>
      </w:r>
      <w:r w:rsidR="00E34639">
        <w:rPr>
          <w:rFonts w:ascii="Times New Roman" w:hAnsi="Times New Roman" w:cs="Times New Roman"/>
          <w:sz w:val="24"/>
          <w:szCs w:val="24"/>
          <w:lang w:val="en-US"/>
        </w:rPr>
        <w:t>,</w:t>
      </w:r>
      <w:r w:rsidRPr="00E15425">
        <w:rPr>
          <w:rFonts w:ascii="Times New Roman" w:hAnsi="Times New Roman" w:cs="Times New Roman"/>
          <w:sz w:val="24"/>
          <w:szCs w:val="24"/>
        </w:rPr>
        <w:t xml:space="preserve"> and households so that the impact on the lack of buyers made nearly 1,000 franchise outlets go out of business, including culinary franchises. Entering 2022, the franchise business is now starting to revive along with the repeal of the WFH Regulation and normal community activities, even franchising is still a trend today</w:t>
      </w:r>
      <w:r w:rsidR="00C84E1E">
        <w:rPr>
          <w:rFonts w:ascii="Times New Roman" w:hAnsi="Times New Roman" w:cs="Times New Roman"/>
          <w:sz w:val="24"/>
          <w:szCs w:val="24"/>
          <w:lang w:val="en-US"/>
        </w:rPr>
        <w:t xml:space="preserve"> </w:t>
      </w:r>
      <w:r w:rsidR="00C84E1E">
        <w:rPr>
          <w:rFonts w:ascii="Times New Roman" w:hAnsi="Times New Roman" w:cs="Times New Roman"/>
          <w:sz w:val="24"/>
          <w:szCs w:val="24"/>
          <w:lang w:val="en-US"/>
        </w:rPr>
        <w:fldChar w:fldCharType="begin" w:fldLock="1"/>
      </w:r>
      <w:r w:rsidR="00C84E1E">
        <w:rPr>
          <w:rFonts w:ascii="Times New Roman" w:hAnsi="Times New Roman" w:cs="Times New Roman"/>
          <w:sz w:val="24"/>
          <w:szCs w:val="24"/>
          <w:lang w:val="en-US"/>
        </w:rPr>
        <w:instrText>ADDIN CSL_CITATION {"citationItems":[{"id":"ITEM-1","itemData":{"DOI":"10.31004/jn.v4i2.1023","ISSN":"2088-0030","abstract":"Dalam perekonomian Indonesia, Usaha Mikro, Kecil, dan Menengah (UMKM) adalah kelompok usaha yang memiliki jumlah paling besar. Selain itu, kelompok ini terbukti tahan terhadap berbagai macam goncangan krisis ekonomi. Maka sudah menjadi keharusan untuk melakukan penguatan kelompok UMKM yang melibatkan banyak kelompok. Kriteria usaha yang termasuk dalam UMKM telah diatur dalam payung hukum berdasarkan undang-undang. \r Dari hasil penelitian dapat disimpulkan, Pemerintah telah mengeluarkan beberapa kebijakan terkait perlambatan ekonomi akibat wabah Covid-19 yaitu dengan memberikan insentif di sektor pariwisata, menambah hari cuti bersama, dan keringanan pembayaran utang bagi pelaku UMKM. Selain itu, Pemerintah membuka call center untuk menerima laporan dan pengaduan dari koperasi dan UMKM yang terdampak wabah Covid-19. DPR dengan fungsi pengawasannya perlu mendorong pemerintah untuk memanfaatkan keunggulan geografis ini menjadi peluang apabila pemerintah membangun titik-titik UMKM di daerah bebas Covid-19, terutama apabila bertujuan ekspor. Selain itu, pemerintah juga perlu memberikan stimulus untuk menjaga daya beli masyarakat di tengah krisis ini sehingga kemudahan yang diberikan kepada ekonomi dapat terasa manfaatnya. Stimulus tersebut dapat berupa pengurangan tarif listrik dan penurunan harga BBM. Ketersediaan bahan produksi seperti bahan baku juga perlu dijamin supaya kegiatan usaha UMKM tidak terganggu secara signifikan dan mampu kembali ke tingkat produksi normalnya secepat mungkin. Upaya-upaya yang telah dilakukan pemerintah, terlihat masih banyak terpusat pada sektor pariwisata yang memiliki pengaruh besar pada sector UMKM, selain itu kelonggaran kredit juga dianggap sudah tepat untuk meringankan beban UMKM. Namun, bantuan/insentif kepada UMKM khususnya usaha mikro dan kecil masih perlu diperhatikan apalagi mengingat himbauan social distancing saat ini yang berpengaruh besar pada usaha kecil dan mikro yang masih banyak membutuhkan tatap muka.","author":[{"dropping-particle":"","family":"PRATIWI","given":"MAYA INTAN","non-dropping-particle":"","parse-names":false,"suffix":""}],"container-title":"Jurnal Ners","id":"ITEM-1","issue":"2","issued":{"date-parts":[["2020"]]},"page":"30-39","title":"Dampak Covid-19 Terhadap Perlambatan Ekonomi Sektor Umkm","type":"article-journal","volume":"4"},"uris":["http://www.mendeley.com/documents/?uuid=b4aa4b49-052f-4a1a-8f86-98f248576135"]}],"mendeley":{"formattedCitation":"(PRATIWI, 2020)","plainTextFormattedCitation":"(PRATIWI, 2020)","previouslyFormattedCitation":"(PRATIWI, 2020)"},"properties":{"noteIndex":0},"schema":"https://github.com/citation-style-language/schema/raw/master/csl-citation.json"}</w:instrText>
      </w:r>
      <w:r w:rsidR="00C84E1E">
        <w:rPr>
          <w:rFonts w:ascii="Times New Roman" w:hAnsi="Times New Roman" w:cs="Times New Roman"/>
          <w:sz w:val="24"/>
          <w:szCs w:val="24"/>
          <w:lang w:val="en-US"/>
        </w:rPr>
        <w:fldChar w:fldCharType="separate"/>
      </w:r>
      <w:r w:rsidR="00C84E1E" w:rsidRPr="00C84E1E">
        <w:rPr>
          <w:rFonts w:ascii="Times New Roman" w:hAnsi="Times New Roman" w:cs="Times New Roman"/>
          <w:noProof/>
          <w:sz w:val="24"/>
          <w:szCs w:val="24"/>
          <w:lang w:val="en-US"/>
        </w:rPr>
        <w:t>(PRATIWI, 2020)</w:t>
      </w:r>
      <w:r w:rsidR="00C84E1E">
        <w:rPr>
          <w:rFonts w:ascii="Times New Roman" w:hAnsi="Times New Roman" w:cs="Times New Roman"/>
          <w:sz w:val="24"/>
          <w:szCs w:val="24"/>
          <w:lang w:val="en-US"/>
        </w:rPr>
        <w:fldChar w:fldCharType="end"/>
      </w:r>
      <w:r w:rsidRPr="00071115">
        <w:rPr>
          <w:rFonts w:ascii="Times New Roman" w:hAnsi="Times New Roman" w:cs="Times New Roman"/>
          <w:sz w:val="24"/>
          <w:szCs w:val="24"/>
        </w:rPr>
        <w:t xml:space="preserve">. </w:t>
      </w:r>
      <w:r w:rsidRPr="00E15425">
        <w:rPr>
          <w:rFonts w:ascii="Times New Roman" w:hAnsi="Times New Roman" w:cs="Times New Roman"/>
          <w:sz w:val="24"/>
          <w:szCs w:val="24"/>
        </w:rPr>
        <w:t>The improvement in the global economy is slowly having a positive influence on the franchise business, especially culinary. Several times Indonesia has entered a period of economic crisis both caused by internal factors such as economic policies and natural factors such as natural disasters</w:t>
      </w:r>
      <w:r w:rsidR="00C84E1E">
        <w:rPr>
          <w:rFonts w:ascii="Times New Roman" w:hAnsi="Times New Roman" w:cs="Times New Roman"/>
          <w:sz w:val="24"/>
          <w:szCs w:val="24"/>
          <w:lang w:val="en-US"/>
        </w:rPr>
        <w:t xml:space="preserve"> </w:t>
      </w:r>
      <w:r w:rsidR="00C84E1E">
        <w:rPr>
          <w:rFonts w:ascii="Times New Roman" w:hAnsi="Times New Roman" w:cs="Times New Roman"/>
          <w:sz w:val="24"/>
          <w:szCs w:val="24"/>
          <w:lang w:val="en-US"/>
        </w:rPr>
        <w:fldChar w:fldCharType="begin" w:fldLock="1"/>
      </w:r>
      <w:r w:rsidR="00C84E1E">
        <w:rPr>
          <w:rFonts w:ascii="Times New Roman" w:hAnsi="Times New Roman" w:cs="Times New Roman"/>
          <w:sz w:val="24"/>
          <w:szCs w:val="24"/>
          <w:lang w:val="en-US"/>
        </w:rPr>
        <w:instrText>ADDIN CSL_CITATION {"citationItems":[{"id":"ITEM-1","itemData":{"DOI":"10.15575/jp.v5i2.124","ISSN":"2549-7111","abstract":"Indonesia has entered a period of crisis until a recession caused by economic policies and natural disasters that occurred. several times have passed through periods of economic crisis, until the last recession in 2020 caused by the arrival of a natural disaster in the form of Covid-19. A recession is characterized by a contraction of a country's economic growth for more than one quarter. The government's strategy to deal with a recession in 2020 is to accelerate the realization of the National Economic Recovery (PEN), increase government consumption, and modify social protection spending. This research is in the form of descriptive research with inductive method and analysis used with critical theory approach. Islamic Economic Politics (siyasah maliyah) is based on the pillars of Islamic economics, policies that are born to overcome the economy are based on several factors, namely: Turning on the human urge to seek economic resources, economic distribution to avoid centralized wealth, restructuring of the public economy, financial restructuring, and structural changes. The implications of this pillar are the success of economic policies in dealing with the recession in Indonesia.","author":[{"dropping-particle":"","family":"Sholahudin","given":"Muhamad Afif","non-dropping-particle":"","parse-names":false,"suffix":""}],"container-title":"Jurnal Perspektif","id":"ITEM-1","issue":"2","issued":{"date-parts":[["2021"]]},"page":"161","title":"Kebijakan Penanganan Resesi Di Indonesia Dalam Perspektif Siyasah Maliyah","type":"article-journal","volume":"5"},"uris":["http://www.mendeley.com/documents/?uuid=1736d107-8e99-4a69-9dae-f943ce650dc9"]}],"mendeley":{"formattedCitation":"(Sholahudin, 2021)","plainTextFormattedCitation":"(Sholahudin, 2021)","previouslyFormattedCitation":"(Sholahudin, 2021)"},"properties":{"noteIndex":0},"schema":"https://github.com/citation-style-language/schema/raw/master/csl-citation.json"}</w:instrText>
      </w:r>
      <w:r w:rsidR="00C84E1E">
        <w:rPr>
          <w:rFonts w:ascii="Times New Roman" w:hAnsi="Times New Roman" w:cs="Times New Roman"/>
          <w:sz w:val="24"/>
          <w:szCs w:val="24"/>
          <w:lang w:val="en-US"/>
        </w:rPr>
        <w:fldChar w:fldCharType="separate"/>
      </w:r>
      <w:r w:rsidR="00C84E1E" w:rsidRPr="00C84E1E">
        <w:rPr>
          <w:rFonts w:ascii="Times New Roman" w:hAnsi="Times New Roman" w:cs="Times New Roman"/>
          <w:noProof/>
          <w:sz w:val="24"/>
          <w:szCs w:val="24"/>
          <w:lang w:val="en-US"/>
        </w:rPr>
        <w:t>(Sholahudin, 2021)</w:t>
      </w:r>
      <w:r w:rsidR="00C84E1E">
        <w:rPr>
          <w:rFonts w:ascii="Times New Roman" w:hAnsi="Times New Roman" w:cs="Times New Roman"/>
          <w:sz w:val="24"/>
          <w:szCs w:val="24"/>
          <w:lang w:val="en-US"/>
        </w:rPr>
        <w:fldChar w:fldCharType="end"/>
      </w:r>
      <w:r w:rsidRPr="00071115">
        <w:rPr>
          <w:rFonts w:ascii="Times New Roman" w:hAnsi="Times New Roman" w:cs="Times New Roman"/>
          <w:sz w:val="24"/>
          <w:szCs w:val="24"/>
        </w:rPr>
        <w:t>.</w:t>
      </w:r>
    </w:p>
    <w:p w14:paraId="46A3850D" w14:textId="77777777" w:rsidR="00E34639" w:rsidRDefault="0008001D" w:rsidP="00E34639">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08001D">
        <w:rPr>
          <w:rFonts w:ascii="Adobe Garamond Pro" w:hAnsi="Adobe Garamond Pro" w:cs="Adobe Garamond Pro"/>
          <w:color w:val="000000"/>
          <w:sz w:val="24"/>
          <w:szCs w:val="24"/>
        </w:rPr>
        <w:t>The Indonesian and global economies will now enter a new round of economic problems, the world economy in 2023 is predicted to slow down so that countries in the world, especially Indonesia, are required to maintain their economic growth.</w:t>
      </w:r>
    </w:p>
    <w:p w14:paraId="4BD84D56" w14:textId="0EFA36D3" w:rsidR="0008001D" w:rsidRDefault="00E34639" w:rsidP="00E34639">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8451E2">
        <w:rPr>
          <w:rFonts w:ascii="Times New Roman" w:hAnsi="Times New Roman" w:cs="Times New Roman"/>
          <w:sz w:val="24"/>
          <w:szCs w:val="24"/>
        </w:rPr>
        <w:t xml:space="preserve">The Indonesian and global economies will now enter a new round of economic problems, the world economy in 2023 is predicted to slow down so that countries in the world, especially Indonesia, are required to </w:t>
      </w:r>
      <w:r w:rsidRPr="008451E2">
        <w:rPr>
          <w:rFonts w:ascii="Times New Roman" w:hAnsi="Times New Roman" w:cs="Times New Roman"/>
          <w:sz w:val="24"/>
          <w:szCs w:val="24"/>
        </w:rPr>
        <w:t>maintain their economic growth</w:t>
      </w:r>
      <w:r w:rsidRPr="00071115">
        <w:rPr>
          <w:rFonts w:ascii="Times New Roman" w:hAnsi="Times New Roman" w:cs="Times New Roman"/>
          <w:sz w:val="24"/>
          <w:szCs w:val="24"/>
        </w:rPr>
        <w:t xml:space="preserve">). </w:t>
      </w:r>
      <w:r w:rsidRPr="008451E2">
        <w:rPr>
          <w:rFonts w:ascii="Times New Roman" w:hAnsi="Times New Roman" w:cs="Times New Roman"/>
          <w:sz w:val="24"/>
          <w:szCs w:val="24"/>
        </w:rPr>
        <w:t>The minus world economic growth was caused by several factors including the Ukrainian and Russian wars which had no sign of ending, the war between the two countries resulted in an energy crisis and a food crisis in Europe, which were dominant in developed countries</w:t>
      </w:r>
      <w:r w:rsidRPr="00071115">
        <w:rPr>
          <w:rFonts w:ascii="Times New Roman" w:hAnsi="Times New Roman" w:cs="Times New Roman"/>
          <w:sz w:val="24"/>
          <w:szCs w:val="24"/>
        </w:rPr>
        <w:t xml:space="preserve">. </w:t>
      </w:r>
      <w:r w:rsidRPr="008451E2">
        <w:rPr>
          <w:rFonts w:ascii="Times New Roman" w:hAnsi="Times New Roman" w:cs="Times New Roman"/>
          <w:sz w:val="24"/>
          <w:szCs w:val="24"/>
        </w:rPr>
        <w:t>The IMF has warned that 2023 will be economic darkness marked by the cessation of economic activity, while household consumption will continue</w:t>
      </w:r>
      <w:r w:rsidR="00C84E1E">
        <w:rPr>
          <w:rFonts w:ascii="Times New Roman" w:hAnsi="Times New Roman" w:cs="Times New Roman"/>
          <w:sz w:val="24"/>
          <w:szCs w:val="24"/>
          <w:lang w:val="en-US"/>
        </w:rPr>
        <w:t xml:space="preserve"> </w:t>
      </w:r>
      <w:r w:rsidR="00C84E1E">
        <w:rPr>
          <w:rFonts w:ascii="Times New Roman" w:hAnsi="Times New Roman" w:cs="Times New Roman"/>
          <w:sz w:val="24"/>
          <w:szCs w:val="24"/>
          <w:lang w:val="en-US"/>
        </w:rPr>
        <w:fldChar w:fldCharType="begin" w:fldLock="1"/>
      </w:r>
      <w:r w:rsidR="00C84E1E">
        <w:rPr>
          <w:rFonts w:ascii="Times New Roman" w:hAnsi="Times New Roman" w:cs="Times New Roman"/>
          <w:sz w:val="24"/>
          <w:szCs w:val="24"/>
          <w:lang w:val="en-US"/>
        </w:rPr>
        <w:instrText>ADDIN CSL_CITATION {"citationItems":[{"id":"ITEM-1","itemData":{"abstract":"Penanganan Pandemi tidak boleh mengesampingkan faktor utama yakni dari kesehatan warga itu sendiri. Untuk itu, pemerintah diharapkan mampu memastikan terciptanya penguatan industri dalam negeri terutama industri alat kesehatan sebagai antisipasi merebaknya pandemi di masa yang akan datang. Pandemi Covid-19 telah menyebabkan menurunnya perekonomian dan aktivitas di berbagai sektor dan wilayah di Indonesia. Di tengah ketidakpastian situasi dan tatanan kehidupan baru tersebut, kalangan pelaku usaha, baik dari sektor riil, manufaktur, hingga sektor informal, perlu mendapat perhatian lebih dari pemerintah. Selain kebijakan fiskal dan moneter yang sudah dikucurkan pemerintah melalui program pemulihan ekonomi, pelaku usaha juga dituntut bisa beradaptasi dari terjadinya revolusi pasar akibat pandemi.","author":[{"dropping-particle":"","family":"Kasna","given":"I Ketut","non-dropping-particle":"","parse-names":false,"suffix":""}],"container-title":"Jurnal Ilmiah Cakrawarti","id":"ITEM-1","issue":"02","issued":{"date-parts":[["2021"]]},"page":"103-113","title":"Kawal Pemulihan Ekonomi Usai Pandemi","type":"article-journal","volume":"04"},"uris":["http://www.mendeley.com/documents/?uuid=2f247cbc-8744-498b-bb90-6a6f680e86b4"]}],"mendeley":{"formattedCitation":"(Kasna, 2021)","plainTextFormattedCitation":"(Kasna, 2021)","previouslyFormattedCitation":"(Kasna, 2021)"},"properties":{"noteIndex":0},"schema":"https://github.com/citation-style-language/schema/raw/master/csl-citation.json"}</w:instrText>
      </w:r>
      <w:r w:rsidR="00C84E1E">
        <w:rPr>
          <w:rFonts w:ascii="Times New Roman" w:hAnsi="Times New Roman" w:cs="Times New Roman"/>
          <w:sz w:val="24"/>
          <w:szCs w:val="24"/>
          <w:lang w:val="en-US"/>
        </w:rPr>
        <w:fldChar w:fldCharType="separate"/>
      </w:r>
      <w:r w:rsidR="00C84E1E" w:rsidRPr="00C84E1E">
        <w:rPr>
          <w:rFonts w:ascii="Times New Roman" w:hAnsi="Times New Roman" w:cs="Times New Roman"/>
          <w:noProof/>
          <w:sz w:val="24"/>
          <w:szCs w:val="24"/>
          <w:lang w:val="en-US"/>
        </w:rPr>
        <w:t>(Kasna, 2021)</w:t>
      </w:r>
      <w:r w:rsidR="00C84E1E">
        <w:rPr>
          <w:rFonts w:ascii="Times New Roman" w:hAnsi="Times New Roman" w:cs="Times New Roman"/>
          <w:sz w:val="24"/>
          <w:szCs w:val="24"/>
          <w:lang w:val="en-US"/>
        </w:rPr>
        <w:fldChar w:fldCharType="end"/>
      </w:r>
      <w:r w:rsidRPr="00071115">
        <w:rPr>
          <w:rFonts w:ascii="Times New Roman" w:hAnsi="Times New Roman" w:cs="Times New Roman"/>
          <w:sz w:val="24"/>
          <w:szCs w:val="24"/>
        </w:rPr>
        <w:t xml:space="preserve">. </w:t>
      </w:r>
      <w:r w:rsidRPr="008451E2">
        <w:rPr>
          <w:rFonts w:ascii="Times New Roman" w:hAnsi="Times New Roman" w:cs="Times New Roman"/>
          <w:sz w:val="24"/>
          <w:szCs w:val="24"/>
        </w:rPr>
        <w:t xml:space="preserve">The risks faced by all countries in the world </w:t>
      </w:r>
      <w:r w:rsidR="004D5837">
        <w:rPr>
          <w:rFonts w:ascii="Times New Roman" w:hAnsi="Times New Roman" w:cs="Times New Roman"/>
          <w:sz w:val="24"/>
          <w:szCs w:val="24"/>
          <w:lang w:val="en-US"/>
        </w:rPr>
        <w:t>amid</w:t>
      </w:r>
      <w:r w:rsidRPr="008451E2">
        <w:rPr>
          <w:rFonts w:ascii="Times New Roman" w:hAnsi="Times New Roman" w:cs="Times New Roman"/>
          <w:sz w:val="24"/>
          <w:szCs w:val="24"/>
        </w:rPr>
        <w:t xml:space="preserve"> uncertain market turbulence force the country to reduce </w:t>
      </w:r>
      <w:r>
        <w:rPr>
          <w:rFonts w:ascii="Times New Roman" w:hAnsi="Times New Roman" w:cs="Times New Roman"/>
          <w:sz w:val="24"/>
          <w:szCs w:val="24"/>
          <w:lang w:val="en-US"/>
        </w:rPr>
        <w:t xml:space="preserve">the </w:t>
      </w:r>
      <w:r w:rsidRPr="008451E2">
        <w:rPr>
          <w:rFonts w:ascii="Times New Roman" w:hAnsi="Times New Roman" w:cs="Times New Roman"/>
          <w:sz w:val="24"/>
          <w:szCs w:val="24"/>
        </w:rPr>
        <w:t xml:space="preserve">consumption of energy and </w:t>
      </w:r>
      <w:r w:rsidR="003D5606">
        <w:rPr>
          <w:rFonts w:ascii="Times New Roman" w:hAnsi="Times New Roman" w:cs="Times New Roman"/>
          <w:sz w:val="24"/>
          <w:szCs w:val="24"/>
          <w:lang w:val="en-US"/>
        </w:rPr>
        <w:t>other</w:t>
      </w:r>
      <w:r w:rsidRPr="00071115">
        <w:rPr>
          <w:rFonts w:ascii="Times New Roman" w:hAnsi="Times New Roman" w:cs="Times New Roman"/>
          <w:sz w:val="24"/>
          <w:szCs w:val="24"/>
        </w:rPr>
        <w:t xml:space="preserve"> </w:t>
      </w:r>
      <w:r w:rsidR="00C84E1E">
        <w:rPr>
          <w:rFonts w:ascii="Times New Roman" w:hAnsi="Times New Roman" w:cs="Times New Roman"/>
          <w:sz w:val="24"/>
          <w:szCs w:val="24"/>
        </w:rPr>
        <w:fldChar w:fldCharType="begin" w:fldLock="1"/>
      </w:r>
      <w:r w:rsidR="00245EF4">
        <w:rPr>
          <w:rFonts w:ascii="Times New Roman" w:hAnsi="Times New Roman" w:cs="Times New Roman"/>
          <w:sz w:val="24"/>
          <w:szCs w:val="24"/>
        </w:rPr>
        <w:instrText>ADDIN CSL_CITATION {"citationItems":[{"id":"ITEM-1","itemData":{"author":[{"dropping-particle":"","family":"Purwanto","given":"Setiyo","non-dropping-particle":"","parse-names":false,"suffix":""},{"dropping-particle":"","family":"Perkasa","given":"Didin Hikmah","non-dropping-particle":"","parse-names":false,"suffix":""}],"id":"ITEM-1","issue":"1","issued":{"date-parts":[["2022"]]},"page":"113-126","title":"Jmsab 425","type":"article-journal","volume":"5"},"uris":["http://www.mendeley.com/documents/?uuid=9729e394-8474-4684-8825-733ef4bd0b21"]}],"mendeley":{"formattedCitation":"(Purwanto &amp; Perkasa, 2022)","plainTextFormattedCitation":"(Purwanto &amp; Perkasa, 2022)","previouslyFormattedCitation":"(Purwanto &amp; Perkasa, 2022)"},"properties":{"noteIndex":0},"schema":"https://github.com/citation-style-language/schema/raw/master/csl-citation.json"}</w:instrText>
      </w:r>
      <w:r w:rsidR="00C84E1E">
        <w:rPr>
          <w:rFonts w:ascii="Times New Roman" w:hAnsi="Times New Roman" w:cs="Times New Roman"/>
          <w:sz w:val="24"/>
          <w:szCs w:val="24"/>
        </w:rPr>
        <w:fldChar w:fldCharType="separate"/>
      </w:r>
      <w:r w:rsidR="00C84E1E" w:rsidRPr="00C84E1E">
        <w:rPr>
          <w:rFonts w:ascii="Times New Roman" w:hAnsi="Times New Roman" w:cs="Times New Roman"/>
          <w:noProof/>
          <w:sz w:val="24"/>
          <w:szCs w:val="24"/>
        </w:rPr>
        <w:t>(Purwanto &amp; Perkasa, 2022)</w:t>
      </w:r>
      <w:r w:rsidR="00C84E1E">
        <w:rPr>
          <w:rFonts w:ascii="Times New Roman" w:hAnsi="Times New Roman" w:cs="Times New Roman"/>
          <w:sz w:val="24"/>
          <w:szCs w:val="24"/>
        </w:rPr>
        <w:fldChar w:fldCharType="end"/>
      </w:r>
      <w:r w:rsidRPr="00071115">
        <w:rPr>
          <w:rFonts w:ascii="Times New Roman" w:hAnsi="Times New Roman" w:cs="Times New Roman"/>
          <w:sz w:val="24"/>
          <w:szCs w:val="24"/>
        </w:rPr>
        <w:t>.</w:t>
      </w:r>
      <w:r>
        <w:rPr>
          <w:rFonts w:ascii="Adobe Garamond Pro" w:hAnsi="Adobe Garamond Pro" w:cs="Adobe Garamond Pro"/>
          <w:color w:val="000000"/>
          <w:sz w:val="24"/>
          <w:szCs w:val="24"/>
          <w:lang w:val="en-US"/>
        </w:rPr>
        <w:t xml:space="preserve"> </w:t>
      </w:r>
      <w:r w:rsidRPr="00E34639">
        <w:rPr>
          <w:rFonts w:ascii="Adobe Garamond Pro" w:hAnsi="Adobe Garamond Pro" w:cs="Adobe Garamond Pro"/>
          <w:color w:val="000000"/>
          <w:sz w:val="24"/>
          <w:szCs w:val="24"/>
        </w:rPr>
        <w:t xml:space="preserve">Therefore the author intends to explain AB Chiken's business strategy based on da'wah media as a marketing tool in dealing with the global recession that is currently hitting Indonesian society where da'wah methods for marketing strategies in the current era are becoming a trend, especially </w:t>
      </w:r>
      <w:r w:rsidR="00341251">
        <w:rPr>
          <w:rFonts w:ascii="Adobe Garamond Pro" w:hAnsi="Adobe Garamond Pro" w:cs="Adobe Garamond Pro"/>
          <w:color w:val="000000"/>
          <w:sz w:val="24"/>
          <w:szCs w:val="24"/>
          <w:lang w:val="en-US"/>
        </w:rPr>
        <w:t>in</w:t>
      </w:r>
      <w:r w:rsidRPr="00E34639">
        <w:rPr>
          <w:rFonts w:ascii="Adobe Garamond Pro" w:hAnsi="Adobe Garamond Pro" w:cs="Adobe Garamond Pro"/>
          <w:color w:val="000000"/>
          <w:sz w:val="24"/>
          <w:szCs w:val="24"/>
        </w:rPr>
        <w:t xml:space="preserve"> the Al-Bahjah Cirebon Dakwah Development Institute.</w:t>
      </w:r>
      <w:commentRangeEnd w:id="6"/>
      <w:r w:rsidR="009673AA">
        <w:rPr>
          <w:rStyle w:val="CommentReference"/>
        </w:rPr>
        <w:commentReference w:id="6"/>
      </w:r>
    </w:p>
    <w:p w14:paraId="70360014" w14:textId="6ADD17FE" w:rsidR="00E34639" w:rsidRDefault="00E34639" w:rsidP="00245EF4">
      <w:pPr>
        <w:suppressAutoHyphens/>
        <w:autoSpaceDE w:val="0"/>
        <w:autoSpaceDN w:val="0"/>
        <w:adjustRightInd w:val="0"/>
        <w:spacing w:after="0" w:line="240" w:lineRule="auto"/>
        <w:jc w:val="both"/>
        <w:textAlignment w:val="center"/>
        <w:rPr>
          <w:rFonts w:ascii="Adobe Garamond Pro" w:hAnsi="Adobe Garamond Pro" w:cs="Adobe Garamond Pro"/>
          <w:color w:val="000000"/>
          <w:sz w:val="24"/>
          <w:szCs w:val="24"/>
        </w:rPr>
      </w:pPr>
    </w:p>
    <w:p w14:paraId="4397A810" w14:textId="076FE627" w:rsidR="009B3C69" w:rsidRPr="00B05C60" w:rsidRDefault="009B3C69" w:rsidP="00341251">
      <w:pPr>
        <w:suppressAutoHyphens/>
        <w:autoSpaceDE w:val="0"/>
        <w:autoSpaceDN w:val="0"/>
        <w:adjustRightInd w:val="0"/>
        <w:spacing w:after="57" w:line="360" w:lineRule="auto"/>
        <w:jc w:val="both"/>
        <w:textAlignment w:val="center"/>
        <w:rPr>
          <w:rFonts w:ascii="Adobe Garamond Pro Bold" w:hAnsi="Adobe Garamond Pro Bold" w:cs="Adobe Garamond Pro Bold"/>
          <w:b/>
          <w:bCs/>
          <w:color w:val="000000"/>
          <w:sz w:val="24"/>
          <w:szCs w:val="24"/>
        </w:rPr>
      </w:pPr>
      <w:commentRangeStart w:id="11"/>
      <w:r>
        <w:rPr>
          <w:rFonts w:ascii="Adobe Garamond Pro Bold" w:hAnsi="Adobe Garamond Pro Bold" w:cs="Adobe Garamond Pro Bold"/>
          <w:b/>
          <w:bCs/>
          <w:color w:val="000000"/>
          <w:sz w:val="24"/>
          <w:szCs w:val="24"/>
        </w:rPr>
        <w:t xml:space="preserve">Method </w:t>
      </w:r>
    </w:p>
    <w:p w14:paraId="22C18179" w14:textId="61623FB6" w:rsidR="002B69F7" w:rsidRDefault="00341251" w:rsidP="002B69F7">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341251">
        <w:rPr>
          <w:rFonts w:ascii="Adobe Garamond Pro" w:hAnsi="Adobe Garamond Pro" w:cs="Adobe Garamond Pro"/>
          <w:color w:val="000000"/>
          <w:sz w:val="24"/>
          <w:szCs w:val="24"/>
        </w:rPr>
        <w:t>This research uses a qualitative approach with descriptive analysis methods</w:t>
      </w:r>
      <w:r w:rsidR="004E3067">
        <w:rPr>
          <w:rFonts w:ascii="Adobe Garamond Pro" w:hAnsi="Adobe Garamond Pro" w:cs="Adobe Garamond Pro"/>
          <w:color w:val="000000"/>
          <w:sz w:val="24"/>
          <w:szCs w:val="24"/>
          <w:lang w:val="en-US"/>
        </w:rPr>
        <w:t xml:space="preserve"> </w:t>
      </w:r>
      <w:r w:rsidR="004E3067">
        <w:rPr>
          <w:rFonts w:ascii="Adobe Garamond Pro" w:hAnsi="Adobe Garamond Pro" w:cs="Adobe Garamond Pro"/>
          <w:color w:val="000000"/>
          <w:sz w:val="24"/>
          <w:szCs w:val="24"/>
          <w:lang w:val="en-US"/>
        </w:rPr>
        <w:fldChar w:fldCharType="begin" w:fldLock="1"/>
      </w:r>
      <w:r w:rsidR="004E3067">
        <w:rPr>
          <w:rFonts w:ascii="Adobe Garamond Pro" w:hAnsi="Adobe Garamond Pro" w:cs="Adobe Garamond Pro"/>
          <w:color w:val="000000"/>
          <w:sz w:val="24"/>
          <w:szCs w:val="24"/>
          <w:lang w:val="en-US"/>
        </w:rPr>
        <w:instrText>ADDIN CSL_CITATION {"citationItems":[{"id":"ITEM-1","itemData":{"author":[{"dropping-particle":"","family":"Zaluchu","given":"S. E.","non-dropping-particle":"","parse-names":false,"suffix":""}],"container-title":"Evangelikal: Jurnal Teologi Injili dan Pembinaan Warga Jemaat","id":"ITEM-1","issue":"1","issued":{"date-parts":[["2020"]]},"page":"28-38","title":"Strategi penelitian kualitatif dan kuantitatif di dalam penelitian agama","type":"article-journal","volume":"4"},"uris":["http://www.mendeley.com/documents/?uuid=b48f4530-fca4-4a42-a70d-16b495b5b5e5"]}],"mendeley":{"formattedCitation":"(Zaluchu, 2020)","plainTextFormattedCitation":"(Zaluchu, 2020)","previouslyFormattedCitation":"(Zaluchu, 2020)"},"properties":{"noteIndex":0},"schema":"https://github.com/citation-style-language/schema/raw/master/csl-citation.json"}</w:instrText>
      </w:r>
      <w:r w:rsidR="004E3067">
        <w:rPr>
          <w:rFonts w:ascii="Adobe Garamond Pro" w:hAnsi="Adobe Garamond Pro" w:cs="Adobe Garamond Pro"/>
          <w:color w:val="000000"/>
          <w:sz w:val="24"/>
          <w:szCs w:val="24"/>
          <w:lang w:val="en-US"/>
        </w:rPr>
        <w:fldChar w:fldCharType="separate"/>
      </w:r>
      <w:r w:rsidR="004E3067" w:rsidRPr="004E3067">
        <w:rPr>
          <w:rFonts w:ascii="Adobe Garamond Pro" w:hAnsi="Adobe Garamond Pro" w:cs="Adobe Garamond Pro"/>
          <w:noProof/>
          <w:color w:val="000000"/>
          <w:sz w:val="24"/>
          <w:szCs w:val="24"/>
          <w:lang w:val="en-US"/>
        </w:rPr>
        <w:t>(Zaluchu, 2020)</w:t>
      </w:r>
      <w:r w:rsidR="004E3067">
        <w:rPr>
          <w:rFonts w:ascii="Adobe Garamond Pro" w:hAnsi="Adobe Garamond Pro" w:cs="Adobe Garamond Pro"/>
          <w:color w:val="000000"/>
          <w:sz w:val="24"/>
          <w:szCs w:val="24"/>
          <w:lang w:val="en-US"/>
        </w:rPr>
        <w:fldChar w:fldCharType="end"/>
      </w:r>
      <w:r w:rsidRPr="00341251">
        <w:rPr>
          <w:rFonts w:ascii="Adobe Garamond Pro" w:hAnsi="Adobe Garamond Pro" w:cs="Adobe Garamond Pro"/>
          <w:color w:val="000000"/>
          <w:sz w:val="24"/>
          <w:szCs w:val="24"/>
        </w:rPr>
        <w:t xml:space="preserve"> where this research describes a phenomenon that is happening at this time, by focusing attention on going problems that occur in research subjects such as behavior, perceptions, motivations, actions, and others in a holistic manner and by way of description in the form of words and language in a special natural context by utilizing various natural methods</w:t>
      </w:r>
      <w:r w:rsidR="004E3067">
        <w:rPr>
          <w:rFonts w:ascii="Adobe Garamond Pro" w:hAnsi="Adobe Garamond Pro" w:cs="Adobe Garamond Pro"/>
          <w:color w:val="000000"/>
          <w:sz w:val="24"/>
          <w:szCs w:val="24"/>
          <w:lang w:val="en-US"/>
        </w:rPr>
        <w:t xml:space="preserve"> </w:t>
      </w:r>
      <w:r w:rsidR="004E3067">
        <w:rPr>
          <w:rFonts w:ascii="Adobe Garamond Pro" w:hAnsi="Adobe Garamond Pro" w:cs="Adobe Garamond Pro"/>
          <w:color w:val="000000"/>
          <w:sz w:val="24"/>
          <w:szCs w:val="24"/>
          <w:lang w:val="en-US"/>
        </w:rPr>
        <w:fldChar w:fldCharType="begin" w:fldLock="1"/>
      </w:r>
      <w:r w:rsidR="00534179">
        <w:rPr>
          <w:rFonts w:ascii="Adobe Garamond Pro" w:hAnsi="Adobe Garamond Pro" w:cs="Adobe Garamond Pro"/>
          <w:color w:val="000000"/>
          <w:sz w:val="24"/>
          <w:szCs w:val="24"/>
          <w:lang w:val="en-US"/>
        </w:rPr>
        <w:instrText>ADDIN CSL_CITATION {"citationItems":[{"id":"ITEM-1","itemData":{"author":[{"dropping-particle":"","family":"Yusanto","given":"Y.","non-dropping-particle":"","parse-names":false,"suffix":""}],"container-title":"Journal of scientific communication (jsc)","id":"ITEM-1","issue":"1","issued":{"date-parts":[["2020"]]},"title":"Ragam Pendekatan Penelitian Kualitatif","type":"article-journal","volume":"1"},"uris":["http://www.mendeley.com/documents/?uuid=aef7d1e8-3905-454e-9aa3-2b6420f8ce8f"]}],"mendeley":{"formattedCitation":"(Yusanto, 2020)","plainTextFormattedCitation":"(Yusanto, 2020)","previouslyFormattedCitation":"(Yusanto, 2020)"},"properties":{"noteIndex":0},"schema":"https://github.com/citation-style-language/schema/raw/master/csl-citation.json"}</w:instrText>
      </w:r>
      <w:r w:rsidR="004E3067">
        <w:rPr>
          <w:rFonts w:ascii="Adobe Garamond Pro" w:hAnsi="Adobe Garamond Pro" w:cs="Adobe Garamond Pro"/>
          <w:color w:val="000000"/>
          <w:sz w:val="24"/>
          <w:szCs w:val="24"/>
          <w:lang w:val="en-US"/>
        </w:rPr>
        <w:fldChar w:fldCharType="separate"/>
      </w:r>
      <w:r w:rsidR="004E3067" w:rsidRPr="004E3067">
        <w:rPr>
          <w:rFonts w:ascii="Adobe Garamond Pro" w:hAnsi="Adobe Garamond Pro" w:cs="Adobe Garamond Pro"/>
          <w:noProof/>
          <w:color w:val="000000"/>
          <w:sz w:val="24"/>
          <w:szCs w:val="24"/>
          <w:lang w:val="en-US"/>
        </w:rPr>
        <w:t>(Yusanto, 2020)</w:t>
      </w:r>
      <w:r w:rsidR="004E3067">
        <w:rPr>
          <w:rFonts w:ascii="Adobe Garamond Pro" w:hAnsi="Adobe Garamond Pro" w:cs="Adobe Garamond Pro"/>
          <w:color w:val="000000"/>
          <w:sz w:val="24"/>
          <w:szCs w:val="24"/>
          <w:lang w:val="en-US"/>
        </w:rPr>
        <w:fldChar w:fldCharType="end"/>
      </w:r>
      <w:r w:rsidRPr="00341251">
        <w:rPr>
          <w:rFonts w:ascii="Adobe Garamond Pro" w:hAnsi="Adobe Garamond Pro" w:cs="Adobe Garamond Pro"/>
          <w:color w:val="000000"/>
          <w:sz w:val="24"/>
          <w:szCs w:val="24"/>
        </w:rPr>
        <w:t xml:space="preserve">. Sources of data in this </w:t>
      </w:r>
      <w:r w:rsidRPr="00341251">
        <w:rPr>
          <w:rFonts w:ascii="Adobe Garamond Pro" w:hAnsi="Adobe Garamond Pro" w:cs="Adobe Garamond Pro"/>
          <w:color w:val="000000"/>
          <w:sz w:val="24"/>
          <w:szCs w:val="24"/>
        </w:rPr>
        <w:lastRenderedPageBreak/>
        <w:t>study consisted of primary data, namely the results of direct interviews with the managers of A</w:t>
      </w:r>
      <w:r w:rsidR="00D81F40">
        <w:rPr>
          <w:rFonts w:ascii="Adobe Garamond Pro" w:hAnsi="Adobe Garamond Pro" w:cs="Adobe Garamond Pro"/>
          <w:color w:val="000000"/>
          <w:sz w:val="24"/>
          <w:szCs w:val="24"/>
          <w:lang w:val="en-US"/>
        </w:rPr>
        <w:t>l</w:t>
      </w:r>
      <w:r w:rsidRPr="00341251">
        <w:rPr>
          <w:rFonts w:ascii="Adobe Garamond Pro" w:hAnsi="Adobe Garamond Pro" w:cs="Adobe Garamond Pro"/>
          <w:color w:val="000000"/>
          <w:sz w:val="24"/>
          <w:szCs w:val="24"/>
        </w:rPr>
        <w:t>-Bahjah Chi</w:t>
      </w:r>
      <w:r w:rsidR="007E19F4">
        <w:rPr>
          <w:rFonts w:ascii="Adobe Garamond Pro" w:hAnsi="Adobe Garamond Pro" w:cs="Adobe Garamond Pro"/>
          <w:color w:val="000000"/>
          <w:sz w:val="24"/>
          <w:szCs w:val="24"/>
          <w:lang w:val="en-US"/>
        </w:rPr>
        <w:t>c</w:t>
      </w:r>
      <w:r w:rsidRPr="00341251">
        <w:rPr>
          <w:rFonts w:ascii="Adobe Garamond Pro" w:hAnsi="Adobe Garamond Pro" w:cs="Adobe Garamond Pro"/>
          <w:color w:val="000000"/>
          <w:sz w:val="24"/>
          <w:szCs w:val="24"/>
        </w:rPr>
        <w:t>ken Cirebon directly</w:t>
      </w:r>
      <w:r w:rsidR="004D5837">
        <w:rPr>
          <w:rFonts w:ascii="Adobe Garamond Pro" w:hAnsi="Adobe Garamond Pro" w:cs="Adobe Garamond Pro"/>
          <w:color w:val="000000"/>
          <w:sz w:val="24"/>
          <w:szCs w:val="24"/>
          <w:lang w:val="en-US"/>
        </w:rPr>
        <w:t>,</w:t>
      </w:r>
      <w:r w:rsidRPr="00341251">
        <w:rPr>
          <w:rFonts w:ascii="Adobe Garamond Pro" w:hAnsi="Adobe Garamond Pro" w:cs="Adobe Garamond Pro"/>
          <w:color w:val="000000"/>
          <w:sz w:val="24"/>
          <w:szCs w:val="24"/>
        </w:rPr>
        <w:t xml:space="preserve"> and secondary data consisting of journals, articles, laws and regulations</w:t>
      </w:r>
      <w:r w:rsidR="003D5606">
        <w:rPr>
          <w:rFonts w:ascii="Adobe Garamond Pro" w:hAnsi="Adobe Garamond Pro" w:cs="Adobe Garamond Pro"/>
          <w:color w:val="000000"/>
          <w:sz w:val="24"/>
          <w:szCs w:val="24"/>
          <w:lang w:val="en-US"/>
        </w:rPr>
        <w:t>,</w:t>
      </w:r>
      <w:r w:rsidRPr="00341251">
        <w:rPr>
          <w:rFonts w:ascii="Adobe Garamond Pro" w:hAnsi="Adobe Garamond Pro" w:cs="Adobe Garamond Pro"/>
          <w:color w:val="000000"/>
          <w:sz w:val="24"/>
          <w:szCs w:val="24"/>
        </w:rPr>
        <w:t xml:space="preserve"> and others.</w:t>
      </w:r>
      <w:commentRangeEnd w:id="11"/>
      <w:r w:rsidR="009673AA">
        <w:rPr>
          <w:rStyle w:val="CommentReference"/>
        </w:rPr>
        <w:commentReference w:id="11"/>
      </w:r>
    </w:p>
    <w:p w14:paraId="11BBBF12" w14:textId="77777777" w:rsidR="004E3067" w:rsidRDefault="004E3067" w:rsidP="002B69F7">
      <w:pPr>
        <w:suppressAutoHyphens/>
        <w:autoSpaceDE w:val="0"/>
        <w:autoSpaceDN w:val="0"/>
        <w:adjustRightInd w:val="0"/>
        <w:spacing w:after="0" w:line="360" w:lineRule="auto"/>
        <w:ind w:firstLine="720"/>
        <w:jc w:val="both"/>
        <w:textAlignment w:val="center"/>
        <w:rPr>
          <w:rFonts w:ascii="Times New Roman" w:hAnsi="Times New Roman" w:cs="Times New Roman"/>
          <w:sz w:val="24"/>
          <w:szCs w:val="24"/>
        </w:rPr>
      </w:pPr>
    </w:p>
    <w:p w14:paraId="041A488F" w14:textId="7056C3BB" w:rsidR="009B3C69" w:rsidRDefault="009B3C69" w:rsidP="009B3C69">
      <w:pPr>
        <w:suppressAutoHyphens/>
        <w:autoSpaceDE w:val="0"/>
        <w:autoSpaceDN w:val="0"/>
        <w:adjustRightInd w:val="0"/>
        <w:spacing w:after="57" w:line="360" w:lineRule="auto"/>
        <w:jc w:val="both"/>
        <w:textAlignment w:val="center"/>
        <w:rPr>
          <w:rFonts w:ascii="Adobe Garamond Pro Bold" w:hAnsi="Adobe Garamond Pro Bold" w:cs="Adobe Garamond Pro Bold"/>
          <w:b/>
          <w:bCs/>
          <w:color w:val="000000"/>
          <w:sz w:val="24"/>
          <w:szCs w:val="24"/>
        </w:rPr>
      </w:pPr>
      <w:commentRangeStart w:id="12"/>
      <w:commentRangeStart w:id="13"/>
      <w:r>
        <w:rPr>
          <w:rFonts w:ascii="Adobe Garamond Pro Bold" w:hAnsi="Adobe Garamond Pro Bold" w:cs="Adobe Garamond Pro Bold"/>
          <w:b/>
          <w:bCs/>
          <w:color w:val="000000"/>
          <w:sz w:val="24"/>
          <w:szCs w:val="24"/>
        </w:rPr>
        <w:t>The result</w:t>
      </w:r>
      <w:commentRangeEnd w:id="12"/>
      <w:r w:rsidR="000A5FB3">
        <w:rPr>
          <w:rStyle w:val="CommentReference"/>
        </w:rPr>
        <w:commentReference w:id="12"/>
      </w:r>
    </w:p>
    <w:p w14:paraId="4B9FC156" w14:textId="18AD8EEC" w:rsidR="009F2979" w:rsidRPr="009F2979" w:rsidRDefault="009F2979" w:rsidP="009B3C69">
      <w:pPr>
        <w:suppressAutoHyphens/>
        <w:autoSpaceDE w:val="0"/>
        <w:autoSpaceDN w:val="0"/>
        <w:adjustRightInd w:val="0"/>
        <w:spacing w:after="57" w:line="360" w:lineRule="auto"/>
        <w:jc w:val="both"/>
        <w:textAlignment w:val="center"/>
        <w:rPr>
          <w:rFonts w:ascii="Adobe Garamond Pro Bold" w:hAnsi="Adobe Garamond Pro Bold" w:cs="Adobe Garamond Pro Bold"/>
          <w:b/>
          <w:bCs/>
          <w:i/>
          <w:iCs/>
          <w:color w:val="000000"/>
          <w:sz w:val="24"/>
          <w:szCs w:val="24"/>
          <w:lang w:val="en-US"/>
        </w:rPr>
      </w:pPr>
      <w:commentRangeStart w:id="14"/>
      <w:r w:rsidRPr="009F2979">
        <w:rPr>
          <w:rFonts w:ascii="Adobe Garamond Pro Bold" w:hAnsi="Adobe Garamond Pro Bold" w:cs="Adobe Garamond Pro Bold"/>
          <w:b/>
          <w:bCs/>
          <w:i/>
          <w:iCs/>
          <w:color w:val="000000"/>
          <w:sz w:val="24"/>
          <w:szCs w:val="24"/>
          <w:lang w:val="en-US"/>
        </w:rPr>
        <w:t>Sharia Business Strategy</w:t>
      </w:r>
    </w:p>
    <w:p w14:paraId="3646294B" w14:textId="7D479145" w:rsidR="00245EF4" w:rsidRDefault="00341251" w:rsidP="00341251">
      <w:pPr>
        <w:tabs>
          <w:tab w:val="right" w:pos="4393"/>
        </w:tabs>
        <w:spacing w:after="0" w:line="360" w:lineRule="auto"/>
        <w:ind w:firstLine="709"/>
        <w:jc w:val="both"/>
        <w:rPr>
          <w:rFonts w:ascii="Adobe Garamond Pro" w:hAnsi="Adobe Garamond Pro" w:cs="Times New Roman"/>
          <w:sz w:val="24"/>
          <w:szCs w:val="24"/>
          <w:lang w:val="en-US"/>
        </w:rPr>
      </w:pPr>
      <w:r w:rsidRPr="00341251">
        <w:rPr>
          <w:rFonts w:ascii="Adobe Garamond Pro" w:hAnsi="Adobe Garamond Pro" w:cs="Times New Roman"/>
          <w:sz w:val="24"/>
          <w:szCs w:val="24"/>
        </w:rPr>
        <w:t xml:space="preserve">Carrying out Allah's commands in running a business is to believe and realize this as a responsibility (Abdullah. 2014). The element of business and sharia is a unity that cannot be separated, </w:t>
      </w:r>
      <w:r w:rsidR="003D5606">
        <w:rPr>
          <w:rFonts w:ascii="Adobe Garamond Pro" w:hAnsi="Adobe Garamond Pro" w:cs="Times New Roman"/>
          <w:sz w:val="24"/>
          <w:szCs w:val="24"/>
          <w:lang w:val="en-US"/>
        </w:rPr>
        <w:t xml:space="preserve">a </w:t>
      </w:r>
      <w:r w:rsidRPr="00341251">
        <w:rPr>
          <w:rFonts w:ascii="Adobe Garamond Pro" w:hAnsi="Adobe Garamond Pro" w:cs="Times New Roman"/>
          <w:sz w:val="24"/>
          <w:szCs w:val="24"/>
        </w:rPr>
        <w:t>business is a business run by a business person while sharia is a rule carried out by actors by being a good communicator and speaking the truth</w:t>
      </w:r>
      <w:r>
        <w:rPr>
          <w:rFonts w:ascii="Adobe Garamond Pro" w:hAnsi="Adobe Garamond Pro" w:cs="Times New Roman"/>
          <w:sz w:val="24"/>
          <w:szCs w:val="24"/>
          <w:lang w:val="en-US"/>
        </w:rPr>
        <w:t>, t</w:t>
      </w:r>
      <w:r w:rsidRPr="00341251">
        <w:rPr>
          <w:rFonts w:ascii="Adobe Garamond Pro" w:hAnsi="Adobe Garamond Pro" w:cs="Times New Roman"/>
          <w:sz w:val="24"/>
          <w:szCs w:val="24"/>
          <w:lang w:val="en-US"/>
        </w:rPr>
        <w:t>he direction of sharia business is profit and loss where both of these can be addressed through a good marketing system and excellent service</w:t>
      </w:r>
      <w:r w:rsidR="00245EF4">
        <w:rPr>
          <w:rFonts w:ascii="Adobe Garamond Pro" w:hAnsi="Adobe Garamond Pro" w:cs="Times New Roman"/>
          <w:sz w:val="24"/>
          <w:szCs w:val="24"/>
          <w:lang w:val="en-US"/>
        </w:rPr>
        <w:t xml:space="preserve"> </w:t>
      </w:r>
      <w:r w:rsidR="00245EF4">
        <w:rPr>
          <w:rFonts w:ascii="Adobe Garamond Pro" w:hAnsi="Adobe Garamond Pro" w:cs="Times New Roman"/>
          <w:sz w:val="24"/>
          <w:szCs w:val="24"/>
          <w:lang w:val="en-US"/>
        </w:rPr>
        <w:fldChar w:fldCharType="begin" w:fldLock="1"/>
      </w:r>
      <w:r w:rsidR="00245EF4">
        <w:rPr>
          <w:rFonts w:ascii="Adobe Garamond Pro" w:hAnsi="Adobe Garamond Pro" w:cs="Times New Roman"/>
          <w:sz w:val="24"/>
          <w:szCs w:val="24"/>
          <w:lang w:val="en-US"/>
        </w:rPr>
        <w:instrText>ADDIN CSL_CITATION {"citationItems":[{"id":"ITEM-1","itemData":{"DOI":"10.32678/ijei.v6i2.56","ISSN":"2085-3696","abstract":"Abstrak. Mengenal Marketing dan Marketers Syariah. Bagi dunia bisnis yang berorientasi profit termasuk lingkup bisnis syariah yang mengarah kepada falah dan profit oriented, kegiatan pemasaran (marketing) merupakan suatu kebutuhan utama dan menjadi suatu keharusan.Oleh karena itu dunia bisnis perlu untuk mengemas kegiatan pemasarannya secara terpadu dan terus menerus untuk melakukan riset pasar. Pemasaran harus dikelola secara profesional sehingga kebutuhan dan keinginan konsumen akan segera terpenuhi dan terwujud. Strategi pemasaran yang efisien harus dapat memberikan gambaran yang jelas dan terarah tentang apa yang dilakukan oleh marketers dalam menggunakan setiap kesempatan atau peluang pada beberapa sasaran pemasaran usaha bisnis syariah","author":[{"dropping-particle":"","family":"MIFTAH","given":"AHMAD","non-dropping-particle":"","parse-names":false,"suffix":""}],"container-title":"ISLAMICONOMIC: Jurnal Ekonomi Islam","id":"ITEM-1","issue":"2","issued":{"date-parts":[["2015"]]},"page":"15-20","title":"Mengenal Marketing Dan Marketers Syariah","type":"article-journal","volume":"6"},"uris":["http://www.mendeley.com/documents/?uuid=9fe80a61-8e21-4413-a721-f719962899d0"]}],"mendeley":{"formattedCitation":"(MIFTAH, 2015)","plainTextFormattedCitation":"(MIFTAH, 2015)","previouslyFormattedCitation":"(MIFTAH, 2015)"},"properties":{"noteIndex":0},"schema":"https://github.com/citation-style-language/schema/raw/master/csl-citation.json"}</w:instrText>
      </w:r>
      <w:r w:rsidR="00245EF4">
        <w:rPr>
          <w:rFonts w:ascii="Adobe Garamond Pro" w:hAnsi="Adobe Garamond Pro" w:cs="Times New Roman"/>
          <w:sz w:val="24"/>
          <w:szCs w:val="24"/>
          <w:lang w:val="en-US"/>
        </w:rPr>
        <w:fldChar w:fldCharType="separate"/>
      </w:r>
      <w:r w:rsidR="00245EF4" w:rsidRPr="00245EF4">
        <w:rPr>
          <w:rFonts w:ascii="Adobe Garamond Pro" w:hAnsi="Adobe Garamond Pro" w:cs="Times New Roman"/>
          <w:noProof/>
          <w:sz w:val="24"/>
          <w:szCs w:val="24"/>
          <w:lang w:val="en-US"/>
        </w:rPr>
        <w:t>(MIFTAH, 2015)</w:t>
      </w:r>
      <w:r w:rsidR="00245EF4">
        <w:rPr>
          <w:rFonts w:ascii="Adobe Garamond Pro" w:hAnsi="Adobe Garamond Pro" w:cs="Times New Roman"/>
          <w:sz w:val="24"/>
          <w:szCs w:val="24"/>
          <w:lang w:val="en-US"/>
        </w:rPr>
        <w:fldChar w:fldCharType="end"/>
      </w:r>
      <w:r>
        <w:rPr>
          <w:rFonts w:ascii="Times New Roman" w:hAnsi="Times New Roman" w:cs="Times New Roman"/>
          <w:sz w:val="24"/>
          <w:szCs w:val="24"/>
          <w:lang w:val="en-US"/>
        </w:rPr>
        <w:t>.</w:t>
      </w:r>
      <w:r w:rsidR="009F2979">
        <w:rPr>
          <w:rFonts w:ascii="Times New Roman" w:hAnsi="Times New Roman" w:cs="Times New Roman"/>
          <w:sz w:val="24"/>
          <w:szCs w:val="24"/>
          <w:lang w:val="en-US"/>
        </w:rPr>
        <w:t xml:space="preserve"> </w:t>
      </w:r>
      <w:r w:rsidR="009F2979" w:rsidRPr="007E19F4">
        <w:rPr>
          <w:rFonts w:ascii="Adobe Garamond Pro" w:hAnsi="Adobe Garamond Pro" w:cs="Times New Roman"/>
          <w:sz w:val="24"/>
          <w:szCs w:val="24"/>
          <w:lang w:val="en-US"/>
        </w:rPr>
        <w:t>Honesty is a basic value in doing business for Muslim entrepreneurs, honesty is a social and moral responsibility to other economic actors in achieving mutual benefits</w:t>
      </w:r>
      <w:r w:rsidR="00245EF4">
        <w:rPr>
          <w:rFonts w:ascii="Adobe Garamond Pro" w:hAnsi="Adobe Garamond Pro" w:cs="Times New Roman"/>
          <w:sz w:val="24"/>
          <w:szCs w:val="24"/>
          <w:lang w:val="en-US"/>
        </w:rPr>
        <w:t xml:space="preserve">. </w:t>
      </w:r>
      <w:r w:rsidR="009F2979" w:rsidRPr="007E19F4">
        <w:rPr>
          <w:rFonts w:ascii="Adobe Garamond Pro" w:hAnsi="Adobe Garamond Pro" w:cs="Times New Roman"/>
          <w:sz w:val="24"/>
          <w:szCs w:val="24"/>
          <w:lang w:val="en-US"/>
        </w:rPr>
        <w:t xml:space="preserve">Sharia business strategies must be implemented in the form of formulas and rules designed by related parties such as the government and institutions that deal with them in order to encourage a positive climate circulation </w:t>
      </w:r>
      <w:r w:rsidR="00FD5E30">
        <w:rPr>
          <w:rFonts w:ascii="Adobe Garamond Pro" w:hAnsi="Adobe Garamond Pro" w:cs="Times New Roman"/>
          <w:sz w:val="24"/>
          <w:szCs w:val="24"/>
          <w:lang w:val="en-US"/>
        </w:rPr>
        <w:t>by</w:t>
      </w:r>
      <w:r w:rsidR="009F2979" w:rsidRPr="007E19F4">
        <w:rPr>
          <w:rFonts w:ascii="Adobe Garamond Pro" w:hAnsi="Adobe Garamond Pro" w:cs="Times New Roman"/>
          <w:sz w:val="24"/>
          <w:szCs w:val="24"/>
          <w:lang w:val="en-US"/>
        </w:rPr>
        <w:t xml:space="preserve"> sharia guidelines </w:t>
      </w:r>
      <w:r w:rsidR="00245EF4">
        <w:rPr>
          <w:rFonts w:ascii="Adobe Garamond Pro" w:hAnsi="Adobe Garamond Pro" w:cs="Times New Roman"/>
          <w:sz w:val="24"/>
          <w:szCs w:val="24"/>
          <w:lang w:val="en-US"/>
        </w:rPr>
        <w:fldChar w:fldCharType="begin" w:fldLock="1"/>
      </w:r>
      <w:r w:rsidR="00245EF4">
        <w:rPr>
          <w:rFonts w:ascii="Adobe Garamond Pro" w:hAnsi="Adobe Garamond Pro" w:cs="Times New Roman"/>
          <w:sz w:val="24"/>
          <w:szCs w:val="24"/>
          <w:lang w:val="en-US"/>
        </w:rPr>
        <w:instrText>ADDIN CSL_CITATION {"citationItems":[{"id":"ITEM-1","itemData":{"DOI":"10.19109/https://doi.org/10.19109/ieconomics.v5i1.3274","ISSN":"2548-5601","abstract":"Penelitian ini bertujuan untuk mengkaji dengan pendekatan strategis mengenai prospek pengembangan bisnis di Indonesia. Metode penelitian ini yaitu Literature review papers (LRPs) dengan pendekatan empiris yang berarti sintesis dari yang sudah diketahui dalam hal ini data sekunder dari bisnis syariah di Indonesia. Hasil penelitian ini yaitu kajian strategis pada penelitian ini tentunya menjawab beberapa hal yaitu dari aspek formulasi strategi untuk mengembangkan sektor bisnis syariah dengan cara perencanaannya tentu harus mengikuti ketentuan umum, namun tidak meninggalkan prinsip syariah dengan menyediakan pelayanan kepada pelanggan dengan jujur, adil, ihsan dan amanah. Pada implementasi strategi harus bersinergi dengan formulasi yang disusun dengan sinergi pemerintah dan lembaga terkait agar geliat bisnis syariah terus mampu didorong untuk berkembang. Pada tata kelola sistem yang dibangun oleh bisnis perlu adanya proses pemantauan dan pengendalian dari pengelola agar terus sesuai dengan tujuan diciptakannya unit usaha yang pada akhirnya di aspek evaluasi masih memegang teguh prinsip syariah dengan tidak mengorbankan kualitas.\r Keywords: strategis, bisnis, syariah","author":[{"dropping-particle":"","family":"Nugraha","given":"Aryan Eka Prastya","non-dropping-particle":"","parse-names":false,"suffix":""},{"dropping-particle":"","family":"Murniawati","given":"Indri","non-dropping-particle":"","parse-names":false,"suffix":""},{"dropping-particle":"","family":"Riyanto","given":"Riyanto","non-dropping-particle":"","parse-names":false,"suffix":""}],"container-title":"I-ECONOMICS: A Research Journal on Islamic Economics","id":"ITEM-1","issue":"1","issued":{"date-parts":[["2019"]]},"page":"53-63","title":"Kajian Strategis Bisnis Syariah Di Indonesia","type":"article-journal","volume":"5"},"uris":["http://www.mendeley.com/documents/?uuid=825e2f08-c5d0-47a8-953b-3611d7a01e8b"]}],"mendeley":{"formattedCitation":"(Nugraha et al., 2019)","plainTextFormattedCitation":"(Nugraha et al., 2019)","previouslyFormattedCitation":"(Nugraha et al., 2019)"},"properties":{"noteIndex":0},"schema":"https://github.com/citation-style-language/schema/raw/master/csl-citation.json"}</w:instrText>
      </w:r>
      <w:r w:rsidR="00245EF4">
        <w:rPr>
          <w:rFonts w:ascii="Adobe Garamond Pro" w:hAnsi="Adobe Garamond Pro" w:cs="Times New Roman"/>
          <w:sz w:val="24"/>
          <w:szCs w:val="24"/>
          <w:lang w:val="en-US"/>
        </w:rPr>
        <w:fldChar w:fldCharType="separate"/>
      </w:r>
      <w:r w:rsidR="00245EF4" w:rsidRPr="00245EF4">
        <w:rPr>
          <w:rFonts w:ascii="Adobe Garamond Pro" w:hAnsi="Adobe Garamond Pro" w:cs="Times New Roman"/>
          <w:noProof/>
          <w:sz w:val="24"/>
          <w:szCs w:val="24"/>
          <w:lang w:val="en-US"/>
        </w:rPr>
        <w:t>(Nugraha et al., 2019)</w:t>
      </w:r>
      <w:r w:rsidR="00245EF4">
        <w:rPr>
          <w:rFonts w:ascii="Adobe Garamond Pro" w:hAnsi="Adobe Garamond Pro" w:cs="Times New Roman"/>
          <w:sz w:val="24"/>
          <w:szCs w:val="24"/>
          <w:lang w:val="en-US"/>
        </w:rPr>
        <w:fldChar w:fldCharType="end"/>
      </w:r>
      <w:r w:rsidR="009F2979" w:rsidRPr="007E19F4">
        <w:rPr>
          <w:rFonts w:ascii="Adobe Garamond Pro" w:hAnsi="Adobe Garamond Pro" w:cs="Times New Roman"/>
          <w:sz w:val="24"/>
          <w:szCs w:val="24"/>
          <w:lang w:val="en-US"/>
        </w:rPr>
        <w:t xml:space="preserve">, such as being honest, the main orientation is the customer, having qualified competence, balance, and fairness, principled in divine values. </w:t>
      </w:r>
      <w:r w:rsidR="00245EF4">
        <w:rPr>
          <w:rFonts w:ascii="Adobe Garamond Pro" w:hAnsi="Adobe Garamond Pro" w:cs="Times New Roman"/>
          <w:sz w:val="24"/>
          <w:szCs w:val="24"/>
          <w:lang w:val="en-US"/>
        </w:rPr>
        <w:fldChar w:fldCharType="begin" w:fldLock="1"/>
      </w:r>
      <w:r w:rsidR="00245EF4">
        <w:rPr>
          <w:rFonts w:ascii="Adobe Garamond Pro" w:hAnsi="Adobe Garamond Pro" w:cs="Times New Roman"/>
          <w:sz w:val="24"/>
          <w:szCs w:val="24"/>
          <w:lang w:val="en-US"/>
        </w:rPr>
        <w:instrText>ADDIN CSL_CITATION {"citationItems":[{"id":"ITEM-1","itemData":{"DOI":"10.52958/iftk.v15i1.1299","ISSN":"0216-4221","abstract":"Kemajuan teknologi memberikan kemudahan di berbagai sektor, termasuk ke dalam sektor bisnis atau usaha. Bila dulu berkomunikasi dengan para pelanggan melalui saluran telepon atau mendatangi secara langsung dengan cara door to door. Kemajuan teknologi internet, memberikan terobosan terbaru khususnya dalam perkembangan Sistem Manajemen Pelanggan. Perusahaan dapat memanfaatkan teknologi internet untuk mendekatkan diri dengan pelanggan secara langsung selama 24 jam dalam 7 hari seminggu dengan cepat dan mudah melalui Sistem Manajemen Pelanggan secara Elektronik. Manajemen Pelanggan Elektronik bukan sekedar sebuah sistem yang dapat memudahkan pelaku bisnis dalam menganalisa kebutuhan ataupun melakukan interaksi langsung kepada pelanggannya, melainkan menjadi kunci penting bagi pelaku bisnis yang berorientasi kepada pelanggan untuk meningkatkan kepuasan para pelanggannya. Penelitian ini ditujukan untuk melakukan kajian terhadap literatur maupun hasil penelitian serta artikel yang berhubungan dengan penerapan Sistem Manajemen Pelanggan Elektronik atau dikenal dengan nama lain e-CRM yang diterapkan pada bengkel resmi. Hasil kajian yang berasal dari jurnal-jurnal yang berkaitan dengan e-CRM di bengkel resmi dilakukan analisis yang lebih dalam lagi.","author":[{"dropping-particle":"","family":"Octa","given":"Andhika","non-dropping-particle":"","parse-names":false,"suffix":""}],"container-title":"Informatik : Jurnal Ilmu Komputer","id":"ITEM-1","issue":"1","issued":{"date-parts":[["2019"]]},"page":"39","title":"Literature Review: Meningkatkan Kepuasan Pelanggan Di Bengkel Resmi Menggunakan Sistem Manajemen Pelanggan Elektronik","type":"article-journal","volume":"15"},"uris":["http://www.mendeley.com/documents/?uuid=f088a2d5-f027-4a1d-b696-ea3c925e6f94"]}],"mendeley":{"formattedCitation":"(Octa, 2019)","plainTextFormattedCitation":"(Octa, 2019)","previouslyFormattedCitation":"(Octa, 2019)"},"properties":{"noteIndex":0},"schema":"https://github.com/citation-style-language/schema/raw/master/csl-citation.json"}</w:instrText>
      </w:r>
      <w:r w:rsidR="00245EF4">
        <w:rPr>
          <w:rFonts w:ascii="Adobe Garamond Pro" w:hAnsi="Adobe Garamond Pro" w:cs="Times New Roman"/>
          <w:sz w:val="24"/>
          <w:szCs w:val="24"/>
          <w:lang w:val="en-US"/>
        </w:rPr>
        <w:fldChar w:fldCharType="separate"/>
      </w:r>
      <w:r w:rsidR="00245EF4" w:rsidRPr="00245EF4">
        <w:rPr>
          <w:rFonts w:ascii="Adobe Garamond Pro" w:hAnsi="Adobe Garamond Pro" w:cs="Times New Roman"/>
          <w:noProof/>
          <w:sz w:val="24"/>
          <w:szCs w:val="24"/>
          <w:lang w:val="en-US"/>
        </w:rPr>
        <w:t>(Octa, 2019)</w:t>
      </w:r>
      <w:r w:rsidR="00245EF4">
        <w:rPr>
          <w:rFonts w:ascii="Adobe Garamond Pro" w:hAnsi="Adobe Garamond Pro" w:cs="Times New Roman"/>
          <w:sz w:val="24"/>
          <w:szCs w:val="24"/>
          <w:lang w:val="en-US"/>
        </w:rPr>
        <w:fldChar w:fldCharType="end"/>
      </w:r>
      <w:r w:rsidR="00245EF4">
        <w:rPr>
          <w:rFonts w:ascii="Adobe Garamond Pro" w:hAnsi="Adobe Garamond Pro" w:cs="Times New Roman"/>
          <w:sz w:val="24"/>
          <w:szCs w:val="24"/>
          <w:lang w:val="en-US"/>
        </w:rPr>
        <w:t xml:space="preserve">; </w:t>
      </w:r>
      <w:r w:rsidR="00245EF4">
        <w:rPr>
          <w:rFonts w:ascii="Adobe Garamond Pro" w:hAnsi="Adobe Garamond Pro" w:cs="Times New Roman"/>
          <w:sz w:val="24"/>
          <w:szCs w:val="24"/>
          <w:lang w:val="en-US"/>
        </w:rPr>
        <w:fldChar w:fldCharType="begin" w:fldLock="1"/>
      </w:r>
      <w:r w:rsidR="00245EF4">
        <w:rPr>
          <w:rFonts w:ascii="Adobe Garamond Pro" w:hAnsi="Adobe Garamond Pro" w:cs="Times New Roman"/>
          <w:sz w:val="24"/>
          <w:szCs w:val="24"/>
          <w:lang w:val="en-US"/>
        </w:rPr>
        <w:instrText>ADDIN CSL_CITATION {"citationItems":[{"id":"ITEM-1","itemData":{"DOI":"10.35137/jmbk.v8i3.479","ISSN":"2338-4794","abstract":"&lt;em&gt;This research aims to analyze the influence of entrepreneurial competency towards the business performance of micro and small scale coffee shop in Medan City. Entrepreneurial competency reflected by managerial skill, conceptual skill, social skill, decision making skill and time managerial skill. Business performance reflected by income, profit and sales volume. This research used 60 data samples of coffee shop consist of 30 unit micro scale and 30 unit small scale that were collected through snowball sampling in Medan City from February 2020 until March 2020. The data were analyzed by SEM-PLS analysis with SMART PLS 3 software. The result showed that the business performance was influenced by entrepreneurial competency both in micro and small scale model.&lt;/em&gt;","author":[{"dropping-particle":"","family":"Aulia","given":"Muhammad Reza","non-dropping-particle":"","parse-names":false,"suffix":""}],"container-title":"Jurnal Manajemen Bisnis Krisnadwipayana","id":"ITEM-1","issue":"3","issued":{"date-parts":[["2020"]]},"title":"Pengaruh Kompetensi Kewirausahaan Terhadap Kinerja Usaha Kedai Kopi Skala Mikro Dan Kecil Di Kota Medan","type":"article-journal","volume":"8"},"uris":["http://www.mendeley.com/documents/?uuid=f2bbdc18-bf80-43d9-b025-305a730066e1"]}],"mendeley":{"formattedCitation":"(Aulia, 2020)","plainTextFormattedCitation":"(Aulia, 2020)","previouslyFormattedCitation":"(Aulia, 2020)"},"properties":{"noteIndex":0},"schema":"https://github.com/citation-style-language/schema/raw/master/csl-citation.json"}</w:instrText>
      </w:r>
      <w:r w:rsidR="00245EF4">
        <w:rPr>
          <w:rFonts w:ascii="Adobe Garamond Pro" w:hAnsi="Adobe Garamond Pro" w:cs="Times New Roman"/>
          <w:sz w:val="24"/>
          <w:szCs w:val="24"/>
          <w:lang w:val="en-US"/>
        </w:rPr>
        <w:fldChar w:fldCharType="separate"/>
      </w:r>
      <w:r w:rsidR="00245EF4" w:rsidRPr="00245EF4">
        <w:rPr>
          <w:rFonts w:ascii="Adobe Garamond Pro" w:hAnsi="Adobe Garamond Pro" w:cs="Times New Roman"/>
          <w:noProof/>
          <w:sz w:val="24"/>
          <w:szCs w:val="24"/>
          <w:lang w:val="en-US"/>
        </w:rPr>
        <w:t>(Aulia, 2020)</w:t>
      </w:r>
      <w:r w:rsidR="00245EF4">
        <w:rPr>
          <w:rFonts w:ascii="Adobe Garamond Pro" w:hAnsi="Adobe Garamond Pro" w:cs="Times New Roman"/>
          <w:sz w:val="24"/>
          <w:szCs w:val="24"/>
          <w:lang w:val="en-US"/>
        </w:rPr>
        <w:fldChar w:fldCharType="end"/>
      </w:r>
      <w:r w:rsidR="00245EF4">
        <w:rPr>
          <w:rFonts w:ascii="Adobe Garamond Pro" w:hAnsi="Adobe Garamond Pro" w:cs="Times New Roman"/>
          <w:sz w:val="24"/>
          <w:szCs w:val="24"/>
          <w:lang w:val="en-US"/>
        </w:rPr>
        <w:t xml:space="preserve">; </w:t>
      </w:r>
      <w:r w:rsidR="00245EF4">
        <w:rPr>
          <w:rFonts w:ascii="Adobe Garamond Pro" w:hAnsi="Adobe Garamond Pro" w:cs="Times New Roman"/>
          <w:sz w:val="24"/>
          <w:szCs w:val="24"/>
          <w:lang w:val="en-US"/>
        </w:rPr>
        <w:fldChar w:fldCharType="begin" w:fldLock="1"/>
      </w:r>
      <w:r w:rsidR="00245EF4">
        <w:rPr>
          <w:rFonts w:ascii="Adobe Garamond Pro" w:hAnsi="Adobe Garamond Pro" w:cs="Times New Roman"/>
          <w:sz w:val="24"/>
          <w:szCs w:val="24"/>
          <w:lang w:val="en-US"/>
        </w:rPr>
        <w:instrText>ADDIN CSL_CITATION {"citationItems":[{"id":"ITEM-1","itemData":{"DOI":"10.35137/jmbk.v8i3.479","ISSN":"2338-4794","abstract":"&lt;em&gt;This research aims to analyze the influence of entrepreneurial competency towards the business performance of micro and small scale coffee shop in Medan City. Entrepreneurial competency reflected by managerial skill, conceptual skill, social skill, decision making skill and time managerial skill. Business performance reflected by income, profit and sales volume. This research used 60 data samples of coffee shop consist of 30 unit micro scale and 30 unit small scale that were collected through snowball sampling in Medan City from February 2020 until March 2020. The data were analyzed by SEM-PLS analysis with SMART PLS 3 software. The result showed that the business performance was influenced by entrepreneurial competency both in micro and small scale model.&lt;/em&gt;","author":[{"dropping-particle":"","family":"Aulia","given":"Muhammad Reza","non-dropping-particle":"","parse-names":false,"suffix":""}],"container-title":"Jurnal Manajemen Bisnis Krisnadwipayana","id":"ITEM-1","issue":"3","issued":{"date-parts":[["2020"]]},"title":"Pengaruh Kompetensi Kewirausahaan Terhadap Kinerja Usaha Kedai Kopi Skala Mikro Dan Kecil Di Kota Medan","type":"article-journal","volume":"8"},"uris":["http://www.mendeley.com/documents/?uuid=f2bbdc18-bf80-43d9-b025-305a730066e1"]}],"mendeley":{"formattedCitation":"(Aulia, 2020)","plainTextFormattedCitation":"(Aulia, 2020)","previouslyFormattedCitation":"(Aulia, 2020)"},"properties":{"noteIndex":0},"schema":"https://github.com/citation-style-language/schema/raw/master/csl-citation.json"}</w:instrText>
      </w:r>
      <w:r w:rsidR="00245EF4">
        <w:rPr>
          <w:rFonts w:ascii="Adobe Garamond Pro" w:hAnsi="Adobe Garamond Pro" w:cs="Times New Roman"/>
          <w:sz w:val="24"/>
          <w:szCs w:val="24"/>
          <w:lang w:val="en-US"/>
        </w:rPr>
        <w:fldChar w:fldCharType="separate"/>
      </w:r>
      <w:r w:rsidR="00245EF4" w:rsidRPr="00245EF4">
        <w:rPr>
          <w:rFonts w:ascii="Adobe Garamond Pro" w:hAnsi="Adobe Garamond Pro" w:cs="Times New Roman"/>
          <w:noProof/>
          <w:sz w:val="24"/>
          <w:szCs w:val="24"/>
          <w:lang w:val="en-US"/>
        </w:rPr>
        <w:t>(Aulia, 2020)</w:t>
      </w:r>
      <w:r w:rsidR="00245EF4">
        <w:rPr>
          <w:rFonts w:ascii="Adobe Garamond Pro" w:hAnsi="Adobe Garamond Pro" w:cs="Times New Roman"/>
          <w:sz w:val="24"/>
          <w:szCs w:val="24"/>
          <w:lang w:val="en-US"/>
        </w:rPr>
        <w:fldChar w:fldCharType="end"/>
      </w:r>
      <w:r w:rsidR="00245EF4">
        <w:rPr>
          <w:rFonts w:ascii="Adobe Garamond Pro" w:hAnsi="Adobe Garamond Pro" w:cs="Times New Roman"/>
          <w:sz w:val="24"/>
          <w:szCs w:val="24"/>
          <w:lang w:val="en-US"/>
        </w:rPr>
        <w:t xml:space="preserve">; dan </w:t>
      </w:r>
      <w:r w:rsidR="00245EF4">
        <w:rPr>
          <w:rFonts w:ascii="Adobe Garamond Pro" w:hAnsi="Adobe Garamond Pro" w:cs="Times New Roman"/>
          <w:sz w:val="24"/>
          <w:szCs w:val="24"/>
          <w:lang w:val="en-US"/>
        </w:rPr>
        <w:fldChar w:fldCharType="begin" w:fldLock="1"/>
      </w:r>
      <w:r w:rsidR="00245EF4">
        <w:rPr>
          <w:rFonts w:ascii="Adobe Garamond Pro" w:hAnsi="Adobe Garamond Pro" w:cs="Times New Roman"/>
          <w:sz w:val="24"/>
          <w:szCs w:val="24"/>
          <w:lang w:val="en-US"/>
        </w:rPr>
        <w:instrText>ADDIN CSL_CITATION {"citationItems":[{"id":"ITEM-1","itemData":{"DOI":"10.18860/j-fsh.v6i2.3205","ISSN":"2085-1618","abstract":"The Law No. 8 of 1999 about Consumer Protection Article 4 letter b said that one of consumer rights, namely the right to select and obtain goods in accordance with the exchange rate. Not found in authentic explanation regarding this exchange rate, if the exchange rate is the exchange rate that is in accordance with the agreement between the seller and the buyer, or in accordance with the production values or the exchange rate that corresponds to the price market, this then raises the question of free interpretation among the businessmen that the exchange rate is determined only by the desire of businessmen and weighing of benefits desired by businesses alone, so that entrepreneurs are allowed to set the exchange rate goods many times from the value of its production. In Islamic law is not found the rules regarding the determination of the limits of this exchange rate, but Islam is a tolerant religion, including in determining the exchange rate as the words of the Prophet Muhammad: \"May Allah have mercy to a tolerant person (easy) when it sells, tolerant when buying, tolerant when fulfilling the obligation and tolerant when claiming its rights”. (HR. Bukhari from Jabir)","author":[{"dropping-particle":"","family":"Nasyiah","given":"Iffaty","non-dropping-particle":"","parse-names":false,"suffix":""}],"container-title":"De Jure: Jurnal Hukum dan Syar'iah","id":"ITEM-1","issue":"2","issued":{"date-parts":[["2014"]]},"page":"117-127","title":"Prinsip Keadilan Dan Keseimbangan Dalam Penentuan Nilai Tukar Barang (Harga) Perspektif Islam Dan Hukum Perlindungan Konsumen","type":"article-journal","volume":"6"},"uris":["http://www.mendeley.com/documents/?uuid=0e6013cf-56b7-454d-9266-5f99bb39aa4c"]}],"mendeley":{"formattedCitation":"(Nasyiah, 2014)","plainTextFormattedCitation":"(Nasyiah, 2014)","previouslyFormattedCitation":"(Nasyiah, 2014)"},"properties":{"noteIndex":0},"schema":"https://github.com/citation-style-language/schema/raw/master/csl-citation.json"}</w:instrText>
      </w:r>
      <w:r w:rsidR="00245EF4">
        <w:rPr>
          <w:rFonts w:ascii="Adobe Garamond Pro" w:hAnsi="Adobe Garamond Pro" w:cs="Times New Roman"/>
          <w:sz w:val="24"/>
          <w:szCs w:val="24"/>
          <w:lang w:val="en-US"/>
        </w:rPr>
        <w:fldChar w:fldCharType="separate"/>
      </w:r>
      <w:r w:rsidR="00245EF4" w:rsidRPr="00245EF4">
        <w:rPr>
          <w:rFonts w:ascii="Adobe Garamond Pro" w:hAnsi="Adobe Garamond Pro" w:cs="Times New Roman"/>
          <w:noProof/>
          <w:sz w:val="24"/>
          <w:szCs w:val="24"/>
          <w:lang w:val="en-US"/>
        </w:rPr>
        <w:t>(Nasyiah, 2014)</w:t>
      </w:r>
      <w:r w:rsidR="00245EF4">
        <w:rPr>
          <w:rFonts w:ascii="Adobe Garamond Pro" w:hAnsi="Adobe Garamond Pro" w:cs="Times New Roman"/>
          <w:sz w:val="24"/>
          <w:szCs w:val="24"/>
          <w:lang w:val="en-US"/>
        </w:rPr>
        <w:fldChar w:fldCharType="end"/>
      </w:r>
      <w:r w:rsidR="00245EF4">
        <w:rPr>
          <w:rFonts w:ascii="Adobe Garamond Pro" w:hAnsi="Adobe Garamond Pro" w:cs="Times New Roman"/>
          <w:sz w:val="24"/>
          <w:szCs w:val="24"/>
          <w:lang w:val="en-US"/>
        </w:rPr>
        <w:t xml:space="preserve">.  </w:t>
      </w:r>
    </w:p>
    <w:p w14:paraId="767A06F2" w14:textId="39424117" w:rsidR="00927BA0" w:rsidRPr="007E19F4" w:rsidRDefault="00927BA0" w:rsidP="00927BA0">
      <w:pPr>
        <w:tabs>
          <w:tab w:val="right" w:pos="4393"/>
        </w:tabs>
        <w:spacing w:after="0" w:line="360" w:lineRule="auto"/>
        <w:ind w:firstLine="709"/>
        <w:jc w:val="both"/>
        <w:rPr>
          <w:rFonts w:ascii="Adobe Garamond Pro" w:hAnsi="Adobe Garamond Pro" w:cs="Times New Roman"/>
          <w:sz w:val="24"/>
          <w:szCs w:val="24"/>
          <w:lang w:val="en-US"/>
        </w:rPr>
      </w:pPr>
      <w:r w:rsidRPr="007E19F4">
        <w:rPr>
          <w:rFonts w:ascii="Adobe Garamond Pro" w:hAnsi="Adobe Garamond Pro" w:cs="Times New Roman"/>
          <w:sz w:val="24"/>
          <w:szCs w:val="24"/>
          <w:lang w:val="en-US"/>
        </w:rPr>
        <w:t xml:space="preserve">One of the business strategies is marketing. The marketing strategy is a process of </w:t>
      </w:r>
      <w:r w:rsidRPr="007E19F4">
        <w:rPr>
          <w:rFonts w:ascii="Adobe Garamond Pro" w:hAnsi="Adobe Garamond Pro" w:cs="Times New Roman"/>
          <w:sz w:val="24"/>
          <w:szCs w:val="24"/>
          <w:lang w:val="en-US"/>
        </w:rPr>
        <w:t>selling goods and services with a communication approach, quality of goods, and prices for the company's success in achieving quality profits</w:t>
      </w:r>
      <w:r w:rsidR="00245EF4">
        <w:rPr>
          <w:rFonts w:ascii="Adobe Garamond Pro" w:hAnsi="Adobe Garamond Pro" w:cs="Times New Roman"/>
          <w:sz w:val="24"/>
          <w:szCs w:val="24"/>
          <w:lang w:val="en-US"/>
        </w:rPr>
        <w:t xml:space="preserve"> </w:t>
      </w:r>
      <w:r w:rsidR="00245EF4">
        <w:rPr>
          <w:rFonts w:ascii="Adobe Garamond Pro" w:hAnsi="Adobe Garamond Pro" w:cs="Times New Roman"/>
          <w:sz w:val="24"/>
          <w:szCs w:val="24"/>
          <w:lang w:val="en-US"/>
        </w:rPr>
        <w:fldChar w:fldCharType="begin" w:fldLock="1"/>
      </w:r>
      <w:r w:rsidR="00245EF4">
        <w:rPr>
          <w:rFonts w:ascii="Adobe Garamond Pro" w:hAnsi="Adobe Garamond Pro" w:cs="Times New Roman"/>
          <w:sz w:val="24"/>
          <w:szCs w:val="24"/>
          <w:lang w:val="en-US"/>
        </w:rPr>
        <w:instrText>ADDIN CSL_CITATION {"citationItems":[{"id":"ITEM-1","itemData":{"abstract":"Salah satu konsep penting dalam proses pengembangan strategi pemasaran, MSM - Marketing Strategy Making Process adalah kualitas strategi. Penulis mengembangkan sebuah model dasar untuk menjelaskan dinamika analisis posisional dan kualitas strategi sebagai instrumen pengembangan strategi untuk meningkatkan kinerja pemasaran. Studi ini dilakukan dengan menyajikan sebuah model teoretis berdasarkan analisis SWOT yang lazim digunakan. Pengujian model dan temuan empriknya memberikan sebuah wacana awal dalam proses pengembangan strategi pemasaran.","author":[{"dropping-particle":"","family":"Ferdinand","given":"Augusty","non-dropping-particle":"","parse-names":false,"suffix":""}],"container-title":"Jurnal Sains Pemasaran Indonesia","id":"ITEM-1","issue":"1","issued":{"date-parts":[["2002"]]},"page":"107-119","title":"Kualitas Strategi Pemasaran","type":"article","volume":"1"},"uris":["http://www.mendeley.com/documents/?uuid=07a3f969-0b2a-4c87-8351-c8e41d5edf90"]}],"mendeley":{"formattedCitation":"(Ferdinand, 2002)","plainTextFormattedCitation":"(Ferdinand, 2002)","previouslyFormattedCitation":"(Ferdinand, 2002)"},"properties":{"noteIndex":0},"schema":"https://github.com/citation-style-language/schema/raw/master/csl-citation.json"}</w:instrText>
      </w:r>
      <w:r w:rsidR="00245EF4">
        <w:rPr>
          <w:rFonts w:ascii="Adobe Garamond Pro" w:hAnsi="Adobe Garamond Pro" w:cs="Times New Roman"/>
          <w:sz w:val="24"/>
          <w:szCs w:val="24"/>
          <w:lang w:val="en-US"/>
        </w:rPr>
        <w:fldChar w:fldCharType="separate"/>
      </w:r>
      <w:r w:rsidR="00245EF4" w:rsidRPr="00245EF4">
        <w:rPr>
          <w:rFonts w:ascii="Adobe Garamond Pro" w:hAnsi="Adobe Garamond Pro" w:cs="Times New Roman"/>
          <w:noProof/>
          <w:sz w:val="24"/>
          <w:szCs w:val="24"/>
          <w:lang w:val="en-US"/>
        </w:rPr>
        <w:t>(Ferdinand, 2002)</w:t>
      </w:r>
      <w:r w:rsidR="00245EF4">
        <w:rPr>
          <w:rFonts w:ascii="Adobe Garamond Pro" w:hAnsi="Adobe Garamond Pro" w:cs="Times New Roman"/>
          <w:sz w:val="24"/>
          <w:szCs w:val="24"/>
          <w:lang w:val="en-US"/>
        </w:rPr>
        <w:fldChar w:fldCharType="end"/>
      </w:r>
      <w:r w:rsidRPr="007E19F4">
        <w:rPr>
          <w:rFonts w:ascii="Adobe Garamond Pro" w:hAnsi="Adobe Garamond Pro" w:cs="Times New Roman"/>
          <w:sz w:val="24"/>
          <w:szCs w:val="24"/>
          <w:lang w:val="en-US"/>
        </w:rPr>
        <w:t>. In capturing market share, the strategy carried out by AB Chicken is as follows.</w:t>
      </w:r>
    </w:p>
    <w:p w14:paraId="42696D9F" w14:textId="054B7BDC" w:rsidR="00927BA0" w:rsidRPr="007E19F4" w:rsidRDefault="00927BA0" w:rsidP="007E19F4">
      <w:pPr>
        <w:pStyle w:val="ListParagraph"/>
        <w:numPr>
          <w:ilvl w:val="0"/>
          <w:numId w:val="6"/>
        </w:numPr>
        <w:tabs>
          <w:tab w:val="right" w:pos="4393"/>
        </w:tabs>
        <w:spacing w:after="0" w:line="360" w:lineRule="auto"/>
        <w:ind w:left="284" w:hanging="284"/>
        <w:jc w:val="both"/>
        <w:rPr>
          <w:rFonts w:ascii="Adobe Garamond Pro" w:hAnsi="Adobe Garamond Pro" w:cs="Times New Roman"/>
          <w:sz w:val="24"/>
          <w:szCs w:val="24"/>
          <w:lang w:val="en-US"/>
        </w:rPr>
      </w:pPr>
      <w:r w:rsidRPr="007E19F4">
        <w:rPr>
          <w:rFonts w:ascii="Adobe Garamond Pro" w:hAnsi="Adobe Garamond Pro" w:cs="Times New Roman"/>
          <w:sz w:val="24"/>
          <w:szCs w:val="24"/>
          <w:lang w:val="en-US"/>
        </w:rPr>
        <w:t>Da'wah-based social media marketing</w:t>
      </w:r>
    </w:p>
    <w:p w14:paraId="68B5C985" w14:textId="6718A0F9" w:rsidR="007E19F4" w:rsidRPr="007E19F4" w:rsidRDefault="00927BA0" w:rsidP="007E19F4">
      <w:pPr>
        <w:tabs>
          <w:tab w:val="right" w:pos="4393"/>
        </w:tabs>
        <w:spacing w:after="0" w:line="360" w:lineRule="auto"/>
        <w:ind w:firstLine="709"/>
        <w:jc w:val="both"/>
        <w:rPr>
          <w:rFonts w:ascii="Adobe Garamond Pro" w:hAnsi="Adobe Garamond Pro" w:cs="Times New Roman"/>
          <w:sz w:val="24"/>
          <w:szCs w:val="24"/>
          <w:lang w:val="en-US"/>
        </w:rPr>
      </w:pPr>
      <w:r w:rsidRPr="007E19F4">
        <w:rPr>
          <w:rFonts w:ascii="Adobe Garamond Pro" w:hAnsi="Adobe Garamond Pro" w:cs="Times New Roman"/>
          <w:sz w:val="24"/>
          <w:szCs w:val="24"/>
          <w:lang w:val="en-US"/>
        </w:rPr>
        <w:t>One of the marketing strategies is to use social media. The sophistication of social media technology today cannot be separated from the internet, which can be used as a medium of communication between sellers and customers</w:t>
      </w:r>
      <w:r w:rsidR="00245EF4">
        <w:rPr>
          <w:rFonts w:ascii="Adobe Garamond Pro" w:hAnsi="Adobe Garamond Pro" w:cs="Times New Roman"/>
          <w:sz w:val="24"/>
          <w:szCs w:val="24"/>
          <w:lang w:val="en-US"/>
        </w:rPr>
        <w:t>.</w:t>
      </w:r>
      <w:r w:rsidR="007E19F4" w:rsidRPr="007E19F4">
        <w:rPr>
          <w:rFonts w:ascii="Adobe Garamond Pro" w:hAnsi="Adobe Garamond Pro" w:cs="Times New Roman"/>
          <w:sz w:val="24"/>
          <w:szCs w:val="24"/>
          <w:lang w:val="en-US"/>
        </w:rPr>
        <w:t xml:space="preserve"> AB Chicken takes advantage of the function of the internet to carry out social media-based marketing, be it on Instagram, Facebook, </w:t>
      </w:r>
      <w:proofErr w:type="spellStart"/>
      <w:r w:rsidR="007E19F4" w:rsidRPr="007E19F4">
        <w:rPr>
          <w:rFonts w:ascii="Adobe Garamond Pro" w:hAnsi="Adobe Garamond Pro" w:cs="Times New Roman"/>
          <w:sz w:val="24"/>
          <w:szCs w:val="24"/>
          <w:lang w:val="en-US"/>
        </w:rPr>
        <w:t>Tiktok</w:t>
      </w:r>
      <w:proofErr w:type="spellEnd"/>
      <w:r w:rsidR="007E19F4" w:rsidRPr="007E19F4">
        <w:rPr>
          <w:rFonts w:ascii="Adobe Garamond Pro" w:hAnsi="Adobe Garamond Pro" w:cs="Times New Roman"/>
          <w:sz w:val="24"/>
          <w:szCs w:val="24"/>
          <w:lang w:val="en-US"/>
        </w:rPr>
        <w:t xml:space="preserve">, </w:t>
      </w:r>
      <w:r w:rsidR="007E19F4">
        <w:rPr>
          <w:rFonts w:ascii="Adobe Garamond Pro" w:hAnsi="Adobe Garamond Pro" w:cs="Times New Roman"/>
          <w:sz w:val="24"/>
          <w:szCs w:val="24"/>
          <w:lang w:val="en-US"/>
        </w:rPr>
        <w:t>WhatsApp,</w:t>
      </w:r>
      <w:r w:rsidR="007E19F4" w:rsidRPr="007E19F4">
        <w:rPr>
          <w:rFonts w:ascii="Adobe Garamond Pro" w:hAnsi="Adobe Garamond Pro" w:cs="Times New Roman"/>
          <w:sz w:val="24"/>
          <w:szCs w:val="24"/>
          <w:lang w:val="en-US"/>
        </w:rPr>
        <w:t xml:space="preserve"> and </w:t>
      </w:r>
      <w:proofErr w:type="spellStart"/>
      <w:r w:rsidR="007E19F4" w:rsidRPr="007E19F4">
        <w:rPr>
          <w:rFonts w:ascii="Adobe Garamond Pro" w:hAnsi="Adobe Garamond Pro" w:cs="Times New Roman"/>
          <w:sz w:val="24"/>
          <w:szCs w:val="24"/>
          <w:lang w:val="en-US"/>
        </w:rPr>
        <w:t>Youtube</w:t>
      </w:r>
      <w:proofErr w:type="spellEnd"/>
      <w:r w:rsidR="007E19F4" w:rsidRPr="007E19F4">
        <w:rPr>
          <w:rFonts w:ascii="Adobe Garamond Pro" w:hAnsi="Adobe Garamond Pro" w:cs="Times New Roman"/>
          <w:sz w:val="24"/>
          <w:szCs w:val="24"/>
          <w:lang w:val="en-US"/>
        </w:rPr>
        <w:t>. The marketing carried out by AB Chicken is da'wah-based with the meaning of inserting an invitation to help develop the people's economy by shopping at AB Chicken.</w:t>
      </w:r>
    </w:p>
    <w:p w14:paraId="56883236" w14:textId="59C7DD51" w:rsidR="009F2979" w:rsidRPr="007E19F4" w:rsidRDefault="007E19F4" w:rsidP="007E19F4">
      <w:pPr>
        <w:tabs>
          <w:tab w:val="right" w:pos="4393"/>
        </w:tabs>
        <w:spacing w:after="0" w:line="360" w:lineRule="auto"/>
        <w:ind w:firstLine="709"/>
        <w:jc w:val="both"/>
        <w:rPr>
          <w:rFonts w:ascii="Adobe Garamond Pro" w:hAnsi="Adobe Garamond Pro" w:cs="Times New Roman"/>
          <w:sz w:val="24"/>
          <w:szCs w:val="24"/>
          <w:lang w:val="en-US"/>
        </w:rPr>
      </w:pPr>
      <w:r w:rsidRPr="007E19F4">
        <w:rPr>
          <w:rFonts w:ascii="Adobe Garamond Pro" w:hAnsi="Adobe Garamond Pro" w:cs="Times New Roman"/>
          <w:sz w:val="24"/>
          <w:szCs w:val="24"/>
          <w:lang w:val="en-US"/>
        </w:rPr>
        <w:t xml:space="preserve">Da'wah-based marketing is carried out through the al </w:t>
      </w:r>
      <w:proofErr w:type="spellStart"/>
      <w:r w:rsidRPr="007E19F4">
        <w:rPr>
          <w:rFonts w:ascii="Adobe Garamond Pro" w:hAnsi="Adobe Garamond Pro" w:cs="Times New Roman"/>
          <w:sz w:val="24"/>
          <w:szCs w:val="24"/>
          <w:lang w:val="en-US"/>
        </w:rPr>
        <w:t>Bahjah</w:t>
      </w:r>
      <w:proofErr w:type="spellEnd"/>
      <w:r w:rsidRPr="007E19F4">
        <w:rPr>
          <w:rFonts w:ascii="Adobe Garamond Pro" w:hAnsi="Adobe Garamond Pro" w:cs="Times New Roman"/>
          <w:sz w:val="24"/>
          <w:szCs w:val="24"/>
          <w:lang w:val="en-US"/>
        </w:rPr>
        <w:t xml:space="preserve"> social media channel, where AB Chicken marketing prioritizes the social aspects and benefits of shopping at AB Chicken, guarantees the </w:t>
      </w:r>
      <w:proofErr w:type="spellStart"/>
      <w:r w:rsidRPr="007E19F4">
        <w:rPr>
          <w:rFonts w:ascii="Adobe Garamond Pro" w:hAnsi="Adobe Garamond Pro" w:cs="Times New Roman"/>
          <w:sz w:val="24"/>
          <w:szCs w:val="24"/>
          <w:lang w:val="en-US"/>
        </w:rPr>
        <w:t>halalness</w:t>
      </w:r>
      <w:proofErr w:type="spellEnd"/>
      <w:r w:rsidRPr="007E19F4">
        <w:rPr>
          <w:rFonts w:ascii="Adobe Garamond Pro" w:hAnsi="Adobe Garamond Pro" w:cs="Times New Roman"/>
          <w:sz w:val="24"/>
          <w:szCs w:val="24"/>
          <w:lang w:val="en-US"/>
        </w:rPr>
        <w:t xml:space="preserve"> of the products being marketed, and the virtue of shopping at AB Chicken is that some of the profits are channeled to memorizing children. </w:t>
      </w:r>
      <w:proofErr w:type="spellStart"/>
      <w:r w:rsidRPr="007E19F4">
        <w:rPr>
          <w:rFonts w:ascii="Adobe Garamond Pro" w:hAnsi="Adobe Garamond Pro" w:cs="Times New Roman"/>
          <w:sz w:val="24"/>
          <w:szCs w:val="24"/>
          <w:lang w:val="en-US"/>
        </w:rPr>
        <w:t>alquran</w:t>
      </w:r>
      <w:proofErr w:type="spellEnd"/>
      <w:r w:rsidRPr="007E19F4">
        <w:rPr>
          <w:rFonts w:ascii="Adobe Garamond Pro" w:hAnsi="Adobe Garamond Pro" w:cs="Times New Roman"/>
          <w:sz w:val="24"/>
          <w:szCs w:val="24"/>
          <w:lang w:val="en-US"/>
        </w:rPr>
        <w:t xml:space="preserve"> etc., so shopping is the same as giving.</w:t>
      </w:r>
    </w:p>
    <w:p w14:paraId="57E716FC" w14:textId="0B9A8F5B" w:rsidR="007E19F4" w:rsidRPr="007E19F4" w:rsidRDefault="007E19F4" w:rsidP="007E19F4">
      <w:pPr>
        <w:tabs>
          <w:tab w:val="right" w:pos="4393"/>
        </w:tabs>
        <w:spacing w:after="0" w:line="360" w:lineRule="auto"/>
        <w:ind w:firstLine="709"/>
        <w:jc w:val="both"/>
        <w:rPr>
          <w:rFonts w:ascii="Adobe Garamond Pro" w:hAnsi="Adobe Garamond Pro" w:cs="Times New Roman"/>
          <w:sz w:val="24"/>
          <w:szCs w:val="24"/>
          <w:lang w:val="en-US"/>
        </w:rPr>
      </w:pPr>
      <w:r w:rsidRPr="007E19F4">
        <w:rPr>
          <w:rFonts w:ascii="Adobe Garamond Pro" w:hAnsi="Adobe Garamond Pro" w:cs="Times New Roman"/>
          <w:sz w:val="24"/>
          <w:szCs w:val="24"/>
          <w:lang w:val="en-US"/>
        </w:rPr>
        <w:t xml:space="preserve">Social media plays an active role in this da'wah considering the rapid technological revolution along with the times, so with the existence of social media, especially in the form of videos and images, it will be able to reach anyone and anytime for anyone who accesses the social media page. Social media as dominant </w:t>
      </w:r>
      <w:r w:rsidR="00FD5E30">
        <w:rPr>
          <w:rFonts w:ascii="Adobe Garamond Pro" w:hAnsi="Adobe Garamond Pro" w:cs="Times New Roman"/>
          <w:sz w:val="24"/>
          <w:szCs w:val="24"/>
          <w:lang w:val="en-US"/>
        </w:rPr>
        <w:lastRenderedPageBreak/>
        <w:t>da’wah-based</w:t>
      </w:r>
      <w:r w:rsidRPr="007E19F4">
        <w:rPr>
          <w:rFonts w:ascii="Adobe Garamond Pro" w:hAnsi="Adobe Garamond Pro" w:cs="Times New Roman"/>
          <w:sz w:val="24"/>
          <w:szCs w:val="24"/>
          <w:lang w:val="en-US"/>
        </w:rPr>
        <w:t xml:space="preserve"> marketing will target three generations including the Millennial Generation, Gen Z Generation and Gen X Gener</w:t>
      </w:r>
      <w:r w:rsidR="00FD5E30">
        <w:rPr>
          <w:rFonts w:ascii="Adobe Garamond Pro" w:hAnsi="Adobe Garamond Pro" w:cs="Times New Roman"/>
          <w:sz w:val="24"/>
          <w:szCs w:val="24"/>
          <w:lang w:val="en-US"/>
        </w:rPr>
        <w:t>, action</w:t>
      </w:r>
      <w:r w:rsidRPr="007E19F4">
        <w:rPr>
          <w:rFonts w:ascii="Adobe Garamond Pro" w:hAnsi="Adobe Garamond Pro" w:cs="Times New Roman"/>
          <w:sz w:val="24"/>
          <w:szCs w:val="24"/>
          <w:lang w:val="en-US"/>
        </w:rPr>
        <w:t xml:space="preserve"> where the concept of social media marketing involves influencers and brands</w:t>
      </w:r>
      <w:r w:rsidR="00245EF4">
        <w:rPr>
          <w:rFonts w:ascii="Adobe Garamond Pro" w:hAnsi="Adobe Garamond Pro" w:cs="Times New Roman"/>
          <w:sz w:val="24"/>
          <w:szCs w:val="24"/>
          <w:lang w:val="en-US"/>
        </w:rPr>
        <w:t xml:space="preserve"> </w:t>
      </w:r>
      <w:r w:rsidR="00245EF4">
        <w:rPr>
          <w:rFonts w:ascii="Adobe Garamond Pro" w:hAnsi="Adobe Garamond Pro" w:cs="Times New Roman"/>
          <w:sz w:val="24"/>
          <w:szCs w:val="24"/>
          <w:lang w:val="en-US"/>
        </w:rPr>
        <w:fldChar w:fldCharType="begin" w:fldLock="1"/>
      </w:r>
      <w:r w:rsidR="00245EF4">
        <w:rPr>
          <w:rFonts w:ascii="Adobe Garamond Pro" w:hAnsi="Adobe Garamond Pro" w:cs="Times New Roman"/>
          <w:sz w:val="24"/>
          <w:szCs w:val="24"/>
          <w:lang w:val="en-US"/>
        </w:rPr>
        <w:instrText>ADDIN CSL_CITATION {"citationItems":[{"id":"ITEM-1","itemData":{"abstract":"Perkembangan teknologi digital yang sangat pesat menjadikan media sosial sebagai salah satu media yang sangat berpengaruh dalam proses keputusan pembelian pada konsumen, khususnya bagi para konsumen muda. Terlebih lagi pada era pandemi Covid-19 saat ini, berbagai kebijakan yang diterapkan pemerintah guna meminimalisir penyebaran virus sangat memicu perubahan masyarakat dalam menggunakan internet. Salah satu media sosial yang sedang populer di masa pandemi ini yaitu Tiktok, dimana sebagian besar penggunanya adalah remaja atau generasi Z. Perkembangan ini menjadikan banyak perusahaan mulai melirik Tiktok sebagai platform untuk alat pemasarannya namun tentunya para pelaku bisnis harus mengetahui karakteristik dari Tiktok dan juga para penggunanya. Penelitian ini bertujuan untuk mengetahui pengaruh Content Marketing dan E-WoM pada media sosial Tiktok terhadap keputusan pembelian generasi Z. Metode yang digunakan dalam penelitian ini adalah metode deskriptif kuantitatif, dengan teknik analisis data yang digunakan yaitu analisis regresi linier berganda. Adapun hasil penelitian menunjukkan Content Marketing berpengaruh terhadap keputusan pembelian dengan Sumbangan Efektif (SE) yaitu sebesar 19,71% dan Sumbangan Relatif (SR) yaitu sebesar 50,40%, E- WoM berpengaruh terhadap keputusan pembelian dengan Sumbangan Efektif (SE) yaitu sebesar 19,36% dan Sumbangan Relatif (SR) yaitu sebesar 49,51%, secara simultan Content Marketing dan E-WoM pada media sosial Tiktok berpengaruh terhadap keputusan pembelian konsumen Generasi Z dengan besarnya pengaruh yaitu sebesar 39,1%.","author":[{"dropping-particle":"","family":"Saputra","given":"Galih Ginanjar","non-dropping-particle":"","parse-names":false,"suffix":""}],"container-title":"Jurnal Ekonomi, Keuangan dan Manajemen Inovasi","id":"ITEM-1","issue":"3","issued":{"date-parts":[["2021"]]},"page":"505-512","title":"Pengaruh content marketing dan e-wom pada media sosial tiktok terhadap keputusan pembelian generasi z","type":"article-journal","volume":"17"},"uris":["http://www.mendeley.com/documents/?uuid=1941ba9a-9ff4-4346-a2c6-34def3efb711"]}],"mendeley":{"formattedCitation":"(Saputra, 2021)","plainTextFormattedCitation":"(Saputra, 2021)","previouslyFormattedCitation":"(Saputra, 2021)"},"properties":{"noteIndex":0},"schema":"https://github.com/citation-style-language/schema/raw/master/csl-citation.json"}</w:instrText>
      </w:r>
      <w:r w:rsidR="00245EF4">
        <w:rPr>
          <w:rFonts w:ascii="Adobe Garamond Pro" w:hAnsi="Adobe Garamond Pro" w:cs="Times New Roman"/>
          <w:sz w:val="24"/>
          <w:szCs w:val="24"/>
          <w:lang w:val="en-US"/>
        </w:rPr>
        <w:fldChar w:fldCharType="separate"/>
      </w:r>
      <w:r w:rsidR="00245EF4" w:rsidRPr="00245EF4">
        <w:rPr>
          <w:rFonts w:ascii="Adobe Garamond Pro" w:hAnsi="Adobe Garamond Pro" w:cs="Times New Roman"/>
          <w:noProof/>
          <w:sz w:val="24"/>
          <w:szCs w:val="24"/>
          <w:lang w:val="en-US"/>
        </w:rPr>
        <w:t>(Saputra, 2021)</w:t>
      </w:r>
      <w:r w:rsidR="00245EF4">
        <w:rPr>
          <w:rFonts w:ascii="Adobe Garamond Pro" w:hAnsi="Adobe Garamond Pro" w:cs="Times New Roman"/>
          <w:sz w:val="24"/>
          <w:szCs w:val="24"/>
          <w:lang w:val="en-US"/>
        </w:rPr>
        <w:fldChar w:fldCharType="end"/>
      </w:r>
      <w:r>
        <w:rPr>
          <w:rFonts w:ascii="Times New Roman" w:hAnsi="Times New Roman" w:cs="Times New Roman"/>
          <w:sz w:val="24"/>
          <w:szCs w:val="24"/>
          <w:lang w:val="en-US"/>
        </w:rPr>
        <w:t xml:space="preserve">, </w:t>
      </w:r>
      <w:r w:rsidRPr="007E19F4">
        <w:rPr>
          <w:rFonts w:ascii="Adobe Garamond Pro" w:hAnsi="Adobe Garamond Pro" w:cs="Times New Roman"/>
          <w:sz w:val="24"/>
          <w:szCs w:val="24"/>
          <w:lang w:val="en-US"/>
        </w:rPr>
        <w:t xml:space="preserve">as well as the invitation of Buya </w:t>
      </w:r>
      <w:proofErr w:type="spellStart"/>
      <w:r w:rsidRPr="007E19F4">
        <w:rPr>
          <w:rFonts w:ascii="Adobe Garamond Pro" w:hAnsi="Adobe Garamond Pro" w:cs="Times New Roman"/>
          <w:sz w:val="24"/>
          <w:szCs w:val="24"/>
          <w:lang w:val="en-US"/>
        </w:rPr>
        <w:t>yahya</w:t>
      </w:r>
      <w:proofErr w:type="spellEnd"/>
      <w:r w:rsidRPr="007E19F4">
        <w:rPr>
          <w:rFonts w:ascii="Adobe Garamond Pro" w:hAnsi="Adobe Garamond Pro" w:cs="Times New Roman"/>
          <w:sz w:val="24"/>
          <w:szCs w:val="24"/>
          <w:lang w:val="en-US"/>
        </w:rPr>
        <w:t xml:space="preserve"> as an </w:t>
      </w:r>
      <w:proofErr w:type="spellStart"/>
      <w:r w:rsidRPr="007E19F4">
        <w:rPr>
          <w:rFonts w:ascii="Adobe Garamond Pro" w:hAnsi="Adobe Garamond Pro" w:cs="Times New Roman"/>
          <w:sz w:val="24"/>
          <w:szCs w:val="24"/>
          <w:lang w:val="en-US"/>
        </w:rPr>
        <w:t>infl</w:t>
      </w:r>
      <w:r w:rsidR="00FD5E30">
        <w:rPr>
          <w:rFonts w:ascii="Adobe Garamond Pro" w:hAnsi="Adobe Garamond Pro" w:cs="Times New Roman"/>
          <w:sz w:val="24"/>
          <w:szCs w:val="24"/>
          <w:lang w:val="en-US"/>
        </w:rPr>
        <w:t>Yahya</w:t>
      </w:r>
      <w:r w:rsidRPr="007E19F4">
        <w:rPr>
          <w:rFonts w:ascii="Adobe Garamond Pro" w:hAnsi="Adobe Garamond Pro" w:cs="Times New Roman"/>
          <w:sz w:val="24"/>
          <w:szCs w:val="24"/>
          <w:lang w:val="en-US"/>
        </w:rPr>
        <w:t>al</w:t>
      </w:r>
      <w:proofErr w:type="spellEnd"/>
      <w:r w:rsidRPr="007E19F4">
        <w:rPr>
          <w:rFonts w:ascii="Adobe Garamond Pro" w:hAnsi="Adobe Garamond Pro" w:cs="Times New Roman"/>
          <w:sz w:val="24"/>
          <w:szCs w:val="24"/>
          <w:lang w:val="en-US"/>
        </w:rPr>
        <w:t xml:space="preserve"> religious figure in Cirebon in particular and has more than 1 million followers and the A</w:t>
      </w:r>
      <w:r w:rsidR="00B23A89">
        <w:rPr>
          <w:rFonts w:ascii="Adobe Garamond Pro" w:hAnsi="Adobe Garamond Pro" w:cs="Times New Roman"/>
          <w:sz w:val="24"/>
          <w:szCs w:val="24"/>
          <w:lang w:val="en-US"/>
        </w:rPr>
        <w:t>l</w:t>
      </w:r>
      <w:r w:rsidRPr="007E19F4">
        <w:rPr>
          <w:rFonts w:ascii="Adobe Garamond Pro" w:hAnsi="Adobe Garamond Pro" w:cs="Times New Roman"/>
          <w:sz w:val="24"/>
          <w:szCs w:val="24"/>
          <w:lang w:val="en-US"/>
        </w:rPr>
        <w:t>-</w:t>
      </w:r>
      <w:proofErr w:type="spellStart"/>
      <w:r w:rsidRPr="007E19F4">
        <w:rPr>
          <w:rFonts w:ascii="Adobe Garamond Pro" w:hAnsi="Adobe Garamond Pro" w:cs="Times New Roman"/>
          <w:sz w:val="24"/>
          <w:szCs w:val="24"/>
          <w:lang w:val="en-US"/>
        </w:rPr>
        <w:t>Bahjah</w:t>
      </w:r>
      <w:proofErr w:type="spellEnd"/>
      <w:r w:rsidRPr="007E19F4">
        <w:rPr>
          <w:rFonts w:ascii="Adobe Garamond Pro" w:hAnsi="Adobe Garamond Pro" w:cs="Times New Roman"/>
          <w:sz w:val="24"/>
          <w:szCs w:val="24"/>
          <w:lang w:val="en-US"/>
        </w:rPr>
        <w:t xml:space="preserve"> brand which has touched almost all of Indonesia.</w:t>
      </w:r>
    </w:p>
    <w:p w14:paraId="0EDD16A9" w14:textId="77777777" w:rsidR="007E19F4" w:rsidRPr="007E19F4" w:rsidRDefault="007E19F4" w:rsidP="007E19F4">
      <w:pPr>
        <w:tabs>
          <w:tab w:val="right" w:pos="4393"/>
        </w:tabs>
        <w:spacing w:after="0" w:line="240" w:lineRule="auto"/>
        <w:ind w:firstLine="709"/>
        <w:jc w:val="both"/>
        <w:rPr>
          <w:rFonts w:ascii="Adobe Garamond Pro" w:hAnsi="Adobe Garamond Pro" w:cs="Times New Roman"/>
          <w:sz w:val="24"/>
          <w:szCs w:val="24"/>
          <w:lang w:val="en-US"/>
        </w:rPr>
      </w:pPr>
    </w:p>
    <w:p w14:paraId="1C481203" w14:textId="6E88C2A6" w:rsidR="007E19F4" w:rsidRPr="007E19F4" w:rsidRDefault="007E19F4" w:rsidP="007E19F4">
      <w:pPr>
        <w:pStyle w:val="ListParagraph"/>
        <w:numPr>
          <w:ilvl w:val="0"/>
          <w:numId w:val="6"/>
        </w:numPr>
        <w:tabs>
          <w:tab w:val="right" w:pos="4393"/>
        </w:tabs>
        <w:spacing w:after="0" w:line="360" w:lineRule="auto"/>
        <w:ind w:left="284" w:hanging="284"/>
        <w:jc w:val="both"/>
        <w:rPr>
          <w:rFonts w:ascii="Adobe Garamond Pro" w:hAnsi="Adobe Garamond Pro" w:cs="Times New Roman"/>
          <w:sz w:val="24"/>
          <w:szCs w:val="24"/>
          <w:lang w:val="en-US"/>
        </w:rPr>
      </w:pPr>
      <w:r w:rsidRPr="007E19F4">
        <w:rPr>
          <w:rFonts w:ascii="Adobe Garamond Pro" w:hAnsi="Adobe Garamond Pro" w:cs="Times New Roman"/>
          <w:sz w:val="24"/>
          <w:szCs w:val="24"/>
          <w:lang w:val="en-US"/>
        </w:rPr>
        <w:t>Building a religion-based image</w:t>
      </w:r>
    </w:p>
    <w:p w14:paraId="6BB56A4A" w14:textId="4E352E88" w:rsidR="007E19F4" w:rsidRPr="007E19F4" w:rsidRDefault="007E19F4" w:rsidP="007E19F4">
      <w:pPr>
        <w:tabs>
          <w:tab w:val="right" w:pos="4393"/>
        </w:tabs>
        <w:spacing w:after="0" w:line="360" w:lineRule="auto"/>
        <w:ind w:firstLine="709"/>
        <w:jc w:val="both"/>
        <w:rPr>
          <w:rFonts w:ascii="Adobe Garamond Pro" w:hAnsi="Adobe Garamond Pro" w:cs="Times New Roman"/>
          <w:sz w:val="24"/>
          <w:szCs w:val="24"/>
          <w:lang w:val="en-US"/>
        </w:rPr>
      </w:pPr>
      <w:r w:rsidRPr="007E19F4">
        <w:rPr>
          <w:rFonts w:ascii="Adobe Garamond Pro" w:hAnsi="Adobe Garamond Pro" w:cs="Times New Roman"/>
          <w:sz w:val="24"/>
          <w:szCs w:val="24"/>
          <w:lang w:val="en-US"/>
        </w:rPr>
        <w:t xml:space="preserve">Building the concept of brand religiosity in business aims to maintain trust and security in business management, religious image is described as a phenomenon of consumer interest based on their religion, belief in the good values </w:t>
      </w:r>
      <w:r w:rsidRPr="007E19F4">
        <w:rPr>
          <w:rFonts w:ascii="Times New Roman" w:hAnsi="Times New Roman" w:cs="Times New Roman"/>
          <w:sz w:val="24"/>
          <w:szCs w:val="24"/>
          <w:lang w:val="en-US"/>
        </w:rPr>
        <w:t>​​</w:t>
      </w:r>
      <w:r w:rsidRPr="007E19F4">
        <w:rPr>
          <w:rFonts w:ascii="Adobe Garamond Pro" w:hAnsi="Adobe Garamond Pro" w:cs="Times New Roman"/>
          <w:sz w:val="24"/>
          <w:szCs w:val="24"/>
          <w:lang w:val="en-US"/>
        </w:rPr>
        <w:t>of religion</w:t>
      </w:r>
      <w:r w:rsidR="00FD5E30">
        <w:rPr>
          <w:rFonts w:ascii="Adobe Garamond Pro" w:hAnsi="Adobe Garamond Pro" w:cs="Times New Roman"/>
          <w:sz w:val="24"/>
          <w:szCs w:val="24"/>
          <w:lang w:val="en-US"/>
        </w:rPr>
        <w:t>,</w:t>
      </w:r>
      <w:r w:rsidRPr="007E19F4">
        <w:rPr>
          <w:rFonts w:ascii="Adobe Garamond Pro" w:hAnsi="Adobe Garamond Pro" w:cs="Times New Roman"/>
          <w:sz w:val="24"/>
          <w:szCs w:val="24"/>
          <w:lang w:val="en-US"/>
        </w:rPr>
        <w:t xml:space="preserve"> and inner </w:t>
      </w:r>
      <w:proofErr w:type="spellStart"/>
      <w:r w:rsidRPr="007E19F4">
        <w:rPr>
          <w:rFonts w:ascii="Adobe Garamond Pro" w:hAnsi="Adobe Garamond Pro" w:cs="Times New Roman"/>
          <w:sz w:val="24"/>
          <w:szCs w:val="24"/>
          <w:lang w:val="en-US"/>
        </w:rPr>
        <w:t>attac</w:t>
      </w:r>
      <w:proofErr w:type="spellEnd"/>
      <w:r w:rsidR="00FD5E30">
        <w:rPr>
          <w:rFonts w:ascii="Adobe Garamond Pro" w:hAnsi="Adobe Garamond Pro" w:cs="Times New Roman"/>
          <w:sz w:val="24"/>
          <w:szCs w:val="24"/>
          <w:lang w:val="en-US"/>
        </w:rPr>
        <w:t>, hint</w:t>
      </w:r>
      <w:r w:rsidRPr="007E19F4">
        <w:rPr>
          <w:rFonts w:ascii="Adobe Garamond Pro" w:hAnsi="Adobe Garamond Pro" w:cs="Times New Roman"/>
          <w:sz w:val="24"/>
          <w:szCs w:val="24"/>
          <w:lang w:val="en-US"/>
        </w:rPr>
        <w:t xml:space="preserve"> to the religion they adhere to, religious-based images can be in the form of semiotics and logos from the brand, the uniqueness of the type of brand that is installed, the presence of halal tablets and religious value</w:t>
      </w:r>
      <w:r>
        <w:rPr>
          <w:rFonts w:ascii="Adobe Garamond Pro" w:hAnsi="Adobe Garamond Pro" w:cs="Times New Roman"/>
          <w:sz w:val="24"/>
          <w:szCs w:val="24"/>
          <w:lang w:val="en-US"/>
        </w:rPr>
        <w:t xml:space="preserve"> </w:t>
      </w:r>
      <w:r w:rsidR="00245EF4">
        <w:rPr>
          <w:rFonts w:ascii="Adobe Garamond Pro" w:hAnsi="Adobe Garamond Pro" w:cs="Times New Roman"/>
          <w:sz w:val="24"/>
          <w:szCs w:val="24"/>
          <w:lang w:val="en-US"/>
        </w:rPr>
        <w:fldChar w:fldCharType="begin" w:fldLock="1"/>
      </w:r>
      <w:r w:rsidR="00245EF4">
        <w:rPr>
          <w:rFonts w:ascii="Adobe Garamond Pro" w:hAnsi="Adobe Garamond Pro" w:cs="Times New Roman"/>
          <w:sz w:val="24"/>
          <w:szCs w:val="24"/>
          <w:lang w:val="en-US"/>
        </w:rPr>
        <w:instrText>ADDIN CSL_CITATION {"citationItems":[{"id":"ITEM-1","itemData":{"DOI":"10.29040/jiei.v6i1.929","ISSN":"2477-6157","abstract":"The concept of Islam in marketing is elastic. Everything can be done unless there is a prohibition and this is only in the smallest parts. This is one of the causes lately, experts in marketing are interested in the concept of Islamic marketing. In the aspect of brand image, Islam has its own uniqueness that is able to attract customers not only materially but also emotionally, so that customers will always be loyal to brands that have that Islamic image. This paper is library research that aims to produce a concept in Islamic marketing that is sourced from the study of grand and middle theories or previous empirical research. This paper tries to synthesize theories based on appropriate theoretical concepts then harmonize with the concept of Islamic marketing and will produce research findings","author":[{"dropping-particle":"","family":"Idris","given":"Munadi","non-dropping-particle":"","parse-names":false,"suffix":""},{"dropping-particle":"","family":"Maupa","given":"Haris","non-dropping-particle":"","parse-names":false,"suffix":""},{"dropping-particle":"","family":"Muis","given":"Mahlia","non-dropping-particle":"","parse-names":false,"suffix":""},{"dropping-particle":"","family":"Pono","given":"Maat","non-dropping-particle":"","parse-names":false,"suffix":""}],"container-title":"Jurnal Ilmiah Ekonomi Islam","id":"ITEM-1","issue":"1","issued":{"date-parts":[["2020"]]},"page":"14-21","title":"Membangun Konsep Brand Religiosity Image Dalam Islamic Marketing (Sintesis Teori dan Penelitian Empiris yang Relevan)","type":"article-journal","volume":"6"},"uris":["http://www.mendeley.com/documents/?uuid=cec0a869-e3e6-4bd9-bec7-d8219fdc2b6e"]}],"mendeley":{"formattedCitation":"(Idris et al., 2020)","plainTextFormattedCitation":"(Idris et al., 2020)","previouslyFormattedCitation":"(Idris et al., 2020)"},"properties":{"noteIndex":0},"schema":"https://github.com/citation-style-language/schema/raw/master/csl-citation.json"}</w:instrText>
      </w:r>
      <w:r w:rsidR="00245EF4">
        <w:rPr>
          <w:rFonts w:ascii="Adobe Garamond Pro" w:hAnsi="Adobe Garamond Pro" w:cs="Times New Roman"/>
          <w:sz w:val="24"/>
          <w:szCs w:val="24"/>
          <w:lang w:val="en-US"/>
        </w:rPr>
        <w:fldChar w:fldCharType="separate"/>
      </w:r>
      <w:r w:rsidR="00245EF4" w:rsidRPr="00245EF4">
        <w:rPr>
          <w:rFonts w:ascii="Adobe Garamond Pro" w:hAnsi="Adobe Garamond Pro" w:cs="Times New Roman"/>
          <w:noProof/>
          <w:sz w:val="24"/>
          <w:szCs w:val="24"/>
          <w:lang w:val="en-US"/>
        </w:rPr>
        <w:t>(Idris et al., 2020)</w:t>
      </w:r>
      <w:r w:rsidR="00245EF4">
        <w:rPr>
          <w:rFonts w:ascii="Adobe Garamond Pro" w:hAnsi="Adobe Garamond Pro" w:cs="Times New Roman"/>
          <w:sz w:val="24"/>
          <w:szCs w:val="24"/>
          <w:lang w:val="en-US"/>
        </w:rPr>
        <w:fldChar w:fldCharType="end"/>
      </w:r>
      <w:r w:rsidRPr="007E19F4">
        <w:rPr>
          <w:rFonts w:ascii="Adobe Garamond Pro" w:hAnsi="Adobe Garamond Pro" w:cs="Times New Roman"/>
          <w:sz w:val="24"/>
          <w:szCs w:val="24"/>
          <w:lang w:val="en-US"/>
        </w:rPr>
        <w:t>.</w:t>
      </w:r>
      <w:r>
        <w:rPr>
          <w:rFonts w:ascii="Adobe Garamond Pro" w:hAnsi="Adobe Garamond Pro" w:cs="Times New Roman"/>
          <w:sz w:val="24"/>
          <w:szCs w:val="24"/>
          <w:lang w:val="en-US"/>
        </w:rPr>
        <w:t xml:space="preserve"> </w:t>
      </w:r>
      <w:r w:rsidRPr="007E19F4">
        <w:rPr>
          <w:rFonts w:ascii="Adobe Garamond Pro" w:hAnsi="Adobe Garamond Pro" w:cs="Times New Roman"/>
          <w:sz w:val="24"/>
          <w:szCs w:val="24"/>
          <w:lang w:val="en-US"/>
        </w:rPr>
        <w:t>The influence of this religious image gives birth to bonds not only materially but emotionally which will turn ordinary consumers into loyal consumers.</w:t>
      </w:r>
    </w:p>
    <w:p w14:paraId="7F5EAF98" w14:textId="291F2EF0" w:rsidR="007E19F4" w:rsidRDefault="007E19F4" w:rsidP="007E19F4">
      <w:pPr>
        <w:tabs>
          <w:tab w:val="right" w:pos="4393"/>
        </w:tabs>
        <w:spacing w:after="0" w:line="360" w:lineRule="auto"/>
        <w:ind w:firstLine="709"/>
        <w:jc w:val="both"/>
        <w:rPr>
          <w:rFonts w:ascii="Adobe Garamond Pro" w:hAnsi="Adobe Garamond Pro" w:cs="Times New Roman"/>
          <w:sz w:val="24"/>
          <w:szCs w:val="24"/>
          <w:lang w:val="en-US"/>
        </w:rPr>
      </w:pPr>
      <w:r w:rsidRPr="007E19F4">
        <w:rPr>
          <w:rFonts w:ascii="Adobe Garamond Pro" w:hAnsi="Adobe Garamond Pro" w:cs="Times New Roman"/>
          <w:sz w:val="24"/>
          <w:szCs w:val="24"/>
          <w:lang w:val="en-US"/>
        </w:rPr>
        <w:t>The religious image that is applied at AB Chi</w:t>
      </w:r>
      <w:r w:rsidR="003D5606">
        <w:rPr>
          <w:rFonts w:ascii="Adobe Garamond Pro" w:hAnsi="Adobe Garamond Pro" w:cs="Times New Roman"/>
          <w:sz w:val="24"/>
          <w:szCs w:val="24"/>
          <w:lang w:val="en-US"/>
        </w:rPr>
        <w:t>c</w:t>
      </w:r>
      <w:r w:rsidRPr="007E19F4">
        <w:rPr>
          <w:rFonts w:ascii="Adobe Garamond Pro" w:hAnsi="Adobe Garamond Pro" w:cs="Times New Roman"/>
          <w:sz w:val="24"/>
          <w:szCs w:val="24"/>
          <w:lang w:val="en-US"/>
        </w:rPr>
        <w:t xml:space="preserve">ken in the concept of business development is a partnership where in this concept what is applied is share profit and loss sharing so that in this collaboration no party is harmed or </w:t>
      </w:r>
      <w:r w:rsidR="00FD5E30">
        <w:rPr>
          <w:rFonts w:ascii="Adobe Garamond Pro" w:hAnsi="Adobe Garamond Pro" w:cs="Times New Roman"/>
          <w:sz w:val="24"/>
          <w:szCs w:val="24"/>
          <w:lang w:val="en-US"/>
        </w:rPr>
        <w:t>some party parties comedies granaries lose</w:t>
      </w:r>
      <w:r w:rsidRPr="007E19F4">
        <w:rPr>
          <w:rFonts w:ascii="Adobe Garamond Pro" w:hAnsi="Adobe Garamond Pro" w:cs="Times New Roman"/>
          <w:sz w:val="24"/>
          <w:szCs w:val="24"/>
          <w:lang w:val="en-US"/>
        </w:rPr>
        <w:t xml:space="preserve">, in addition to the concept of profit and </w:t>
      </w:r>
      <w:r w:rsidR="003D5606">
        <w:rPr>
          <w:rFonts w:ascii="Adobe Garamond Pro" w:hAnsi="Adobe Garamond Pro" w:cs="Times New Roman"/>
          <w:sz w:val="24"/>
          <w:szCs w:val="24"/>
          <w:lang w:val="en-US"/>
        </w:rPr>
        <w:t>loss</w:t>
      </w:r>
      <w:r w:rsidRPr="007E19F4">
        <w:rPr>
          <w:rFonts w:ascii="Adobe Garamond Pro" w:hAnsi="Adobe Garamond Pro" w:cs="Times New Roman"/>
          <w:sz w:val="24"/>
          <w:szCs w:val="24"/>
          <w:lang w:val="en-US"/>
        </w:rPr>
        <w:t xml:space="preserve"> sharing is an Islamic economic principle that upholds the common good, apart from the concept of cooperation, religious values </w:t>
      </w:r>
      <w:r w:rsidRPr="007E19F4">
        <w:rPr>
          <w:rFonts w:ascii="Times New Roman" w:hAnsi="Times New Roman" w:cs="Times New Roman"/>
          <w:sz w:val="24"/>
          <w:szCs w:val="24"/>
          <w:lang w:val="en-US"/>
        </w:rPr>
        <w:t>​​</w:t>
      </w:r>
      <w:r w:rsidRPr="007E19F4">
        <w:rPr>
          <w:rFonts w:ascii="Adobe Garamond Pro" w:hAnsi="Adobe Garamond Pro" w:cs="Times New Roman"/>
          <w:sz w:val="24"/>
          <w:szCs w:val="24"/>
          <w:lang w:val="en-US"/>
        </w:rPr>
        <w:t xml:space="preserve">are also taken from </w:t>
      </w:r>
      <w:r w:rsidRPr="007E19F4">
        <w:rPr>
          <w:rFonts w:ascii="Adobe Garamond Pro" w:hAnsi="Adobe Garamond Pro" w:cs="Times New Roman"/>
          <w:sz w:val="24"/>
          <w:szCs w:val="24"/>
          <w:lang w:val="en-US"/>
        </w:rPr>
        <w:t xml:space="preserve">the managers, almost all of whom are the Al </w:t>
      </w:r>
      <w:proofErr w:type="spellStart"/>
      <w:r w:rsidRPr="007E19F4">
        <w:rPr>
          <w:rFonts w:ascii="Adobe Garamond Pro" w:hAnsi="Adobe Garamond Pro" w:cs="Times New Roman"/>
          <w:sz w:val="24"/>
          <w:szCs w:val="24"/>
          <w:lang w:val="en-US"/>
        </w:rPr>
        <w:t>Bahjah</w:t>
      </w:r>
      <w:proofErr w:type="spellEnd"/>
      <w:r w:rsidRPr="007E19F4">
        <w:rPr>
          <w:rFonts w:ascii="Adobe Garamond Pro" w:hAnsi="Adobe Garamond Pro" w:cs="Times New Roman"/>
          <w:sz w:val="24"/>
          <w:szCs w:val="24"/>
          <w:lang w:val="en-US"/>
        </w:rPr>
        <w:t xml:space="preserve"> Study Congregation as an Institute for Da'wah Development and the AB </w:t>
      </w:r>
      <w:r w:rsidR="003D5606">
        <w:rPr>
          <w:rFonts w:ascii="Adobe Garamond Pro" w:hAnsi="Adobe Garamond Pro" w:cs="Times New Roman"/>
          <w:sz w:val="24"/>
          <w:szCs w:val="24"/>
          <w:lang w:val="en-US"/>
        </w:rPr>
        <w:t>Chicken</w:t>
      </w:r>
      <w:r w:rsidRPr="007E19F4">
        <w:rPr>
          <w:rFonts w:ascii="Adobe Garamond Pro" w:hAnsi="Adobe Garamond Pro" w:cs="Times New Roman"/>
          <w:sz w:val="24"/>
          <w:szCs w:val="24"/>
          <w:lang w:val="en-US"/>
        </w:rPr>
        <w:t xml:space="preserve"> stigma is an economic institution for the ummah.</w:t>
      </w:r>
    </w:p>
    <w:p w14:paraId="1100C7F5" w14:textId="32A4A2CA" w:rsidR="007E19F4" w:rsidRPr="007E19F4" w:rsidRDefault="007E19F4" w:rsidP="007E19F4">
      <w:pPr>
        <w:pStyle w:val="ListParagraph"/>
        <w:numPr>
          <w:ilvl w:val="0"/>
          <w:numId w:val="6"/>
        </w:numPr>
        <w:tabs>
          <w:tab w:val="right" w:pos="4393"/>
        </w:tabs>
        <w:spacing w:after="0" w:line="360" w:lineRule="auto"/>
        <w:ind w:left="284" w:hanging="284"/>
        <w:jc w:val="both"/>
        <w:rPr>
          <w:rFonts w:ascii="Adobe Garamond Pro" w:hAnsi="Adobe Garamond Pro" w:cs="Times New Roman"/>
          <w:sz w:val="24"/>
          <w:szCs w:val="24"/>
          <w:lang w:val="en-US"/>
        </w:rPr>
      </w:pPr>
      <w:r w:rsidRPr="007E19F4">
        <w:rPr>
          <w:rFonts w:ascii="Adobe Garamond Pro" w:hAnsi="Adobe Garamond Pro" w:cs="Times New Roman"/>
          <w:sz w:val="24"/>
          <w:szCs w:val="24"/>
          <w:lang w:val="en-US"/>
        </w:rPr>
        <w:t>Humane delivery service</w:t>
      </w:r>
    </w:p>
    <w:p w14:paraId="6D5C5BDA" w14:textId="2F3B6CE8" w:rsidR="007E19F4" w:rsidRDefault="007E19F4" w:rsidP="00245EF4">
      <w:pPr>
        <w:tabs>
          <w:tab w:val="right" w:pos="4393"/>
        </w:tabs>
        <w:spacing w:after="0" w:line="360" w:lineRule="auto"/>
        <w:ind w:firstLine="709"/>
        <w:jc w:val="both"/>
        <w:rPr>
          <w:rFonts w:ascii="Times New Roman" w:hAnsi="Times New Roman" w:cs="Times New Roman"/>
          <w:sz w:val="24"/>
          <w:szCs w:val="24"/>
        </w:rPr>
      </w:pPr>
      <w:r w:rsidRPr="007E19F4">
        <w:rPr>
          <w:rFonts w:ascii="Adobe Garamond Pro" w:hAnsi="Adobe Garamond Pro" w:cs="Times New Roman"/>
          <w:sz w:val="24"/>
          <w:szCs w:val="24"/>
          <w:lang w:val="en-US"/>
        </w:rPr>
        <w:t>Is a service provided to consumers who need basic needs with limited funds, this humanitarian fee is not based on consumer satisfaction in consuming it but rather on the adequacy of consumer needs. Free shipping costs from a conventional perspective will affect the level of public consumption to be higher and beyond their primary needs, this will lead to wasteful behavior and excessive consumption so it violates the principle of Islamic consumption which is only f needs, not satisfaction.</w:t>
      </w:r>
      <w:r w:rsidR="00245EF4">
        <w:rPr>
          <w:rFonts w:ascii="Adobe Garamond Pro" w:hAnsi="Adobe Garamond Pro" w:cs="Times New Roman"/>
          <w:sz w:val="24"/>
          <w:szCs w:val="24"/>
          <w:lang w:val="en-US"/>
        </w:rPr>
        <w:t xml:space="preserve"> </w:t>
      </w:r>
    </w:p>
    <w:p w14:paraId="77137256" w14:textId="20D8BFCE" w:rsidR="007E19F4" w:rsidRDefault="00FD5E30" w:rsidP="007E19F4">
      <w:pPr>
        <w:tabs>
          <w:tab w:val="right" w:pos="4393"/>
        </w:tabs>
        <w:spacing w:after="0" w:line="360" w:lineRule="auto"/>
        <w:ind w:firstLine="709"/>
        <w:jc w:val="both"/>
        <w:rPr>
          <w:rFonts w:ascii="Times New Roman" w:hAnsi="Times New Roman" w:cs="Times New Roman"/>
          <w:sz w:val="24"/>
          <w:szCs w:val="24"/>
        </w:rPr>
      </w:pPr>
      <w:r>
        <w:rPr>
          <w:rFonts w:ascii="Adobe Garamond Pro" w:hAnsi="Adobe Garamond Pro" w:cs="Times New Roman"/>
          <w:sz w:val="24"/>
          <w:szCs w:val="24"/>
          <w:lang w:val="en-US"/>
        </w:rPr>
        <w:t>The</w:t>
      </w:r>
      <w:r w:rsidR="007E19F4" w:rsidRPr="007E19F4">
        <w:rPr>
          <w:rFonts w:ascii="Adobe Garamond Pro" w:hAnsi="Adobe Garamond Pro" w:cs="Times New Roman"/>
          <w:sz w:val="24"/>
          <w:szCs w:val="24"/>
          <w:lang w:val="en-US"/>
        </w:rPr>
        <w:t xml:space="preserve"> </w:t>
      </w:r>
      <w:proofErr w:type="spellStart"/>
      <w:r w:rsidR="007E19F4" w:rsidRPr="007E19F4">
        <w:rPr>
          <w:rFonts w:ascii="Adobe Garamond Pro" w:hAnsi="Adobe Garamond Pro" w:cs="Times New Roman"/>
          <w:sz w:val="24"/>
          <w:szCs w:val="24"/>
          <w:lang w:val="en-US"/>
        </w:rPr>
        <w:t>fre</w:t>
      </w:r>
      <w:r>
        <w:rPr>
          <w:rFonts w:ascii="Adobe Garamond Pro" w:hAnsi="Adobe Garamond Pro" w:cs="Times New Roman"/>
          <w:sz w:val="24"/>
          <w:szCs w:val="24"/>
          <w:lang w:val="en-US"/>
        </w:rPr>
        <w:t>The</w:t>
      </w:r>
      <w:r w:rsidR="007E19F4" w:rsidRPr="007E19F4">
        <w:rPr>
          <w:rFonts w:ascii="Adobe Garamond Pro" w:hAnsi="Adobe Garamond Pro" w:cs="Times New Roman"/>
          <w:sz w:val="24"/>
          <w:szCs w:val="24"/>
          <w:lang w:val="en-US"/>
        </w:rPr>
        <w:t>ervice</w:t>
      </w:r>
      <w:proofErr w:type="spellEnd"/>
      <w:r w:rsidR="007E19F4" w:rsidRPr="007E19F4">
        <w:rPr>
          <w:rFonts w:ascii="Adobe Garamond Pro" w:hAnsi="Adobe Garamond Pro" w:cs="Times New Roman"/>
          <w:sz w:val="24"/>
          <w:szCs w:val="24"/>
          <w:lang w:val="en-US"/>
        </w:rPr>
        <w:t xml:space="preserve"> is to help consumers and the public meet their needs so that the remaining assets from the free shipping can be used to meet other needs. In this context, free shipping services are only intended for basic/primary goods that everyone really needs, </w:t>
      </w:r>
      <w:r>
        <w:rPr>
          <w:rFonts w:ascii="Adobe Garamond Pro" w:hAnsi="Adobe Garamond Pro" w:cs="Times New Roman"/>
          <w:sz w:val="24"/>
          <w:szCs w:val="24"/>
          <w:lang w:val="en-US"/>
        </w:rPr>
        <w:t>easy</w:t>
      </w:r>
      <w:r w:rsidR="007E19F4" w:rsidRPr="007E19F4">
        <w:rPr>
          <w:rFonts w:ascii="Adobe Garamond Pro" w:hAnsi="Adobe Garamond Pro" w:cs="Times New Roman"/>
          <w:sz w:val="24"/>
          <w:szCs w:val="24"/>
          <w:lang w:val="en-US"/>
        </w:rPr>
        <w:t xml:space="preserve"> consumers who can't afford </w:t>
      </w:r>
      <w:r w:rsidR="003D5606">
        <w:rPr>
          <w:rFonts w:ascii="Adobe Garamond Pro" w:hAnsi="Adobe Garamond Pro" w:cs="Times New Roman"/>
          <w:sz w:val="24"/>
          <w:szCs w:val="24"/>
          <w:lang w:val="en-US"/>
        </w:rPr>
        <w:t>them</w:t>
      </w:r>
      <w:r w:rsidR="007E19F4" w:rsidRPr="007E19F4">
        <w:rPr>
          <w:rFonts w:ascii="Adobe Garamond Pro" w:hAnsi="Adobe Garamond Pro" w:cs="Times New Roman"/>
          <w:sz w:val="24"/>
          <w:szCs w:val="24"/>
          <w:lang w:val="en-US"/>
        </w:rPr>
        <w:t>. This free shipping service is published on various social media as an attraction and information related to relief in fulfilling needs</w:t>
      </w:r>
      <w:r w:rsidR="007E19F4">
        <w:rPr>
          <w:rFonts w:ascii="Adobe Garamond Pro" w:hAnsi="Adobe Garamond Pro" w:cs="Times New Roman"/>
          <w:sz w:val="24"/>
          <w:szCs w:val="24"/>
          <w:lang w:val="en-US"/>
        </w:rPr>
        <w:t>.</w:t>
      </w:r>
      <w:r w:rsidR="00245EF4">
        <w:rPr>
          <w:rFonts w:ascii="Adobe Garamond Pro" w:hAnsi="Adobe Garamond Pro" w:cs="Times New Roman"/>
          <w:sz w:val="24"/>
          <w:szCs w:val="24"/>
          <w:lang w:val="en-US"/>
        </w:rPr>
        <w:t xml:space="preserve"> </w:t>
      </w:r>
    </w:p>
    <w:p w14:paraId="36430097" w14:textId="77777777" w:rsidR="00245EF4" w:rsidRDefault="00245EF4" w:rsidP="00245EF4">
      <w:pPr>
        <w:tabs>
          <w:tab w:val="right" w:pos="4393"/>
        </w:tabs>
        <w:spacing w:after="0" w:line="240" w:lineRule="auto"/>
        <w:ind w:firstLine="709"/>
        <w:jc w:val="both"/>
        <w:rPr>
          <w:rFonts w:ascii="Times New Roman" w:hAnsi="Times New Roman" w:cs="Times New Roman"/>
          <w:sz w:val="24"/>
          <w:szCs w:val="24"/>
        </w:rPr>
      </w:pPr>
    </w:p>
    <w:p w14:paraId="77AB26ED" w14:textId="08663A89" w:rsidR="007E19F4" w:rsidRPr="007E19F4" w:rsidRDefault="007E19F4" w:rsidP="007E19F4">
      <w:pPr>
        <w:pStyle w:val="ListParagraph"/>
        <w:numPr>
          <w:ilvl w:val="0"/>
          <w:numId w:val="6"/>
        </w:numPr>
        <w:tabs>
          <w:tab w:val="right" w:pos="4393"/>
        </w:tabs>
        <w:spacing w:after="0" w:line="360" w:lineRule="auto"/>
        <w:ind w:left="284" w:hanging="284"/>
        <w:jc w:val="both"/>
        <w:rPr>
          <w:rFonts w:ascii="Adobe Garamond Pro" w:hAnsi="Adobe Garamond Pro" w:cs="Times New Roman"/>
          <w:sz w:val="24"/>
          <w:szCs w:val="24"/>
          <w:lang w:val="en-US"/>
        </w:rPr>
      </w:pPr>
      <w:r w:rsidRPr="007E19F4">
        <w:rPr>
          <w:rFonts w:ascii="Adobe Garamond Pro" w:hAnsi="Adobe Garamond Pro" w:cs="Times New Roman"/>
          <w:sz w:val="24"/>
          <w:szCs w:val="24"/>
          <w:lang w:val="en-US"/>
        </w:rPr>
        <w:t>Improving HR Knowledge, Skills</w:t>
      </w:r>
      <w:r w:rsidR="003D5606">
        <w:rPr>
          <w:rFonts w:ascii="Adobe Garamond Pro" w:hAnsi="Adobe Garamond Pro" w:cs="Times New Roman"/>
          <w:sz w:val="24"/>
          <w:szCs w:val="24"/>
          <w:lang w:val="en-US"/>
        </w:rPr>
        <w:t>,</w:t>
      </w:r>
      <w:r w:rsidRPr="007E19F4">
        <w:rPr>
          <w:rFonts w:ascii="Adobe Garamond Pro" w:hAnsi="Adobe Garamond Pro" w:cs="Times New Roman"/>
          <w:sz w:val="24"/>
          <w:szCs w:val="24"/>
          <w:lang w:val="en-US"/>
        </w:rPr>
        <w:t xml:space="preserve"> and Spirituality</w:t>
      </w:r>
      <w:commentRangeEnd w:id="14"/>
      <w:r w:rsidR="000A5FB3">
        <w:rPr>
          <w:rStyle w:val="CommentReference"/>
        </w:rPr>
        <w:commentReference w:id="14"/>
      </w:r>
    </w:p>
    <w:p w14:paraId="1E5E9334" w14:textId="3BA77D14" w:rsidR="007E19F4" w:rsidRPr="007E19F4" w:rsidRDefault="007E19F4" w:rsidP="007E19F4">
      <w:pPr>
        <w:tabs>
          <w:tab w:val="right" w:pos="4393"/>
        </w:tabs>
        <w:spacing w:after="0" w:line="360" w:lineRule="auto"/>
        <w:ind w:firstLine="709"/>
        <w:jc w:val="both"/>
        <w:rPr>
          <w:rFonts w:ascii="Adobe Garamond Pro" w:hAnsi="Adobe Garamond Pro" w:cs="Times New Roman"/>
          <w:sz w:val="24"/>
          <w:szCs w:val="24"/>
          <w:lang w:val="en-US"/>
        </w:rPr>
      </w:pPr>
      <w:r w:rsidRPr="007E19F4">
        <w:rPr>
          <w:rFonts w:ascii="Adobe Garamond Pro" w:hAnsi="Adobe Garamond Pro" w:cs="Times New Roman"/>
          <w:sz w:val="24"/>
          <w:szCs w:val="24"/>
          <w:lang w:val="en-US"/>
        </w:rPr>
        <w:t xml:space="preserve">An important factor in running a business is human resources, quality </w:t>
      </w:r>
      <w:r w:rsidR="003D5606">
        <w:rPr>
          <w:rFonts w:ascii="Adobe Garamond Pro" w:hAnsi="Adobe Garamond Pro" w:cs="Times New Roman"/>
          <w:sz w:val="24"/>
          <w:szCs w:val="24"/>
          <w:lang w:val="en-US"/>
        </w:rPr>
        <w:t xml:space="preserve">of </w:t>
      </w:r>
      <w:r w:rsidRPr="007E19F4">
        <w:rPr>
          <w:rFonts w:ascii="Adobe Garamond Pro" w:hAnsi="Adobe Garamond Pro" w:cs="Times New Roman"/>
          <w:sz w:val="24"/>
          <w:szCs w:val="24"/>
          <w:lang w:val="en-US"/>
        </w:rPr>
        <w:t xml:space="preserve">human resources </w:t>
      </w:r>
      <w:r w:rsidR="003D5606">
        <w:rPr>
          <w:rFonts w:ascii="Adobe Garamond Pro" w:hAnsi="Adobe Garamond Pro" w:cs="Times New Roman"/>
          <w:sz w:val="24"/>
          <w:szCs w:val="24"/>
          <w:lang w:val="en-US"/>
        </w:rPr>
        <w:t>determines</w:t>
      </w:r>
      <w:r w:rsidRPr="007E19F4">
        <w:rPr>
          <w:rFonts w:ascii="Adobe Garamond Pro" w:hAnsi="Adobe Garamond Pro" w:cs="Times New Roman"/>
          <w:sz w:val="24"/>
          <w:szCs w:val="24"/>
          <w:lang w:val="en-US"/>
        </w:rPr>
        <w:t xml:space="preserve"> the continuity of the business today and in the future, </w:t>
      </w:r>
      <w:r w:rsidR="003D5606">
        <w:rPr>
          <w:rFonts w:ascii="Adobe Garamond Pro" w:hAnsi="Adobe Garamond Pro" w:cs="Times New Roman"/>
          <w:sz w:val="24"/>
          <w:szCs w:val="24"/>
          <w:lang w:val="en-US"/>
        </w:rPr>
        <w:t xml:space="preserve">and </w:t>
      </w:r>
      <w:r w:rsidRPr="007E19F4">
        <w:rPr>
          <w:rFonts w:ascii="Adobe Garamond Pro" w:hAnsi="Adobe Garamond Pro" w:cs="Times New Roman"/>
          <w:sz w:val="24"/>
          <w:szCs w:val="24"/>
          <w:lang w:val="en-US"/>
        </w:rPr>
        <w:t>the quality of human resources includes responsibility for what is entrusted to them</w:t>
      </w:r>
      <w:r>
        <w:rPr>
          <w:rFonts w:ascii="Adobe Garamond Pro" w:hAnsi="Adobe Garamond Pro" w:cs="Times New Roman"/>
          <w:sz w:val="24"/>
          <w:szCs w:val="24"/>
          <w:lang w:val="en-US"/>
        </w:rPr>
        <w:t xml:space="preserve"> </w:t>
      </w:r>
      <w:r w:rsidR="00245EF4">
        <w:rPr>
          <w:rFonts w:ascii="Adobe Garamond Pro" w:hAnsi="Adobe Garamond Pro" w:cs="Times New Roman"/>
          <w:sz w:val="24"/>
          <w:szCs w:val="24"/>
          <w:lang w:val="en-US"/>
        </w:rPr>
        <w:fldChar w:fldCharType="begin" w:fldLock="1"/>
      </w:r>
      <w:r w:rsidR="00245EF4">
        <w:rPr>
          <w:rFonts w:ascii="Adobe Garamond Pro" w:hAnsi="Adobe Garamond Pro" w:cs="Times New Roman"/>
          <w:sz w:val="24"/>
          <w:szCs w:val="24"/>
          <w:lang w:val="en-US"/>
        </w:rPr>
        <w:instrText>ADDIN CSL_CITATION {"citationItems":[{"id":"ITEM-1","itemData":{"abstract":"Manusia merupakan makhluk yang memiliki kemapuan istimewa dan menempati kedudukan tertinggi di antara makhluk lainnya. Al-quran menegaskan bahwa manusia adalah makhluk yang bertanggung jawab, yang diciptakan dengan sifat-sifat ketuhanan. dala hadis Nabi Muhammad disebutkan di antara ciri-ciri manusia yang baik adalah dengan banyak memberikan kebaikan kepada sesama manusia. potensi manusia dapat dklasifikasikan kepada potensi jasmani dan potensi rohani. manusia diciptakan oleh Allah sebagai penerima dan pelaksana ajaran sehingga ia ditempatkan pada kedudukan yang mulia. potens-potensi yang diberikan kepada manusia pada dasarnya merupakan petunjuk (hidayah) Allah yang diperuntukan bagi manusia supaya ia dapat melakukan sikap hidup yang serasi dengan hakekat penciptaannya. dala islam pengelolaan sumber daya manusia mengacu pada apa yang dicontohkan Nabi Muhammad SAW didasarkan pada konsep Islam mengenai manusia itu sendiri. Konsep Pertama : Manusia diciptakan untuk beribadah kepada Tuhan. Oleh karena itu segala kegiatan manusia harus merupakan bentuk ibadah. Konsep Kedua : Manusia adalah Khalifatullah fil ardhli","author":[{"dropping-particle":"","family":"Haluty","given":"Djaelany","non-dropping-particle":"","parse-names":false,"suffix":""}],"container-title":"Jurnal Irfani","id":"ITEM-1","issued":{"date-parts":[["2014"]]},"page":"63-74","title":"Islam Dan Manajemen Sumber Daya Manusia Yang Berkualitas","type":"article-journal","volume":"74"},"uris":["http://www.mendeley.com/documents/?uuid=83897cbc-0b2f-4d6c-b8ed-df83a938fc12"]}],"mendeley":{"formattedCitation":"(Haluty, 2014)","plainTextFormattedCitation":"(Haluty, 2014)","previouslyFormattedCitation":"(Haluty, 2014)"},"properties":{"noteIndex":0},"schema":"https://github.com/citation-style-language/schema/raw/master/csl-citation.json"}</w:instrText>
      </w:r>
      <w:r w:rsidR="00245EF4">
        <w:rPr>
          <w:rFonts w:ascii="Adobe Garamond Pro" w:hAnsi="Adobe Garamond Pro" w:cs="Times New Roman"/>
          <w:sz w:val="24"/>
          <w:szCs w:val="24"/>
          <w:lang w:val="en-US"/>
        </w:rPr>
        <w:fldChar w:fldCharType="separate"/>
      </w:r>
      <w:r w:rsidR="00245EF4" w:rsidRPr="00245EF4">
        <w:rPr>
          <w:rFonts w:ascii="Adobe Garamond Pro" w:hAnsi="Adobe Garamond Pro" w:cs="Times New Roman"/>
          <w:noProof/>
          <w:sz w:val="24"/>
          <w:szCs w:val="24"/>
          <w:lang w:val="en-US"/>
        </w:rPr>
        <w:t>(Haluty, 2014)</w:t>
      </w:r>
      <w:r w:rsidR="00245EF4">
        <w:rPr>
          <w:rFonts w:ascii="Adobe Garamond Pro" w:hAnsi="Adobe Garamond Pro" w:cs="Times New Roman"/>
          <w:sz w:val="24"/>
          <w:szCs w:val="24"/>
          <w:lang w:val="en-US"/>
        </w:rPr>
        <w:fldChar w:fldCharType="end"/>
      </w:r>
      <w:r w:rsidRPr="007E19F4">
        <w:rPr>
          <w:rFonts w:ascii="Adobe Garamond Pro" w:hAnsi="Adobe Garamond Pro" w:cs="Times New Roman"/>
          <w:sz w:val="24"/>
          <w:szCs w:val="24"/>
          <w:lang w:val="en-US"/>
        </w:rPr>
        <w:t>.</w:t>
      </w:r>
      <w:r>
        <w:rPr>
          <w:rFonts w:ascii="Adobe Garamond Pro" w:hAnsi="Adobe Garamond Pro" w:cs="Times New Roman"/>
          <w:sz w:val="24"/>
          <w:szCs w:val="24"/>
          <w:lang w:val="en-US"/>
        </w:rPr>
        <w:t xml:space="preserve"> </w:t>
      </w:r>
      <w:r w:rsidRPr="007E19F4">
        <w:rPr>
          <w:rFonts w:ascii="Adobe Garamond Pro" w:hAnsi="Adobe Garamond Pro" w:cs="Times New Roman"/>
          <w:sz w:val="24"/>
          <w:szCs w:val="24"/>
          <w:lang w:val="en-US"/>
        </w:rPr>
        <w:t xml:space="preserve">In </w:t>
      </w:r>
      <w:r w:rsidRPr="007E19F4">
        <w:rPr>
          <w:rFonts w:ascii="Adobe Garamond Pro" w:hAnsi="Adobe Garamond Pro" w:cs="Times New Roman"/>
          <w:sz w:val="24"/>
          <w:szCs w:val="24"/>
          <w:lang w:val="en-US"/>
        </w:rPr>
        <w:lastRenderedPageBreak/>
        <w:t xml:space="preserve">implementing a mandate received, a business actor must have aspects that are both individual and social, individual aspects consisting of being honest, having self-confidence, being creative, taking initiative, being responsible, earnest, optimistic, positive, courageous, sympathetic and alert. </w:t>
      </w:r>
      <w:r w:rsidR="00FD5E30">
        <w:rPr>
          <w:rFonts w:ascii="Adobe Garamond Pro" w:hAnsi="Adobe Garamond Pro" w:cs="Times New Roman"/>
          <w:sz w:val="24"/>
          <w:szCs w:val="24"/>
          <w:lang w:val="en-US"/>
        </w:rPr>
        <w:t>while</w:t>
      </w:r>
      <w:r w:rsidRPr="007E19F4">
        <w:rPr>
          <w:rFonts w:ascii="Adobe Garamond Pro" w:hAnsi="Adobe Garamond Pro" w:cs="Times New Roman"/>
          <w:sz w:val="24"/>
          <w:szCs w:val="24"/>
          <w:lang w:val="en-US"/>
        </w:rPr>
        <w:t xml:space="preserve"> the social aspects consist of </w:t>
      </w:r>
      <w:r w:rsidR="003D5606">
        <w:rPr>
          <w:rFonts w:ascii="Adobe Garamond Pro" w:hAnsi="Adobe Garamond Pro" w:cs="Times New Roman"/>
          <w:sz w:val="24"/>
          <w:szCs w:val="24"/>
          <w:lang w:val="en-US"/>
        </w:rPr>
        <w:t xml:space="preserve">being </w:t>
      </w:r>
      <w:r w:rsidRPr="007E19F4">
        <w:rPr>
          <w:rFonts w:ascii="Adobe Garamond Pro" w:hAnsi="Adobe Garamond Pro" w:cs="Times New Roman"/>
          <w:sz w:val="24"/>
          <w:szCs w:val="24"/>
          <w:lang w:val="en-US"/>
        </w:rPr>
        <w:t xml:space="preserve">Sociable, Polite, Attitude willing to work, calm, fluent in speaking, </w:t>
      </w:r>
      <w:r w:rsidR="00B23A89">
        <w:rPr>
          <w:rFonts w:ascii="Adobe Garamond Pro" w:hAnsi="Adobe Garamond Pro" w:cs="Times New Roman"/>
          <w:sz w:val="24"/>
          <w:szCs w:val="24"/>
          <w:lang w:val="en-US"/>
        </w:rPr>
        <w:t>respectful</w:t>
      </w:r>
      <w:r w:rsidR="00FD5E30">
        <w:rPr>
          <w:rFonts w:ascii="Adobe Garamond Pro" w:hAnsi="Adobe Garamond Pro" w:cs="Times New Roman"/>
          <w:sz w:val="24"/>
          <w:szCs w:val="24"/>
          <w:lang w:val="en-US"/>
        </w:rPr>
        <w:t>,</w:t>
      </w:r>
      <w:r w:rsidRPr="007E19F4">
        <w:rPr>
          <w:rFonts w:ascii="Adobe Garamond Pro" w:hAnsi="Adobe Garamond Pro" w:cs="Times New Roman"/>
          <w:sz w:val="24"/>
          <w:szCs w:val="24"/>
          <w:lang w:val="en-US"/>
        </w:rPr>
        <w:t xml:space="preserve"> and </w:t>
      </w:r>
      <w:r w:rsidR="00FD5E30">
        <w:rPr>
          <w:rFonts w:ascii="Adobe Garamond Pro" w:hAnsi="Adobe Garamond Pro" w:cs="Times New Roman"/>
          <w:sz w:val="24"/>
          <w:szCs w:val="24"/>
          <w:lang w:val="en-US"/>
        </w:rPr>
        <w:t>e</w:t>
      </w:r>
      <w:r w:rsidRPr="007E19F4">
        <w:rPr>
          <w:rFonts w:ascii="Adobe Garamond Pro" w:hAnsi="Adobe Garamond Pro" w:cs="Times New Roman"/>
          <w:sz w:val="24"/>
          <w:szCs w:val="24"/>
          <w:lang w:val="en-US"/>
        </w:rPr>
        <w:t xml:space="preserve">qual </w:t>
      </w:r>
      <w:r w:rsidR="00FD5E30">
        <w:rPr>
          <w:rFonts w:ascii="Adobe Garamond Pro" w:hAnsi="Adobe Garamond Pro" w:cs="Times New Roman"/>
          <w:sz w:val="24"/>
          <w:szCs w:val="24"/>
          <w:lang w:val="en-US"/>
        </w:rPr>
        <w:t>treatment, meant</w:t>
      </w:r>
      <w:r w:rsidRPr="007E19F4">
        <w:rPr>
          <w:rFonts w:ascii="Adobe Garamond Pro" w:hAnsi="Adobe Garamond Pro" w:cs="Times New Roman"/>
          <w:sz w:val="24"/>
          <w:szCs w:val="24"/>
          <w:lang w:val="en-US"/>
        </w:rPr>
        <w:t>.</w:t>
      </w:r>
    </w:p>
    <w:p w14:paraId="1DBA8844" w14:textId="23E8FECC" w:rsidR="007E19F4" w:rsidRDefault="007E19F4" w:rsidP="007E19F4">
      <w:pPr>
        <w:tabs>
          <w:tab w:val="right" w:pos="4393"/>
        </w:tabs>
        <w:spacing w:after="0" w:line="360" w:lineRule="auto"/>
        <w:ind w:firstLine="709"/>
        <w:jc w:val="both"/>
        <w:rPr>
          <w:rFonts w:ascii="Times New Roman" w:hAnsi="Times New Roman" w:cs="Times New Roman"/>
          <w:sz w:val="24"/>
          <w:szCs w:val="24"/>
          <w:shd w:val="clear" w:color="auto" w:fill="FFFFFF"/>
        </w:rPr>
      </w:pPr>
      <w:r w:rsidRPr="007E19F4">
        <w:rPr>
          <w:rFonts w:ascii="Adobe Garamond Pro" w:hAnsi="Adobe Garamond Pro" w:cs="Times New Roman"/>
          <w:sz w:val="24"/>
          <w:szCs w:val="24"/>
          <w:lang w:val="en-US"/>
        </w:rPr>
        <w:t xml:space="preserve">In addition to the quality of human resources in the form of soft skills and hard skills, religious </w:t>
      </w:r>
      <w:r w:rsidR="00FD5E30">
        <w:rPr>
          <w:rFonts w:ascii="Adobe Garamond Pro" w:hAnsi="Adobe Garamond Pro" w:cs="Times New Roman"/>
          <w:sz w:val="24"/>
          <w:szCs w:val="24"/>
          <w:lang w:val="en-US"/>
        </w:rPr>
        <w:t xml:space="preserve">character </w:t>
      </w:r>
      <w:proofErr w:type="spellStart"/>
      <w:r w:rsidRPr="007E19F4">
        <w:rPr>
          <w:rFonts w:ascii="Adobe Garamond Pro" w:hAnsi="Adobe Garamond Pro" w:cs="Times New Roman"/>
          <w:sz w:val="24"/>
          <w:szCs w:val="24"/>
          <w:lang w:val="en-US"/>
        </w:rPr>
        <w:t>ter</w:t>
      </w:r>
      <w:proofErr w:type="spellEnd"/>
      <w:r w:rsidRPr="007E19F4">
        <w:rPr>
          <w:rFonts w:ascii="Adobe Garamond Pro" w:hAnsi="Adobe Garamond Pro" w:cs="Times New Roman"/>
          <w:sz w:val="24"/>
          <w:szCs w:val="24"/>
          <w:lang w:val="en-US"/>
        </w:rPr>
        <w:t xml:space="preserve"> also needed, where all these qualities are integrated into Islamic human resources. Islamic HR management greatly affects the performance of employees and superiors, where the operation of a business will run properly when the people who run it are honest, trustworthy</w:t>
      </w:r>
      <w:r w:rsidR="003D5606">
        <w:rPr>
          <w:rFonts w:ascii="Adobe Garamond Pro" w:hAnsi="Adobe Garamond Pro" w:cs="Times New Roman"/>
          <w:sz w:val="24"/>
          <w:szCs w:val="24"/>
          <w:lang w:val="en-US"/>
        </w:rPr>
        <w:t>,</w:t>
      </w:r>
      <w:r w:rsidRPr="007E19F4">
        <w:rPr>
          <w:rFonts w:ascii="Adobe Garamond Pro" w:hAnsi="Adobe Garamond Pro" w:cs="Times New Roman"/>
          <w:sz w:val="24"/>
          <w:szCs w:val="24"/>
          <w:lang w:val="en-US"/>
        </w:rPr>
        <w:t xml:space="preserve"> and always make Allah the ultimate goal in their activities.</w:t>
      </w:r>
      <w:r w:rsidR="00245EF4">
        <w:rPr>
          <w:rFonts w:ascii="Adobe Garamond Pro" w:hAnsi="Adobe Garamond Pro" w:cs="Times New Roman"/>
          <w:sz w:val="24"/>
          <w:szCs w:val="24"/>
          <w:lang w:val="en-US"/>
        </w:rPr>
        <w:t xml:space="preserve"> </w:t>
      </w:r>
      <w:r w:rsidR="00245EF4">
        <w:rPr>
          <w:rFonts w:ascii="Adobe Garamond Pro" w:hAnsi="Adobe Garamond Pro" w:cs="Times New Roman"/>
          <w:sz w:val="24"/>
          <w:szCs w:val="24"/>
          <w:lang w:val="en-US"/>
        </w:rPr>
        <w:fldChar w:fldCharType="begin" w:fldLock="1"/>
      </w:r>
      <w:r w:rsidR="00245EF4">
        <w:rPr>
          <w:rFonts w:ascii="Adobe Garamond Pro" w:hAnsi="Adobe Garamond Pro" w:cs="Times New Roman"/>
          <w:sz w:val="24"/>
          <w:szCs w:val="24"/>
          <w:lang w:val="en-US"/>
        </w:rPr>
        <w:instrText>ADDIN CSL_CITATION {"citationItems":[{"id":"ITEM-1","itemData":{"author":[{"dropping-particle":"","family":"Fadlail","given":"Ach","non-dropping-particle":"","parse-names":false,"suffix":""},{"dropping-particle":"","family":"Fatimala","given":"","non-dropping-particle":"","parse-names":false,"suffix":""}],"container-title":"Jurnal al-Idārah","id":"ITEM-1","issue":"1","issued":{"date-parts":[["2020"]]},"page":"1-16","title":"Manajemen Sdm Islami Dalam Meningkatkan Kinerja","type":"article-journal","volume":"1"},"uris":["http://www.mendeley.com/documents/?uuid=25b21af5-523e-491a-8c57-8587d00a7e49"]}],"mendeley":{"formattedCitation":"(Fadlail &amp; Fatimala, 2020)","plainTextFormattedCitation":"(Fadlail &amp; Fatimala, 2020)","previouslyFormattedCitation":"(Fadlail &amp; Fatimala, 2020)"},"properties":{"noteIndex":0},"schema":"https://github.com/citation-style-language/schema/raw/master/csl-citation.json"}</w:instrText>
      </w:r>
      <w:r w:rsidR="00245EF4">
        <w:rPr>
          <w:rFonts w:ascii="Adobe Garamond Pro" w:hAnsi="Adobe Garamond Pro" w:cs="Times New Roman"/>
          <w:sz w:val="24"/>
          <w:szCs w:val="24"/>
          <w:lang w:val="en-US"/>
        </w:rPr>
        <w:fldChar w:fldCharType="separate"/>
      </w:r>
      <w:r w:rsidR="00245EF4" w:rsidRPr="00245EF4">
        <w:rPr>
          <w:rFonts w:ascii="Adobe Garamond Pro" w:hAnsi="Adobe Garamond Pro" w:cs="Times New Roman"/>
          <w:noProof/>
          <w:sz w:val="24"/>
          <w:szCs w:val="24"/>
          <w:lang w:val="en-US"/>
        </w:rPr>
        <w:t>(Fadlail &amp; Fatimala, 2020)</w:t>
      </w:r>
      <w:r w:rsidR="00245EF4">
        <w:rPr>
          <w:rFonts w:ascii="Adobe Garamond Pro" w:hAnsi="Adobe Garamond Pro" w:cs="Times New Roman"/>
          <w:sz w:val="24"/>
          <w:szCs w:val="24"/>
          <w:lang w:val="en-US"/>
        </w:rPr>
        <w:fldChar w:fldCharType="end"/>
      </w:r>
    </w:p>
    <w:p w14:paraId="1F882EC3" w14:textId="77777777" w:rsidR="00954922" w:rsidRDefault="00954922" w:rsidP="009F2979">
      <w:pPr>
        <w:tabs>
          <w:tab w:val="right" w:pos="4393"/>
        </w:tabs>
        <w:spacing w:after="0" w:line="360" w:lineRule="auto"/>
        <w:jc w:val="both"/>
        <w:rPr>
          <w:rFonts w:ascii="Adobe Garamond Pro" w:hAnsi="Adobe Garamond Pro" w:cs="Times New Roman"/>
          <w:b/>
          <w:bCs/>
          <w:i/>
          <w:iCs/>
          <w:sz w:val="24"/>
          <w:szCs w:val="24"/>
          <w:lang w:val="en-US"/>
        </w:rPr>
      </w:pPr>
    </w:p>
    <w:p w14:paraId="34B1C264" w14:textId="304699D4" w:rsidR="009F2979" w:rsidRPr="009F2979" w:rsidRDefault="009F2979" w:rsidP="009F2979">
      <w:pPr>
        <w:tabs>
          <w:tab w:val="right" w:pos="4393"/>
        </w:tabs>
        <w:spacing w:after="0" w:line="360" w:lineRule="auto"/>
        <w:jc w:val="both"/>
        <w:rPr>
          <w:rFonts w:ascii="Adobe Garamond Pro" w:hAnsi="Adobe Garamond Pro" w:cs="Times New Roman"/>
          <w:b/>
          <w:bCs/>
          <w:i/>
          <w:iCs/>
          <w:sz w:val="24"/>
          <w:szCs w:val="24"/>
          <w:lang w:val="en-US"/>
        </w:rPr>
      </w:pPr>
      <w:r w:rsidRPr="009F2979">
        <w:rPr>
          <w:rFonts w:ascii="Adobe Garamond Pro" w:hAnsi="Adobe Garamond Pro" w:cs="Times New Roman"/>
          <w:b/>
          <w:bCs/>
          <w:i/>
          <w:iCs/>
          <w:sz w:val="24"/>
          <w:szCs w:val="24"/>
          <w:lang w:val="en-US"/>
        </w:rPr>
        <w:t>Partnership Based Franchise</w:t>
      </w:r>
    </w:p>
    <w:p w14:paraId="5D6ABE63" w14:textId="7FCF7A58" w:rsidR="00341251" w:rsidRDefault="009F2979" w:rsidP="009F2979">
      <w:pPr>
        <w:tabs>
          <w:tab w:val="right" w:pos="4393"/>
        </w:tabs>
        <w:spacing w:after="0" w:line="360" w:lineRule="auto"/>
        <w:ind w:firstLine="709"/>
        <w:jc w:val="both"/>
        <w:rPr>
          <w:rFonts w:ascii="Times New Roman" w:hAnsi="Times New Roman" w:cs="Times New Roman"/>
          <w:sz w:val="24"/>
          <w:szCs w:val="24"/>
          <w:lang w:val="en-US"/>
        </w:rPr>
      </w:pPr>
      <w:r w:rsidRPr="009F2979">
        <w:rPr>
          <w:rFonts w:ascii="Adobe Garamond Pro" w:hAnsi="Adobe Garamond Pro" w:cs="Times New Roman"/>
          <w:sz w:val="24"/>
          <w:szCs w:val="24"/>
          <w:lang w:val="en-US"/>
        </w:rPr>
        <w:t>Franchising is a business concept in which a second party obtains rights from the first party in the form of the use of a brand and an operational system that operates under the auspices of management in selling goods or services to consumers</w:t>
      </w:r>
      <w:r w:rsidR="00245EF4">
        <w:rPr>
          <w:rFonts w:ascii="Adobe Garamond Pro" w:hAnsi="Adobe Garamond Pro" w:cs="Times New Roman"/>
          <w:sz w:val="24"/>
          <w:szCs w:val="24"/>
          <w:lang w:val="en-US"/>
        </w:rPr>
        <w:t xml:space="preserve"> </w:t>
      </w:r>
      <w:r w:rsidR="00245EF4">
        <w:rPr>
          <w:rFonts w:ascii="Adobe Garamond Pro" w:hAnsi="Adobe Garamond Pro" w:cs="Times New Roman"/>
          <w:sz w:val="24"/>
          <w:szCs w:val="24"/>
          <w:lang w:val="en-US"/>
        </w:rPr>
        <w:fldChar w:fldCharType="begin" w:fldLock="1"/>
      </w:r>
      <w:r w:rsidR="00245EF4">
        <w:rPr>
          <w:rFonts w:ascii="Adobe Garamond Pro" w:hAnsi="Adobe Garamond Pro" w:cs="Times New Roman"/>
          <w:sz w:val="24"/>
          <w:szCs w:val="24"/>
          <w:lang w:val="en-US"/>
        </w:rPr>
        <w:instrText>ADDIN CSL_CITATION {"citationItems":[{"id":"ITEM-1","itemData":{"abstract":"Tren yang sedang berkembang pesat pada saat ini yaitu munculnya unit usaha yang menggunakan sistem waralaba (franchising). Dasar unit usaha waralaba ini yaitu membeli tata pola manajemen dari perusahaan induk (franchisor) yang harus digunakan atau dilaksanakan oleh perusahaan pengguna sistem waralaba (franchisee); kecuali manajemen dalam arti tata administrasi, akuntansi, tata letak (layout), bahan baku; sehingga dapat dikatakan tata kelola harus dalam pengawasan perusahaan induk (franchisor). Unit usaha waralaba bermodal besar dapat diberikan contoh: Carrefor, Giant, Hypermart; McDonald’s, Wendys, Sizzler, Dunkin Donat, dll.; pewaralaba kelas menengah, misalnya: Alfamidi, Alfamart, Indomart, Yomart, Yogya, dll; pewaralaba kelas kecil, misanya: ayam bakar Mas Mono, ayam bakar Sabana, pempek Palembang 23 Ulu, rumah makan masakan padang, dll. Dalam kesempatan penelitian ini, peneliti mengambil studi kasus di unit usaha waralaba McDonald’s dengan menggunakan alat analisa SWOT (Strength; Weaknesses; Opportunity; Threats) untuk mengetahui posisi perusahaan pada saat diadakan penelitian pada Oktober – Desember 2011. Sebagai hasil perhitungan pada tabel EFAS (External Factors Analysis Summary) menunjukkan score 3.00; sedangkan hasil perhitungan pada table IFAS (Internal Factors Analysis Summary) menunjukkan score 2.65. Dari kedua tabel tersebut, maka posisi perusahaan terletak di Kwadran I yang berarti mendukung Strategi Agresif. Swebagai kesimpulannya, bahwa unit usaha waralaba McDonald’s menerapkan strategi manajemen secara tepat, sehingga disarankan tetap mempertrahankan posisi tersebut dan diusahakan dapat meningkatkan strategic management sehingga tetap menduduki ranking sebagai market leader dibidangnya.","author":[{"dropping-particle":"","family":"Juwono","given":"Onny","non-dropping-particle":"","parse-names":false,"suffix":""}],"container-title":"Jurnal Ekonomika dan Manajemen","id":"ITEM-1","issue":"1","issued":{"date-parts":[["2012"]]},"page":"1-21","title":"Analisis Manajemen Strategik Perusahaan Waralaba (Franchise) (Studi Kasus di Restoran Cepat Saji McDonald's)","type":"article-journal","volume":"1"},"uris":["http://www.mendeley.com/documents/?uuid=1ec4ae63-6818-4af9-a229-1313c5778b5a"]}],"mendeley":{"formattedCitation":"(Juwono, 2012)","plainTextFormattedCitation":"(Juwono, 2012)","previouslyFormattedCitation":"(Juwono, 2012)"},"properties":{"noteIndex":0},"schema":"https://github.com/citation-style-language/schema/raw/master/csl-citation.json"}</w:instrText>
      </w:r>
      <w:r w:rsidR="00245EF4">
        <w:rPr>
          <w:rFonts w:ascii="Adobe Garamond Pro" w:hAnsi="Adobe Garamond Pro" w:cs="Times New Roman"/>
          <w:sz w:val="24"/>
          <w:szCs w:val="24"/>
          <w:lang w:val="en-US"/>
        </w:rPr>
        <w:fldChar w:fldCharType="separate"/>
      </w:r>
      <w:r w:rsidR="00245EF4" w:rsidRPr="00245EF4">
        <w:rPr>
          <w:rFonts w:ascii="Adobe Garamond Pro" w:hAnsi="Adobe Garamond Pro" w:cs="Times New Roman"/>
          <w:noProof/>
          <w:sz w:val="24"/>
          <w:szCs w:val="24"/>
          <w:lang w:val="en-US"/>
        </w:rPr>
        <w:t>(Juwono, 2012)</w:t>
      </w:r>
      <w:r w:rsidR="00245EF4">
        <w:rPr>
          <w:rFonts w:ascii="Adobe Garamond Pro" w:hAnsi="Adobe Garamond Pro" w:cs="Times New Roman"/>
          <w:sz w:val="24"/>
          <w:szCs w:val="24"/>
          <w:lang w:val="en-US"/>
        </w:rPr>
        <w:fldChar w:fldCharType="end"/>
      </w:r>
      <w:r w:rsidRPr="00280F6B">
        <w:rPr>
          <w:rFonts w:ascii="Times New Roman" w:hAnsi="Times New Roman" w:cs="Times New Roman"/>
          <w:sz w:val="24"/>
          <w:szCs w:val="24"/>
        </w:rPr>
        <w:t>.</w:t>
      </w:r>
      <w:r>
        <w:rPr>
          <w:rFonts w:ascii="Times New Roman" w:hAnsi="Times New Roman" w:cs="Times New Roman"/>
          <w:sz w:val="24"/>
          <w:szCs w:val="24"/>
          <w:lang w:val="en-US"/>
        </w:rPr>
        <w:t xml:space="preserve"> </w:t>
      </w:r>
      <w:r w:rsidRPr="0027629A">
        <w:rPr>
          <w:rFonts w:ascii="Adobe Garamond Pro" w:hAnsi="Adobe Garamond Pro" w:cs="Times New Roman"/>
          <w:sz w:val="24"/>
          <w:szCs w:val="24"/>
          <w:lang w:val="en-US"/>
        </w:rPr>
        <w:t xml:space="preserve">Franchise based on government regulation number 42 of 2007 is interpreted as defined as a special right owned by an individual or business entity to a business system with business characteristics </w:t>
      </w:r>
      <w:r w:rsidR="00FD5E30">
        <w:rPr>
          <w:rFonts w:ascii="Adobe Garamond Pro" w:hAnsi="Adobe Garamond Pro" w:cs="Times New Roman"/>
          <w:sz w:val="24"/>
          <w:szCs w:val="24"/>
          <w:lang w:val="en-US"/>
        </w:rPr>
        <w:t>to</w:t>
      </w:r>
      <w:r w:rsidRPr="0027629A">
        <w:rPr>
          <w:rFonts w:ascii="Adobe Garamond Pro" w:hAnsi="Adobe Garamond Pro" w:cs="Times New Roman"/>
          <w:sz w:val="24"/>
          <w:szCs w:val="24"/>
          <w:lang w:val="en-US"/>
        </w:rPr>
        <w:t xml:space="preserve"> </w:t>
      </w:r>
      <w:r w:rsidR="00FD5E30">
        <w:rPr>
          <w:rFonts w:ascii="Adobe Garamond Pro" w:hAnsi="Adobe Garamond Pro" w:cs="Times New Roman"/>
          <w:sz w:val="24"/>
          <w:szCs w:val="24"/>
          <w:lang w:val="en-US"/>
        </w:rPr>
        <w:t>market</w:t>
      </w:r>
      <w:r w:rsidRPr="0027629A">
        <w:rPr>
          <w:rFonts w:ascii="Adobe Garamond Pro" w:hAnsi="Adobe Garamond Pro" w:cs="Times New Roman"/>
          <w:sz w:val="24"/>
          <w:szCs w:val="24"/>
          <w:lang w:val="en-US"/>
        </w:rPr>
        <w:t xml:space="preserve">/or services that have been proven successful and can be utilized </w:t>
      </w:r>
      <w:r w:rsidRPr="0027629A">
        <w:rPr>
          <w:rFonts w:ascii="Adobe Garamond Pro" w:hAnsi="Adobe Garamond Pro" w:cs="Times New Roman"/>
          <w:sz w:val="24"/>
          <w:szCs w:val="24"/>
          <w:lang w:val="en-US"/>
        </w:rPr>
        <w:t>and/or used by other parties. others under a franchise agreement</w:t>
      </w:r>
      <w:r>
        <w:rPr>
          <w:rFonts w:ascii="Times New Roman" w:hAnsi="Times New Roman" w:cs="Times New Roman"/>
          <w:sz w:val="24"/>
          <w:szCs w:val="24"/>
          <w:lang w:val="en-US"/>
        </w:rPr>
        <w:t>.</w:t>
      </w:r>
    </w:p>
    <w:p w14:paraId="61D1DBA9" w14:textId="1ED0E86E" w:rsidR="005029BF" w:rsidRPr="0027629A" w:rsidRDefault="005029BF" w:rsidP="005029BF">
      <w:pPr>
        <w:tabs>
          <w:tab w:val="right" w:pos="4393"/>
        </w:tabs>
        <w:spacing w:after="0" w:line="360" w:lineRule="auto"/>
        <w:ind w:firstLine="709"/>
        <w:jc w:val="both"/>
        <w:rPr>
          <w:rFonts w:ascii="Adobe Garamond Pro" w:hAnsi="Adobe Garamond Pro" w:cs="Times New Roman"/>
          <w:sz w:val="24"/>
          <w:szCs w:val="24"/>
          <w:lang w:val="en-US"/>
        </w:rPr>
      </w:pPr>
      <w:r w:rsidRPr="005029BF">
        <w:rPr>
          <w:rFonts w:ascii="Adobe Garamond Pro" w:hAnsi="Adobe Garamond Pro" w:cs="Times New Roman"/>
          <w:sz w:val="24"/>
          <w:szCs w:val="24"/>
          <w:lang w:val="en-US"/>
        </w:rPr>
        <w:t>According to Liberman and Siedel</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Pr="0027629A">
        <w:rPr>
          <w:rFonts w:ascii="Adobe Garamond Pro" w:hAnsi="Adobe Garamond Pro" w:cs="Times New Roman"/>
          <w:sz w:val="24"/>
          <w:szCs w:val="24"/>
          <w:lang w:val="en-US"/>
        </w:rPr>
        <w:t>In a franchise business, there are four important elements including:</w:t>
      </w:r>
    </w:p>
    <w:p w14:paraId="4AE4CAC5" w14:textId="7DF4CD48" w:rsidR="005029BF" w:rsidRPr="0027629A" w:rsidRDefault="005029BF" w:rsidP="005029BF">
      <w:pPr>
        <w:pStyle w:val="ListParagraph"/>
        <w:numPr>
          <w:ilvl w:val="0"/>
          <w:numId w:val="3"/>
        </w:numPr>
        <w:tabs>
          <w:tab w:val="right" w:pos="4393"/>
        </w:tabs>
        <w:spacing w:after="0" w:line="360" w:lineRule="auto"/>
        <w:ind w:left="284" w:hanging="284"/>
        <w:jc w:val="both"/>
        <w:rPr>
          <w:rFonts w:ascii="Adobe Garamond Pro" w:hAnsi="Adobe Garamond Pro" w:cs="Times New Roman"/>
          <w:sz w:val="24"/>
          <w:szCs w:val="24"/>
          <w:lang w:val="en-US"/>
        </w:rPr>
      </w:pPr>
      <w:r w:rsidRPr="0027629A">
        <w:rPr>
          <w:rFonts w:ascii="Adobe Garamond Pro" w:hAnsi="Adobe Garamond Pro" w:cs="Times New Roman"/>
          <w:sz w:val="24"/>
          <w:szCs w:val="24"/>
          <w:lang w:val="en-US"/>
        </w:rPr>
        <w:t>Franchisee is a cooperation agreement between the franchisor and the franchise;</w:t>
      </w:r>
    </w:p>
    <w:p w14:paraId="6BDB05A0" w14:textId="1DBB4B3F" w:rsidR="005029BF" w:rsidRPr="0027629A" w:rsidRDefault="005029BF" w:rsidP="005029BF">
      <w:pPr>
        <w:pStyle w:val="ListParagraph"/>
        <w:numPr>
          <w:ilvl w:val="0"/>
          <w:numId w:val="3"/>
        </w:numPr>
        <w:tabs>
          <w:tab w:val="right" w:pos="4393"/>
        </w:tabs>
        <w:spacing w:after="0" w:line="360" w:lineRule="auto"/>
        <w:ind w:left="284" w:hanging="284"/>
        <w:jc w:val="both"/>
        <w:rPr>
          <w:rFonts w:ascii="Adobe Garamond Pro" w:hAnsi="Adobe Garamond Pro" w:cs="Times New Roman"/>
          <w:sz w:val="24"/>
          <w:szCs w:val="24"/>
          <w:lang w:val="en-US"/>
        </w:rPr>
      </w:pPr>
      <w:r w:rsidRPr="0027629A">
        <w:rPr>
          <w:rFonts w:ascii="Adobe Garamond Pro" w:hAnsi="Adobe Garamond Pro" w:cs="Times New Roman"/>
          <w:sz w:val="24"/>
          <w:szCs w:val="24"/>
          <w:lang w:val="en-US"/>
        </w:rPr>
        <w:t>Fees paid by the Franchisee to the franchisor as a form of fee to obtain the right to use the brand, management system</w:t>
      </w:r>
      <w:r w:rsidR="0027629A">
        <w:rPr>
          <w:rFonts w:ascii="Adobe Garamond Pro" w:hAnsi="Adobe Garamond Pro" w:cs="Times New Roman"/>
          <w:sz w:val="24"/>
          <w:szCs w:val="24"/>
          <w:lang w:val="en-US"/>
        </w:rPr>
        <w:t>,</w:t>
      </w:r>
      <w:r w:rsidRPr="0027629A">
        <w:rPr>
          <w:rFonts w:ascii="Adobe Garamond Pro" w:hAnsi="Adobe Garamond Pro" w:cs="Times New Roman"/>
          <w:sz w:val="24"/>
          <w:szCs w:val="24"/>
          <w:lang w:val="en-US"/>
        </w:rPr>
        <w:t xml:space="preserve"> and other facilities;</w:t>
      </w:r>
    </w:p>
    <w:p w14:paraId="4BF5091C" w14:textId="77777777" w:rsidR="005029BF" w:rsidRPr="0027629A" w:rsidRDefault="005029BF" w:rsidP="005029BF">
      <w:pPr>
        <w:pStyle w:val="ListParagraph"/>
        <w:numPr>
          <w:ilvl w:val="0"/>
          <w:numId w:val="3"/>
        </w:numPr>
        <w:tabs>
          <w:tab w:val="right" w:pos="4393"/>
        </w:tabs>
        <w:spacing w:after="0" w:line="360" w:lineRule="auto"/>
        <w:ind w:left="284" w:hanging="284"/>
        <w:jc w:val="both"/>
        <w:rPr>
          <w:rFonts w:ascii="Adobe Garamond Pro" w:hAnsi="Adobe Garamond Pro" w:cs="Times New Roman"/>
          <w:sz w:val="24"/>
          <w:szCs w:val="24"/>
          <w:lang w:val="en-US"/>
        </w:rPr>
      </w:pPr>
      <w:r w:rsidRPr="0027629A">
        <w:rPr>
          <w:rFonts w:ascii="Adobe Garamond Pro" w:hAnsi="Adobe Garamond Pro" w:cs="Times New Roman"/>
          <w:sz w:val="24"/>
          <w:szCs w:val="24"/>
          <w:lang w:val="en-US"/>
        </w:rPr>
        <w:t>The franchisee obtains the right to sell goods or services by following the provisions stipulated in the previous agreement or by following the franchisor's business method;</w:t>
      </w:r>
    </w:p>
    <w:p w14:paraId="74FC901B" w14:textId="1A7A6037" w:rsidR="005029BF" w:rsidRPr="0027629A" w:rsidRDefault="005029BF" w:rsidP="005029BF">
      <w:pPr>
        <w:pStyle w:val="ListParagraph"/>
        <w:numPr>
          <w:ilvl w:val="0"/>
          <w:numId w:val="3"/>
        </w:numPr>
        <w:tabs>
          <w:tab w:val="right" w:pos="4393"/>
        </w:tabs>
        <w:spacing w:after="0" w:line="360" w:lineRule="auto"/>
        <w:ind w:left="284" w:hanging="284"/>
        <w:jc w:val="both"/>
        <w:rPr>
          <w:rFonts w:ascii="Adobe Garamond Pro" w:hAnsi="Adobe Garamond Pro" w:cs="Times New Roman"/>
          <w:sz w:val="24"/>
          <w:szCs w:val="24"/>
          <w:lang w:val="en-US"/>
        </w:rPr>
      </w:pPr>
      <w:r w:rsidRPr="0027629A">
        <w:rPr>
          <w:rFonts w:ascii="Adobe Garamond Pro" w:hAnsi="Adobe Garamond Pro" w:cs="Times New Roman"/>
          <w:sz w:val="24"/>
          <w:szCs w:val="24"/>
          <w:lang w:val="en-US"/>
        </w:rPr>
        <w:t xml:space="preserve">The franchisee has the right to use the brand name of the </w:t>
      </w:r>
      <w:r w:rsidR="003D5606">
        <w:rPr>
          <w:rFonts w:ascii="Adobe Garamond Pro" w:hAnsi="Adobe Garamond Pro" w:cs="Times New Roman"/>
          <w:sz w:val="24"/>
          <w:szCs w:val="24"/>
          <w:lang w:val="en-US"/>
        </w:rPr>
        <w:t>franchisor’s</w:t>
      </w:r>
      <w:r w:rsidRPr="0027629A">
        <w:rPr>
          <w:rFonts w:ascii="Adobe Garamond Pro" w:hAnsi="Adobe Garamond Pro" w:cs="Times New Roman"/>
          <w:sz w:val="24"/>
          <w:szCs w:val="24"/>
          <w:lang w:val="en-US"/>
        </w:rPr>
        <w:t xml:space="preserve"> company and is prohibited from changing the logo or name.</w:t>
      </w:r>
    </w:p>
    <w:p w14:paraId="44BDD5FA" w14:textId="095AED8B" w:rsidR="005029BF" w:rsidRPr="0027629A" w:rsidRDefault="003D5606" w:rsidP="005029BF">
      <w:pPr>
        <w:tabs>
          <w:tab w:val="right" w:pos="4393"/>
        </w:tabs>
        <w:spacing w:after="0" w:line="360" w:lineRule="auto"/>
        <w:ind w:firstLine="709"/>
        <w:jc w:val="both"/>
        <w:rPr>
          <w:rFonts w:ascii="Adobe Garamond Pro" w:hAnsi="Adobe Garamond Pro" w:cs="Times New Roman"/>
          <w:color w:val="0000CC"/>
          <w:sz w:val="24"/>
          <w:szCs w:val="24"/>
        </w:rPr>
      </w:pPr>
      <w:r>
        <w:rPr>
          <w:rFonts w:ascii="Adobe Garamond Pro" w:hAnsi="Adobe Garamond Pro" w:cs="Times New Roman"/>
          <w:sz w:val="24"/>
          <w:szCs w:val="24"/>
          <w:lang w:val="en-US"/>
        </w:rPr>
        <w:t>A partnership</w:t>
      </w:r>
      <w:r w:rsidR="005029BF" w:rsidRPr="0027629A">
        <w:rPr>
          <w:rFonts w:ascii="Adobe Garamond Pro" w:hAnsi="Adobe Garamond Pro" w:cs="Times New Roman"/>
          <w:sz w:val="24"/>
          <w:szCs w:val="24"/>
          <w:lang w:val="en-US"/>
        </w:rPr>
        <w:t xml:space="preserve"> is one of the human needs in achieving </w:t>
      </w:r>
      <w:proofErr w:type="spellStart"/>
      <w:r w:rsidR="005029BF" w:rsidRPr="0027629A">
        <w:rPr>
          <w:rFonts w:ascii="Adobe Garamond Pro" w:hAnsi="Adobe Garamond Pro" w:cs="Times New Roman"/>
          <w:sz w:val="24"/>
          <w:szCs w:val="24"/>
          <w:lang w:val="en-US"/>
        </w:rPr>
        <w:t>fallah</w:t>
      </w:r>
      <w:proofErr w:type="spellEnd"/>
      <w:r w:rsidR="005029BF" w:rsidRPr="0027629A">
        <w:rPr>
          <w:rFonts w:ascii="Adobe Garamond Pro" w:hAnsi="Adobe Garamond Pro" w:cs="Times New Roman"/>
          <w:sz w:val="24"/>
          <w:szCs w:val="24"/>
          <w:lang w:val="en-US"/>
        </w:rPr>
        <w:t xml:space="preserve"> and happiness in the afterlife because humans cannot make ends meet without the help of others, humans run their </w:t>
      </w:r>
      <w:r>
        <w:rPr>
          <w:rFonts w:ascii="Adobe Garamond Pro" w:hAnsi="Adobe Garamond Pro" w:cs="Times New Roman"/>
          <w:sz w:val="24"/>
          <w:szCs w:val="24"/>
          <w:lang w:val="en-US"/>
        </w:rPr>
        <w:t>businesses</w:t>
      </w:r>
      <w:r w:rsidR="005029BF" w:rsidRPr="0027629A">
        <w:rPr>
          <w:rFonts w:ascii="Adobe Garamond Pro" w:hAnsi="Adobe Garamond Pro" w:cs="Times New Roman"/>
          <w:sz w:val="24"/>
          <w:szCs w:val="24"/>
          <w:lang w:val="en-US"/>
        </w:rPr>
        <w:t xml:space="preserve"> naturally, which means that business must ha and gains. In the partnership concept, the form of cooperation uses Profit and Loss sharing in which the owner of capital and the manager of capital both accept risks and profits </w:t>
      </w:r>
      <w:r w:rsidR="00245EF4">
        <w:rPr>
          <w:rFonts w:ascii="Adobe Garamond Pro" w:hAnsi="Adobe Garamond Pro" w:cs="Times New Roman"/>
          <w:sz w:val="24"/>
          <w:szCs w:val="24"/>
          <w:lang w:val="en-US"/>
        </w:rPr>
        <w:fldChar w:fldCharType="begin" w:fldLock="1"/>
      </w:r>
      <w:r w:rsidR="00245EF4">
        <w:rPr>
          <w:rFonts w:ascii="Adobe Garamond Pro" w:hAnsi="Adobe Garamond Pro" w:cs="Times New Roman"/>
          <w:sz w:val="24"/>
          <w:szCs w:val="24"/>
          <w:lang w:val="en-US"/>
        </w:rPr>
        <w:instrText>ADDIN CSL_CITATION {"citationItems":[{"id":"ITEM-1","itemData":{"abstract":"… yang benar adalah selaras dengan perilaku rasulullah. Ayat … merupakan syarat paling mendasar dalam kegiatan bisnis. … Prinsip yang diterapkan dalam manajemen BMT ini sesuai …","author":[{"dropping-particle":"","family":"Sukaeningsih","given":"Nining","non-dropping-particle":"","parse-names":false,"suffix":""}],"container-title":"Al-Iqtishod","id":"ITEM-1","issue":"1","issued":{"date-parts":[["2022"]]},"page":"16-35","title":"Etika Kemitraan Dalam Prespektif Quran Dan Hadis","type":"article-journal","volume":"4"},"uris":["http://www.mendeley.com/documents/?uuid=3fb1b26d-9d28-4b53-9780-64bd6cee8d7c"]}],"mendeley":{"formattedCitation":"(Sukaeningsih, 2022)","plainTextFormattedCitation":"(Sukaeningsih, 2022)","previouslyFormattedCitation":"(Sukaeningsih, 2022)"},"properties":{"noteIndex":0},"schema":"https://github.com/citation-style-language/schema/raw/master/csl-citation.json"}</w:instrText>
      </w:r>
      <w:r w:rsidR="00245EF4">
        <w:rPr>
          <w:rFonts w:ascii="Adobe Garamond Pro" w:hAnsi="Adobe Garamond Pro" w:cs="Times New Roman"/>
          <w:sz w:val="24"/>
          <w:szCs w:val="24"/>
          <w:lang w:val="en-US"/>
        </w:rPr>
        <w:fldChar w:fldCharType="separate"/>
      </w:r>
      <w:r w:rsidR="00245EF4" w:rsidRPr="00245EF4">
        <w:rPr>
          <w:rFonts w:ascii="Adobe Garamond Pro" w:hAnsi="Adobe Garamond Pro" w:cs="Times New Roman"/>
          <w:noProof/>
          <w:sz w:val="24"/>
          <w:szCs w:val="24"/>
          <w:lang w:val="en-US"/>
        </w:rPr>
        <w:t>(Sukaeningsih, 2022)</w:t>
      </w:r>
      <w:r w:rsidR="00245EF4">
        <w:rPr>
          <w:rFonts w:ascii="Adobe Garamond Pro" w:hAnsi="Adobe Garamond Pro" w:cs="Times New Roman"/>
          <w:sz w:val="24"/>
          <w:szCs w:val="24"/>
          <w:lang w:val="en-US"/>
        </w:rPr>
        <w:fldChar w:fldCharType="end"/>
      </w:r>
      <w:r w:rsidR="005029BF" w:rsidRPr="0027629A">
        <w:rPr>
          <w:rFonts w:ascii="Adobe Garamond Pro" w:hAnsi="Adobe Garamond Pro" w:cs="Times New Roman"/>
          <w:sz w:val="24"/>
          <w:szCs w:val="24"/>
        </w:rPr>
        <w:t>.</w:t>
      </w:r>
      <w:r w:rsidR="005029BF" w:rsidRPr="0027629A">
        <w:rPr>
          <w:rFonts w:ascii="Adobe Garamond Pro" w:hAnsi="Adobe Garamond Pro" w:cs="Times New Roman"/>
          <w:sz w:val="24"/>
          <w:szCs w:val="24"/>
          <w:lang w:val="en-US"/>
        </w:rPr>
        <w:t xml:space="preserve"> The concept of partnership is explained in Law Number 20 of 2008 article 1 paragraph 13, partnership is cooperation in business relations, both directly and indirectly, </w:t>
      </w:r>
      <w:r w:rsidR="00B23A89">
        <w:rPr>
          <w:rFonts w:ascii="Adobe Garamond Pro" w:hAnsi="Adobe Garamond Pro" w:cs="Times New Roman"/>
          <w:sz w:val="24"/>
          <w:szCs w:val="24"/>
          <w:lang w:val="en-US"/>
        </w:rPr>
        <w:t>based on</w:t>
      </w:r>
      <w:r w:rsidR="005029BF" w:rsidRPr="0027629A">
        <w:rPr>
          <w:rFonts w:ascii="Adobe Garamond Pro" w:hAnsi="Adobe Garamond Pro" w:cs="Times New Roman"/>
          <w:sz w:val="24"/>
          <w:szCs w:val="24"/>
          <w:lang w:val="en-US"/>
        </w:rPr>
        <w:t xml:space="preserve"> mutual need, trust, strengthening</w:t>
      </w:r>
      <w:r>
        <w:rPr>
          <w:rFonts w:ascii="Adobe Garamond Pro" w:hAnsi="Adobe Garamond Pro" w:cs="Times New Roman"/>
          <w:sz w:val="24"/>
          <w:szCs w:val="24"/>
          <w:lang w:val="en-US"/>
        </w:rPr>
        <w:t>,</w:t>
      </w:r>
      <w:r w:rsidR="005029BF" w:rsidRPr="0027629A">
        <w:rPr>
          <w:rFonts w:ascii="Adobe Garamond Pro" w:hAnsi="Adobe Garamond Pro" w:cs="Times New Roman"/>
          <w:sz w:val="24"/>
          <w:szCs w:val="24"/>
          <w:lang w:val="en-US"/>
        </w:rPr>
        <w:t xml:space="preserve"> and benefit involving micro, small</w:t>
      </w:r>
      <w:r w:rsidR="00B23A89">
        <w:rPr>
          <w:rFonts w:ascii="Adobe Garamond Pro" w:hAnsi="Adobe Garamond Pro" w:cs="Times New Roman"/>
          <w:sz w:val="24"/>
          <w:szCs w:val="24"/>
          <w:lang w:val="en-US"/>
        </w:rPr>
        <w:t>,</w:t>
      </w:r>
      <w:r w:rsidR="005029BF" w:rsidRPr="0027629A">
        <w:rPr>
          <w:rFonts w:ascii="Adobe Garamond Pro" w:hAnsi="Adobe Garamond Pro" w:cs="Times New Roman"/>
          <w:sz w:val="24"/>
          <w:szCs w:val="24"/>
          <w:lang w:val="en-US"/>
        </w:rPr>
        <w:t xml:space="preserve"> and medium business actors with big business</w:t>
      </w:r>
      <w:r w:rsidR="005029BF" w:rsidRPr="0027629A">
        <w:rPr>
          <w:rFonts w:ascii="Adobe Garamond Pro" w:hAnsi="Adobe Garamond Pro" w:cs="Times New Roman"/>
          <w:color w:val="0000CC"/>
          <w:sz w:val="24"/>
          <w:szCs w:val="24"/>
        </w:rPr>
        <w:t>.</w:t>
      </w:r>
    </w:p>
    <w:p w14:paraId="10329733" w14:textId="61565E9D" w:rsidR="005029BF" w:rsidRDefault="005029BF" w:rsidP="005029BF">
      <w:pPr>
        <w:tabs>
          <w:tab w:val="right" w:pos="4393"/>
        </w:tabs>
        <w:spacing w:after="0" w:line="360" w:lineRule="auto"/>
        <w:ind w:firstLine="709"/>
        <w:jc w:val="both"/>
        <w:rPr>
          <w:rFonts w:ascii="Times New Roman" w:hAnsi="Times New Roman" w:cs="Times New Roman"/>
          <w:sz w:val="24"/>
          <w:szCs w:val="24"/>
          <w:lang w:val="en-US"/>
        </w:rPr>
      </w:pPr>
      <w:r w:rsidRPr="0027629A">
        <w:rPr>
          <w:rFonts w:ascii="Adobe Garamond Pro" w:hAnsi="Adobe Garamond Pro" w:cs="Times New Roman"/>
          <w:sz w:val="24"/>
          <w:szCs w:val="24"/>
          <w:lang w:val="en-US"/>
        </w:rPr>
        <w:lastRenderedPageBreak/>
        <w:t xml:space="preserve">The principle of partnership is mutual benefit </w:t>
      </w:r>
      <w:proofErr w:type="spellStart"/>
      <w:r w:rsidRPr="0027629A">
        <w:rPr>
          <w:rFonts w:ascii="Adobe Garamond Pro" w:hAnsi="Adobe Garamond Pro" w:cs="Times New Roman"/>
          <w:sz w:val="24"/>
          <w:szCs w:val="24"/>
          <w:lang w:val="en-US"/>
        </w:rPr>
        <w:t>b</w:t>
      </w:r>
      <w:r w:rsidR="00FD5E30">
        <w:rPr>
          <w:rFonts w:ascii="Adobe Garamond Pro" w:hAnsi="Adobe Garamond Pro" w:cs="Times New Roman"/>
          <w:sz w:val="24"/>
          <w:szCs w:val="24"/>
          <w:lang w:val="en-US"/>
        </w:rPr>
        <w:t>a</w:t>
      </w:r>
      <w:proofErr w:type="spellEnd"/>
      <w:r w:rsidR="00FD5E30">
        <w:rPr>
          <w:rFonts w:ascii="Adobe Garamond Pro" w:hAnsi="Adobe Garamond Pro" w:cs="Times New Roman"/>
          <w:sz w:val="24"/>
          <w:szCs w:val="24"/>
          <w:lang w:val="en-US"/>
        </w:rPr>
        <w:t xml:space="preserve"> </w:t>
      </w:r>
      <w:r w:rsidR="00B23A89">
        <w:rPr>
          <w:rFonts w:ascii="Adobe Garamond Pro" w:hAnsi="Adobe Garamond Pro" w:cs="Times New Roman"/>
          <w:sz w:val="24"/>
          <w:szCs w:val="24"/>
          <w:lang w:val="en-US"/>
        </w:rPr>
        <w:t>between</w:t>
      </w:r>
      <w:r w:rsidRPr="0027629A">
        <w:rPr>
          <w:rFonts w:ascii="Adobe Garamond Pro" w:hAnsi="Adobe Garamond Pro" w:cs="Times New Roman"/>
          <w:sz w:val="24"/>
          <w:szCs w:val="24"/>
          <w:lang w:val="en-US"/>
        </w:rPr>
        <w:t xml:space="preserve"> investors and capital managers, where profits from sales or service operations are shared by the agreement of both parties without either party being harmed or any party benefiting so that partnerships are built </w:t>
      </w:r>
      <w:r w:rsidR="003D5606">
        <w:rPr>
          <w:rFonts w:ascii="Adobe Garamond Pro" w:hAnsi="Adobe Garamond Pro" w:cs="Times New Roman"/>
          <w:sz w:val="24"/>
          <w:szCs w:val="24"/>
          <w:lang w:val="en-US"/>
        </w:rPr>
        <w:t>based on</w:t>
      </w:r>
      <w:r w:rsidRPr="0027629A">
        <w:rPr>
          <w:rFonts w:ascii="Adobe Garamond Pro" w:hAnsi="Adobe Garamond Pro" w:cs="Times New Roman"/>
          <w:sz w:val="24"/>
          <w:szCs w:val="24"/>
          <w:lang w:val="en-US"/>
        </w:rPr>
        <w:t xml:space="preserve"> mutual need</w:t>
      </w:r>
      <w:r w:rsidRPr="005029BF">
        <w:rPr>
          <w:rFonts w:ascii="Adobe Garamond Pro" w:hAnsi="Adobe Garamond Pro" w:cs="Times New Roman"/>
          <w:sz w:val="24"/>
          <w:szCs w:val="24"/>
          <w:lang w:val="en-US"/>
        </w:rPr>
        <w:t xml:space="preserve"> and mutual benefit. </w:t>
      </w:r>
      <w:r w:rsidR="00245EF4">
        <w:rPr>
          <w:rFonts w:ascii="Adobe Garamond Pro" w:hAnsi="Adobe Garamond Pro" w:cs="Times New Roman"/>
          <w:sz w:val="24"/>
          <w:szCs w:val="24"/>
          <w:lang w:val="en-US"/>
        </w:rPr>
        <w:fldChar w:fldCharType="begin" w:fldLock="1"/>
      </w:r>
      <w:r w:rsidR="00245EF4">
        <w:rPr>
          <w:rFonts w:ascii="Adobe Garamond Pro" w:hAnsi="Adobe Garamond Pro" w:cs="Times New Roman"/>
          <w:sz w:val="24"/>
          <w:szCs w:val="24"/>
          <w:lang w:val="en-US"/>
        </w:rPr>
        <w:instrText>ADDIN CSL_CITATION {"citationItems":[{"id":"ITEM-1","itemData":{"DOI":"10.21580/economica.2013.4.2.778","ISSN":"2085-9325","abstract":"Linkage program is a strategy that aims to empower and provide access to capital for small and medium enterprises (UMKM) through the involvement of participation in the financial industry. It is based on the fact that BPR/S or Shari'ah microfinance institutions like Baitul Maal Wa Tamwil (BMT) sometimes have problems in mobilizing public sector funds. While commercial banks on the other hand tend to have excess funds that the public sector (over liquidity) but space is limited to micro business reach its movement.In other words, that the benefits of this program, commercial banks have easy access to UMKM and BMT benefit from the availability of funds to be distributed to the debtor, with due regard to the risk management process so as not to encourage an increase in the ratio of financing problems (non-performing financing).","author":[{"dropping-particle":"","family":"Arifin","given":"Johan","non-dropping-particle":"","parse-names":false,"suffix":""}],"container-title":"Economica: Jurnal Ekonomi Islam","id":"ITEM-1","issue":"2","issued":{"date-parts":[["2013"]]},"page":"43-54","title":"Hubungan Hukum Kemitraan Dalam Linkage Program Perbankan Syari’Ah","type":"article-journal","volume":"4"},"uris":["http://www.mendeley.com/documents/?uuid=c5dce29c-8328-4640-97e8-eef34f14bb14"]}],"mendeley":{"formattedCitation":"(Arifin, 2013)","plainTextFormattedCitation":"(Arifin, 2013)","previouslyFormattedCitation":"(Arifin, 2013)"},"properties":{"noteIndex":0},"schema":"https://github.com/citation-style-language/schema/raw/master/csl-citation.json"}</w:instrText>
      </w:r>
      <w:r w:rsidR="00245EF4">
        <w:rPr>
          <w:rFonts w:ascii="Adobe Garamond Pro" w:hAnsi="Adobe Garamond Pro" w:cs="Times New Roman"/>
          <w:sz w:val="24"/>
          <w:szCs w:val="24"/>
          <w:lang w:val="en-US"/>
        </w:rPr>
        <w:fldChar w:fldCharType="separate"/>
      </w:r>
      <w:r w:rsidR="00245EF4" w:rsidRPr="00245EF4">
        <w:rPr>
          <w:rFonts w:ascii="Adobe Garamond Pro" w:hAnsi="Adobe Garamond Pro" w:cs="Times New Roman"/>
          <w:noProof/>
          <w:sz w:val="24"/>
          <w:szCs w:val="24"/>
          <w:lang w:val="en-US"/>
        </w:rPr>
        <w:t>(Arifin, 2013)</w:t>
      </w:r>
      <w:r w:rsidR="00245EF4">
        <w:rPr>
          <w:rFonts w:ascii="Adobe Garamond Pro" w:hAnsi="Adobe Garamond Pro" w:cs="Times New Roman"/>
          <w:sz w:val="24"/>
          <w:szCs w:val="24"/>
          <w:lang w:val="en-US"/>
        </w:rPr>
        <w:fldChar w:fldCharType="end"/>
      </w:r>
      <w:r w:rsidR="00491900">
        <w:rPr>
          <w:rFonts w:ascii="Times New Roman" w:hAnsi="Times New Roman" w:cs="Times New Roman"/>
          <w:sz w:val="24"/>
          <w:szCs w:val="24"/>
          <w:lang w:val="en-US"/>
        </w:rPr>
        <w:t>.</w:t>
      </w:r>
    </w:p>
    <w:p w14:paraId="1F2F2C55" w14:textId="3F8EC44D" w:rsidR="00491900" w:rsidRDefault="00491900" w:rsidP="005029BF">
      <w:pPr>
        <w:tabs>
          <w:tab w:val="right" w:pos="4393"/>
        </w:tabs>
        <w:spacing w:after="0" w:line="360" w:lineRule="auto"/>
        <w:ind w:firstLine="709"/>
        <w:jc w:val="both"/>
        <w:rPr>
          <w:rFonts w:ascii="Times New Roman" w:hAnsi="Times New Roman" w:cs="Times New Roman"/>
          <w:sz w:val="24"/>
          <w:szCs w:val="24"/>
        </w:rPr>
      </w:pPr>
      <w:r w:rsidRPr="00491900">
        <w:rPr>
          <w:rFonts w:ascii="Adobe Garamond Pro" w:hAnsi="Adobe Garamond Pro" w:cs="Times New Roman"/>
          <w:sz w:val="24"/>
          <w:szCs w:val="24"/>
          <w:lang w:val="en-US"/>
        </w:rPr>
        <w:t xml:space="preserve">Trust and need for each other, of course, are not born out of thin air, but there are several causal factors. One of the supporting factors for establishing a partnership is First, a systematic business system, meaning that the business that investors are eyeing has been running well through management that is neat and already has a good rating. in the market. Second, partner trust where this trust was born from </w:t>
      </w:r>
      <w:r w:rsidR="003D5606">
        <w:rPr>
          <w:rFonts w:ascii="Adobe Garamond Pro" w:hAnsi="Adobe Garamond Pro" w:cs="Times New Roman"/>
          <w:sz w:val="24"/>
          <w:szCs w:val="24"/>
          <w:lang w:val="en-US"/>
        </w:rPr>
        <w:t xml:space="preserve">the </w:t>
      </w:r>
      <w:r w:rsidRPr="00491900">
        <w:rPr>
          <w:rFonts w:ascii="Adobe Garamond Pro" w:hAnsi="Adobe Garamond Pro" w:cs="Times New Roman"/>
          <w:sz w:val="24"/>
          <w:szCs w:val="24"/>
          <w:lang w:val="en-US"/>
        </w:rPr>
        <w:t xml:space="preserve">market analysis of products that will become partners, this can be seen from the many new outlets that have been opened as well as advertisements built by business actors. Third, good control from management can generate trust from the community who will partner, </w:t>
      </w:r>
      <w:r w:rsidR="00B23A89">
        <w:rPr>
          <w:rFonts w:ascii="Adobe Garamond Pro" w:hAnsi="Adobe Garamond Pro" w:cs="Times New Roman"/>
          <w:sz w:val="24"/>
          <w:szCs w:val="24"/>
          <w:lang w:val="en-US"/>
        </w:rPr>
        <w:t>control</w:t>
      </w:r>
      <w:r w:rsidRPr="00491900">
        <w:rPr>
          <w:rFonts w:ascii="Adobe Garamond Pro" w:hAnsi="Adobe Garamond Pro" w:cs="Times New Roman"/>
          <w:sz w:val="24"/>
          <w:szCs w:val="24"/>
          <w:lang w:val="en-US"/>
        </w:rPr>
        <w:t xml:space="preserve"> will be reflected in the accuracy and speed of service, increasing profits, and operational regularity. Fourth, the reputation of a business partner is born from the assumptions of society/</w:t>
      </w:r>
      <w:r>
        <w:rPr>
          <w:rFonts w:ascii="Adobe Garamond Pro" w:hAnsi="Adobe Garamond Pro" w:cs="Times New Roman"/>
          <w:sz w:val="24"/>
          <w:szCs w:val="24"/>
          <w:lang w:val="en-US"/>
        </w:rPr>
        <w:t xml:space="preserve"> </w:t>
      </w:r>
      <w:r w:rsidRPr="00491900">
        <w:rPr>
          <w:rFonts w:ascii="Adobe Garamond Pro" w:hAnsi="Adobe Garamond Pro" w:cs="Times New Roman"/>
          <w:sz w:val="24"/>
          <w:szCs w:val="24"/>
          <w:lang w:val="en-US"/>
        </w:rPr>
        <w:t>consumers about the satisfaction and benefits gained. Reputation is very important because it becomes one of the considerations for investors to establish a partnership.</w:t>
      </w:r>
      <w:r w:rsidR="00245EF4">
        <w:rPr>
          <w:rFonts w:ascii="Adobe Garamond Pro" w:hAnsi="Adobe Garamond Pro" w:cs="Times New Roman"/>
          <w:sz w:val="24"/>
          <w:szCs w:val="24"/>
          <w:lang w:val="en-US"/>
        </w:rPr>
        <w:t xml:space="preserve"> </w:t>
      </w:r>
      <w:r w:rsidR="00245EF4">
        <w:rPr>
          <w:rFonts w:ascii="Adobe Garamond Pro" w:hAnsi="Adobe Garamond Pro" w:cs="Times New Roman"/>
          <w:sz w:val="24"/>
          <w:szCs w:val="24"/>
          <w:lang w:val="en-US"/>
        </w:rPr>
        <w:fldChar w:fldCharType="begin" w:fldLock="1"/>
      </w:r>
      <w:r w:rsidR="00245EF4">
        <w:rPr>
          <w:rFonts w:ascii="Adobe Garamond Pro" w:hAnsi="Adobe Garamond Pro" w:cs="Times New Roman"/>
          <w:sz w:val="24"/>
          <w:szCs w:val="24"/>
          <w:lang w:val="en-US"/>
        </w:rPr>
        <w:instrText>ADDIN CSL_CITATION {"citationItems":[{"id":"ITEM-1","itemData":{"DOI":"10.52160/ejmm.v2i3.84","ISSN":"2614-0365","abstract":"Terdapat hubungan antara relationship marketing, power dan loyalitas dalam industri di Indonesia khususnya pada peritel dan pemasok. Hubungan business to business (B2B) tersebut terkait dengan penggunaan pengaruh untuk mengikuti kemauan salah satu pihak dalam hubungan bisnis. Salah satu masalah penting dalam penggunaan power perusahaan terhadap mitra bisnisnya adalah adanya fenomena kesenjangan kekuasaan (Ramasheshan et al., 2006; Setyawan, 2014; Martadisastra, 2017). Pemahaman, identifikasi dan kemampuan menggunakan strategi pengaruh akan memperkuat posisi tawar-menawar pelaku bisnis terhadap mitra bisnis mereka. Hal ini bisa menghindarkan dari resiko tereksploitasi oleh kekuasaan yang dominan. Pemasok dari skala usahanya sebagian besar merupakan perusahaan kecil dan UMKM. Posisi pemerintah sebagai penyusun dan penegak regulasi bisnis bisa memfaatkan hasil pemikiran dan temuan penelitian yang telah dilakukan sebagai dasar untuk menyusun dan menegakkan sebuah kebijakan kemitraan bisnis antara perusahaan besar dan UMKM. \r  ","author":[{"dropping-particle":"","family":"Jiwa","given":"I Dewa Nyoman Arta","non-dropping-particle":"","parse-names":false,"suffix":""}],"container-title":"Jurnal Mitra Manajemen","id":"ITEM-1","issue":"3","issued":{"date-parts":[["2018"]]},"page":"146-159","title":"Relationship Marketing, Power Dan Loyalitas Pada Hubungan Bisnis Antara Pemasok Dengan Peritel","type":"article-journal","volume":"2"},"uris":["http://www.mendeley.com/documents/?uuid=185b0cae-a65c-40fe-aefe-1e4d849c80d8"]}],"mendeley":{"formattedCitation":"(Jiwa, 2018)","plainTextFormattedCitation":"(Jiwa, 2018)","previouslyFormattedCitation":"(Jiwa, 2018)"},"properties":{"noteIndex":0},"schema":"https://github.com/citation-style-language/schema/raw/master/csl-citation.json"}</w:instrText>
      </w:r>
      <w:r w:rsidR="00245EF4">
        <w:rPr>
          <w:rFonts w:ascii="Adobe Garamond Pro" w:hAnsi="Adobe Garamond Pro" w:cs="Times New Roman"/>
          <w:sz w:val="24"/>
          <w:szCs w:val="24"/>
          <w:lang w:val="en-US"/>
        </w:rPr>
        <w:fldChar w:fldCharType="separate"/>
      </w:r>
      <w:r w:rsidR="00245EF4" w:rsidRPr="00245EF4">
        <w:rPr>
          <w:rFonts w:ascii="Adobe Garamond Pro" w:hAnsi="Adobe Garamond Pro" w:cs="Times New Roman"/>
          <w:noProof/>
          <w:sz w:val="24"/>
          <w:szCs w:val="24"/>
          <w:lang w:val="en-US"/>
        </w:rPr>
        <w:t>(Jiwa, 2018)</w:t>
      </w:r>
      <w:r w:rsidR="00245EF4">
        <w:rPr>
          <w:rFonts w:ascii="Adobe Garamond Pro" w:hAnsi="Adobe Garamond Pro" w:cs="Times New Roman"/>
          <w:sz w:val="24"/>
          <w:szCs w:val="24"/>
          <w:lang w:val="en-US"/>
        </w:rPr>
        <w:fldChar w:fldCharType="end"/>
      </w:r>
      <w:r>
        <w:rPr>
          <w:rFonts w:ascii="Adobe Garamond Pro" w:hAnsi="Adobe Garamond Pro" w:cs="Times New Roman"/>
          <w:sz w:val="24"/>
          <w:szCs w:val="24"/>
          <w:lang w:val="en-US"/>
        </w:rPr>
        <w:t xml:space="preserve"> </w:t>
      </w:r>
    </w:p>
    <w:p w14:paraId="7FE49355" w14:textId="39B69A5A" w:rsidR="0027629A" w:rsidRPr="0027629A" w:rsidRDefault="0027629A" w:rsidP="0027629A">
      <w:pPr>
        <w:tabs>
          <w:tab w:val="right" w:pos="4393"/>
        </w:tabs>
        <w:spacing w:after="0" w:line="360" w:lineRule="auto"/>
        <w:ind w:firstLine="709"/>
        <w:jc w:val="both"/>
        <w:rPr>
          <w:rFonts w:ascii="Adobe Garamond Pro" w:hAnsi="Adobe Garamond Pro" w:cs="Times New Roman"/>
          <w:sz w:val="24"/>
          <w:szCs w:val="24"/>
          <w:lang w:val="en-US"/>
        </w:rPr>
      </w:pPr>
      <w:r w:rsidRPr="0027629A">
        <w:rPr>
          <w:rFonts w:ascii="Adobe Garamond Pro" w:hAnsi="Adobe Garamond Pro" w:cs="Times New Roman"/>
          <w:sz w:val="24"/>
          <w:szCs w:val="24"/>
          <w:lang w:val="en-US"/>
        </w:rPr>
        <w:t xml:space="preserve">The concept of partnership in Islamic economics is based on several philosophical values, namely the concept of godliness, the concept of property ownership, the concept of </w:t>
      </w:r>
      <w:r w:rsidRPr="0027629A">
        <w:rPr>
          <w:rFonts w:ascii="Adobe Garamond Pro" w:hAnsi="Adobe Garamond Pro" w:cs="Times New Roman"/>
          <w:sz w:val="24"/>
          <w:szCs w:val="24"/>
          <w:lang w:val="en-US"/>
        </w:rPr>
        <w:t>right and good, and the concept of responsibility</w:t>
      </w:r>
      <w:r>
        <w:rPr>
          <w:rFonts w:ascii="Adobe Garamond Pro" w:hAnsi="Adobe Garamond Pro" w:cs="Times New Roman"/>
          <w:sz w:val="24"/>
          <w:szCs w:val="24"/>
          <w:lang w:val="en-US"/>
        </w:rPr>
        <w:t xml:space="preserve"> </w:t>
      </w:r>
      <w:r w:rsidR="00245EF4">
        <w:rPr>
          <w:rFonts w:ascii="Adobe Garamond Pro" w:hAnsi="Adobe Garamond Pro" w:cs="Times New Roman"/>
          <w:sz w:val="24"/>
          <w:szCs w:val="24"/>
          <w:lang w:val="en-US"/>
        </w:rPr>
        <w:fldChar w:fldCharType="begin" w:fldLock="1"/>
      </w:r>
      <w:r w:rsidR="00245EF4">
        <w:rPr>
          <w:rFonts w:ascii="Adobe Garamond Pro" w:hAnsi="Adobe Garamond Pro" w:cs="Times New Roman"/>
          <w:sz w:val="24"/>
          <w:szCs w:val="24"/>
          <w:lang w:val="en-US"/>
        </w:rPr>
        <w:instrText>ADDIN CSL_CITATION {"citationItems":[{"id":"ITEM-1","itemData":{"abstract":"… yang benar adalah selaras dengan perilaku rasulullah. Ayat … merupakan syarat paling mendasar dalam kegiatan bisnis. … Prinsip yang diterapkan dalam manajemen BMT ini sesuai …","author":[{"dropping-particle":"","family":"Sukaeningsih","given":"Nining","non-dropping-particle":"","parse-names":false,"suffix":""}],"container-title":"Al-Iqtishod","id":"ITEM-1","issue":"1","issued":{"date-parts":[["2022"]]},"page":"16-35","title":"Etika Kemitraan Dalam Prespektif Quran Dan Hadis","type":"article-journal","volume":"4"},"uris":["http://www.mendeley.com/documents/?uuid=3fb1b26d-9d28-4b53-9780-64bd6cee8d7c"]}],"mendeley":{"formattedCitation":"(Sukaeningsih, 2022)","plainTextFormattedCitation":"(Sukaeningsih, 2022)","previouslyFormattedCitation":"(Sukaeningsih, 2022)"},"properties":{"noteIndex":0},"schema":"https://github.com/citation-style-language/schema/raw/master/csl-citation.json"}</w:instrText>
      </w:r>
      <w:r w:rsidR="00245EF4">
        <w:rPr>
          <w:rFonts w:ascii="Adobe Garamond Pro" w:hAnsi="Adobe Garamond Pro" w:cs="Times New Roman"/>
          <w:sz w:val="24"/>
          <w:szCs w:val="24"/>
          <w:lang w:val="en-US"/>
        </w:rPr>
        <w:fldChar w:fldCharType="separate"/>
      </w:r>
      <w:r w:rsidR="00245EF4" w:rsidRPr="00245EF4">
        <w:rPr>
          <w:rFonts w:ascii="Adobe Garamond Pro" w:hAnsi="Adobe Garamond Pro" w:cs="Times New Roman"/>
          <w:noProof/>
          <w:sz w:val="24"/>
          <w:szCs w:val="24"/>
          <w:lang w:val="en-US"/>
        </w:rPr>
        <w:t>(Sukaeningsih, 2022)</w:t>
      </w:r>
      <w:r w:rsidR="00245EF4">
        <w:rPr>
          <w:rFonts w:ascii="Adobe Garamond Pro" w:hAnsi="Adobe Garamond Pro" w:cs="Times New Roman"/>
          <w:sz w:val="24"/>
          <w:szCs w:val="24"/>
          <w:lang w:val="en-US"/>
        </w:rPr>
        <w:fldChar w:fldCharType="end"/>
      </w:r>
      <w:r>
        <w:rPr>
          <w:rFonts w:ascii="Times New Roman" w:hAnsi="Times New Roman" w:cs="Times New Roman"/>
          <w:sz w:val="24"/>
          <w:szCs w:val="24"/>
          <w:lang w:val="en-US"/>
        </w:rPr>
        <w:t xml:space="preserve">. </w:t>
      </w:r>
      <w:r w:rsidRPr="0027629A">
        <w:rPr>
          <w:rFonts w:ascii="Adobe Garamond Pro" w:hAnsi="Adobe Garamond Pro" w:cs="Times New Roman"/>
          <w:sz w:val="24"/>
          <w:szCs w:val="24"/>
          <w:lang w:val="en-US"/>
        </w:rPr>
        <w:t xml:space="preserve">Businesses with a partnership system can be carried out with two contracts, namely </w:t>
      </w:r>
      <w:proofErr w:type="spellStart"/>
      <w:r w:rsidRPr="0027629A">
        <w:rPr>
          <w:rFonts w:ascii="Adobe Garamond Pro" w:hAnsi="Adobe Garamond Pro" w:cs="Times New Roman"/>
          <w:sz w:val="24"/>
          <w:szCs w:val="24"/>
          <w:lang w:val="en-US"/>
        </w:rPr>
        <w:t>musyarakah</w:t>
      </w:r>
      <w:proofErr w:type="spellEnd"/>
      <w:r w:rsidR="003D5606">
        <w:rPr>
          <w:rFonts w:ascii="Adobe Garamond Pro" w:hAnsi="Adobe Garamond Pro" w:cs="Times New Roman"/>
          <w:sz w:val="24"/>
          <w:szCs w:val="24"/>
          <w:lang w:val="en-US"/>
        </w:rPr>
        <w:t>,</w:t>
      </w:r>
      <w:r w:rsidRPr="0027629A">
        <w:rPr>
          <w:rFonts w:ascii="Adobe Garamond Pro" w:hAnsi="Adobe Garamond Pro" w:cs="Times New Roman"/>
          <w:sz w:val="24"/>
          <w:szCs w:val="24"/>
          <w:lang w:val="en-US"/>
        </w:rPr>
        <w:t xml:space="preserve"> and </w:t>
      </w:r>
      <w:proofErr w:type="spellStart"/>
      <w:r w:rsidRPr="0027629A">
        <w:rPr>
          <w:rFonts w:ascii="Adobe Garamond Pro" w:hAnsi="Adobe Garamond Pro" w:cs="Times New Roman"/>
          <w:sz w:val="24"/>
          <w:szCs w:val="24"/>
          <w:lang w:val="en-US"/>
        </w:rPr>
        <w:t>mudharabah</w:t>
      </w:r>
      <w:proofErr w:type="spellEnd"/>
      <w:r w:rsidRPr="0027629A">
        <w:rPr>
          <w:rFonts w:ascii="Adobe Garamond Pro" w:hAnsi="Adobe Garamond Pro" w:cs="Times New Roman"/>
          <w:sz w:val="24"/>
          <w:szCs w:val="24"/>
          <w:lang w:val="en-US"/>
        </w:rPr>
        <w:t xml:space="preserve">. The </w:t>
      </w:r>
      <w:r w:rsidR="003D5606">
        <w:rPr>
          <w:rFonts w:ascii="Adobe Garamond Pro" w:hAnsi="Adobe Garamond Pro" w:cs="Times New Roman"/>
          <w:sz w:val="24"/>
          <w:szCs w:val="24"/>
          <w:lang w:val="en-US"/>
        </w:rPr>
        <w:t>maharajah</w:t>
      </w:r>
      <w:r w:rsidRPr="0027629A">
        <w:rPr>
          <w:rFonts w:ascii="Adobe Garamond Pro" w:hAnsi="Adobe Garamond Pro" w:cs="Times New Roman"/>
          <w:sz w:val="24"/>
          <w:szCs w:val="24"/>
          <w:lang w:val="en-US"/>
        </w:rPr>
        <w:t xml:space="preserve"> contract is carried out by the owner of the capital providing full capital to the manager to manage it, the profit obtained becomes a joint right based on the agreement of both parties. As for the loss, it is borne by the owner of the capital as long as the loss is not caused by the manager</w:t>
      </w:r>
      <w:r w:rsidR="00245EF4">
        <w:rPr>
          <w:rFonts w:ascii="Adobe Garamond Pro" w:hAnsi="Adobe Garamond Pro" w:cs="Times New Roman"/>
          <w:sz w:val="24"/>
          <w:szCs w:val="24"/>
          <w:lang w:val="en-US"/>
        </w:rPr>
        <w:t xml:space="preserve"> </w:t>
      </w:r>
      <w:r w:rsidR="00245EF4">
        <w:rPr>
          <w:rFonts w:ascii="Adobe Garamond Pro" w:hAnsi="Adobe Garamond Pro" w:cs="Times New Roman"/>
          <w:sz w:val="24"/>
          <w:szCs w:val="24"/>
          <w:lang w:val="en-US"/>
        </w:rPr>
        <w:fldChar w:fldCharType="begin" w:fldLock="1"/>
      </w:r>
      <w:r w:rsidR="00245EF4">
        <w:rPr>
          <w:rFonts w:ascii="Adobe Garamond Pro" w:hAnsi="Adobe Garamond Pro" w:cs="Times New Roman"/>
          <w:sz w:val="24"/>
          <w:szCs w:val="24"/>
          <w:lang w:val="en-US"/>
        </w:rPr>
        <w:instrText>ADDIN CSL_CITATION {"citationItems":[{"id":"ITEM-1","itemData":{"DOI":"10.35905/diktum.v17i2.784","ISSN":"1693-1777","abstract":"Partnership Pattern is a partnership or what is known as syirkah, which is a collaboration between two parties, namely between the Company (Core) and breeders (Plasma). Through this partnership, both parties benefit, the farmers get capital while the company benefits from marketing livestock production and production facilities. The partnership pattern between PT. Ciomas Adistwa with breeders in the poultry farm business in Panca Rijang Sidrap revealed: first, the company facilitated the needs of farmers in terms of availability of production facilities and livestock products, while breeders prepared land, cages and cage equipment in the form of eating places, drinking places, and labor. Second, the contract between PT.Ciomas Adisatwa and the breeders in Panca Rijang Sidrap made a contract in accordance with an agreement agreed between each party. Third, the view of the Islamic economy towards the implementation of the business of broiler breeders in Panca Rijang Sidrap with the company PT.Ciomas Adisatwa, namely in terms of generating profits which are permitted according to Islam with the principle of mutual help to help in the good.","author":[{"dropping-particle":"","family":"Masluha","given":"","non-dropping-particle":"","parse-names":false,"suffix":""},{"dropping-particle":"","family":"Hamid","given":"Abdul","non-dropping-particle":"","parse-names":false,"suffix":""},{"dropping-particle":"","family":"Aris","given":"","non-dropping-particle":"","parse-names":false,"suffix":""}],"container-title":"DIKTUM: Jurnal Syariah dan Hukum","id":"ITEM-1","issue":"2","issued":{"date-parts":[["2019"]]},"page":"245-263","title":"Analisis Hukum Islam Terhadap Pola Kemitraan Usaha Peternakan Ayam Potong Di Panca Rijang Sidrap","type":"article-journal","volume":"17"},"uris":["http://www.mendeley.com/documents/?uuid=83145d97-7399-4eda-a94c-73300ce92658"]}],"mendeley":{"formattedCitation":"(Masluha et al., 2019)","plainTextFormattedCitation":"(Masluha et al., 2019)","previouslyFormattedCitation":"(Masluha et al., 2019)"},"properties":{"noteIndex":0},"schema":"https://github.com/citation-style-language/schema/raw/master/csl-citation.json"}</w:instrText>
      </w:r>
      <w:r w:rsidR="00245EF4">
        <w:rPr>
          <w:rFonts w:ascii="Adobe Garamond Pro" w:hAnsi="Adobe Garamond Pro" w:cs="Times New Roman"/>
          <w:sz w:val="24"/>
          <w:szCs w:val="24"/>
          <w:lang w:val="en-US"/>
        </w:rPr>
        <w:fldChar w:fldCharType="separate"/>
      </w:r>
      <w:r w:rsidR="00245EF4" w:rsidRPr="00245EF4">
        <w:rPr>
          <w:rFonts w:ascii="Adobe Garamond Pro" w:hAnsi="Adobe Garamond Pro" w:cs="Times New Roman"/>
          <w:noProof/>
          <w:sz w:val="24"/>
          <w:szCs w:val="24"/>
          <w:lang w:val="en-US"/>
        </w:rPr>
        <w:t>(Masluha et al., 2019)</w:t>
      </w:r>
      <w:r w:rsidR="00245EF4">
        <w:rPr>
          <w:rFonts w:ascii="Adobe Garamond Pro" w:hAnsi="Adobe Garamond Pro" w:cs="Times New Roman"/>
          <w:sz w:val="24"/>
          <w:szCs w:val="24"/>
          <w:lang w:val="en-US"/>
        </w:rPr>
        <w:fldChar w:fldCharType="end"/>
      </w:r>
      <w:r>
        <w:rPr>
          <w:rFonts w:ascii="Times New Roman" w:hAnsi="Times New Roman" w:cs="Times New Roman"/>
          <w:sz w:val="24"/>
          <w:szCs w:val="24"/>
          <w:lang w:val="en-US"/>
        </w:rPr>
        <w:t xml:space="preserve">. </w:t>
      </w:r>
      <w:r w:rsidRPr="0027629A">
        <w:rPr>
          <w:rFonts w:ascii="Adobe Garamond Pro" w:hAnsi="Adobe Garamond Pro" w:cs="Times New Roman"/>
          <w:sz w:val="24"/>
          <w:szCs w:val="24"/>
          <w:lang w:val="en-US"/>
        </w:rPr>
        <w:t xml:space="preserve">A </w:t>
      </w:r>
      <w:proofErr w:type="spellStart"/>
      <w:r w:rsidRPr="0027629A">
        <w:rPr>
          <w:rFonts w:ascii="Adobe Garamond Pro" w:hAnsi="Adobe Garamond Pro" w:cs="Times New Roman"/>
          <w:sz w:val="24"/>
          <w:szCs w:val="24"/>
          <w:lang w:val="en-US"/>
        </w:rPr>
        <w:t>musyarakah</w:t>
      </w:r>
      <w:proofErr w:type="spellEnd"/>
      <w:r w:rsidRPr="0027629A">
        <w:rPr>
          <w:rFonts w:ascii="Adobe Garamond Pro" w:hAnsi="Adobe Garamond Pro" w:cs="Times New Roman"/>
          <w:sz w:val="24"/>
          <w:szCs w:val="24"/>
          <w:lang w:val="en-US"/>
        </w:rPr>
        <w:t xml:space="preserve"> contract is a contract entered into by both parties </w:t>
      </w:r>
      <w:r w:rsidR="003D5606">
        <w:rPr>
          <w:rFonts w:ascii="Adobe Garamond Pro" w:hAnsi="Adobe Garamond Pro" w:cs="Times New Roman"/>
          <w:sz w:val="24"/>
          <w:szCs w:val="24"/>
          <w:lang w:val="en-US"/>
        </w:rPr>
        <w:t xml:space="preserve">in </w:t>
      </w:r>
      <w:r w:rsidRPr="0027629A">
        <w:rPr>
          <w:rFonts w:ascii="Adobe Garamond Pro" w:hAnsi="Adobe Garamond Pro" w:cs="Times New Roman"/>
          <w:sz w:val="24"/>
          <w:szCs w:val="24"/>
          <w:lang w:val="en-US"/>
        </w:rPr>
        <w:t>which both provide capital to be managed so that the profits and risks are divided in half based on the amount of capital deposited.</w:t>
      </w:r>
    </w:p>
    <w:p w14:paraId="50CFE919" w14:textId="6FD0F68A" w:rsidR="0027629A" w:rsidRDefault="0027629A" w:rsidP="0027629A">
      <w:pPr>
        <w:tabs>
          <w:tab w:val="right" w:pos="4393"/>
        </w:tabs>
        <w:spacing w:after="0" w:line="360" w:lineRule="auto"/>
        <w:ind w:firstLine="709"/>
        <w:jc w:val="both"/>
        <w:rPr>
          <w:rFonts w:ascii="Adobe Garamond Pro" w:hAnsi="Adobe Garamond Pro" w:cs="Times New Roman"/>
          <w:sz w:val="24"/>
          <w:szCs w:val="24"/>
          <w:lang w:val="en-US"/>
        </w:rPr>
      </w:pPr>
      <w:r w:rsidRPr="0027629A">
        <w:rPr>
          <w:rFonts w:ascii="Adobe Garamond Pro" w:hAnsi="Adobe Garamond Pro" w:cs="Times New Roman"/>
          <w:sz w:val="24"/>
          <w:szCs w:val="24"/>
          <w:lang w:val="en-US"/>
        </w:rPr>
        <w:t>The basic principle of partnership is trust between two parties, so this partnership business must uphold partnership business ethics, as exemplified by the Prophet Muhammad SAW.</w:t>
      </w:r>
      <w:r>
        <w:rPr>
          <w:rFonts w:ascii="Adobe Garamond Pro" w:hAnsi="Adobe Garamond Pro" w:cs="Times New Roman"/>
          <w:sz w:val="24"/>
          <w:szCs w:val="24"/>
          <w:lang w:val="en-US"/>
        </w:rPr>
        <w:t>,</w:t>
      </w:r>
      <w:r w:rsidRPr="0027629A">
        <w:t xml:space="preserve"> </w:t>
      </w:r>
      <w:r w:rsidRPr="0027629A">
        <w:rPr>
          <w:rFonts w:ascii="Adobe Garamond Pro" w:hAnsi="Adobe Garamond Pro" w:cs="Times New Roman"/>
          <w:sz w:val="24"/>
          <w:szCs w:val="24"/>
          <w:lang w:val="en-US"/>
        </w:rPr>
        <w:t xml:space="preserve">being honest, trustworthy and </w:t>
      </w:r>
      <w:proofErr w:type="spellStart"/>
      <w:r w:rsidR="00B23A89">
        <w:rPr>
          <w:rFonts w:ascii="Adobe Garamond Pro" w:hAnsi="Adobe Garamond Pro" w:cs="Times New Roman"/>
          <w:sz w:val="24"/>
          <w:szCs w:val="24"/>
          <w:lang w:val="en-US"/>
        </w:rPr>
        <w:t>professional,</w:t>
      </w:r>
      <w:r w:rsidRPr="0027629A">
        <w:rPr>
          <w:rFonts w:ascii="Adobe Garamond Pro" w:hAnsi="Adobe Garamond Pro" w:cs="Times New Roman"/>
          <w:sz w:val="24"/>
          <w:szCs w:val="24"/>
          <w:lang w:val="en-US"/>
        </w:rPr>
        <w:t>l</w:t>
      </w:r>
      <w:proofErr w:type="spellEnd"/>
      <w:r w:rsidRPr="0027629A">
        <w:rPr>
          <w:rFonts w:ascii="Adobe Garamond Pro" w:hAnsi="Adobe Garamond Pro" w:cs="Times New Roman"/>
          <w:sz w:val="24"/>
          <w:szCs w:val="24"/>
          <w:lang w:val="en-US"/>
        </w:rPr>
        <w:t>, social awareness, avoiding perjury, not making false offers (</w:t>
      </w:r>
      <w:r w:rsidRPr="0027629A">
        <w:rPr>
          <w:rFonts w:ascii="Adobe Garamond Pro" w:hAnsi="Adobe Garamond Pro" w:cs="Times New Roman"/>
          <w:i/>
          <w:iCs/>
          <w:sz w:val="24"/>
          <w:szCs w:val="24"/>
          <w:lang w:val="en-US"/>
        </w:rPr>
        <w:t>lying</w:t>
      </w:r>
      <w:r w:rsidRPr="0027629A">
        <w:rPr>
          <w:rFonts w:ascii="Adobe Garamond Pro" w:hAnsi="Adobe Garamond Pro" w:cs="Times New Roman"/>
          <w:sz w:val="24"/>
          <w:szCs w:val="24"/>
          <w:lang w:val="en-US"/>
        </w:rPr>
        <w:t>), not vilifying competitors, not hoarding (</w:t>
      </w:r>
      <w:proofErr w:type="spellStart"/>
      <w:r w:rsidRPr="0027629A">
        <w:rPr>
          <w:rFonts w:ascii="Adobe Garamond Pro" w:hAnsi="Adobe Garamond Pro" w:cs="Times New Roman"/>
          <w:i/>
          <w:iCs/>
          <w:sz w:val="24"/>
          <w:szCs w:val="24"/>
          <w:lang w:val="en-US"/>
        </w:rPr>
        <w:t>ikhtikar</w:t>
      </w:r>
      <w:proofErr w:type="spellEnd"/>
      <w:r w:rsidRPr="0027629A">
        <w:rPr>
          <w:rFonts w:ascii="Adobe Garamond Pro" w:hAnsi="Adobe Garamond Pro" w:cs="Times New Roman"/>
          <w:sz w:val="24"/>
          <w:szCs w:val="24"/>
          <w:lang w:val="en-US"/>
        </w:rPr>
        <w:t xml:space="preserve">), </w:t>
      </w:r>
      <w:proofErr w:type="spellStart"/>
      <w:r w:rsidRPr="0027629A">
        <w:rPr>
          <w:rFonts w:ascii="Adobe Garamond Pro" w:hAnsi="Adobe Garamond Pro" w:cs="Times New Roman"/>
          <w:sz w:val="24"/>
          <w:szCs w:val="24"/>
          <w:lang w:val="en-US"/>
        </w:rPr>
        <w:t>measu</w:t>
      </w:r>
      <w:r w:rsidR="00B23A89">
        <w:rPr>
          <w:rFonts w:ascii="Adobe Garamond Pro" w:hAnsi="Adobe Garamond Pro" w:cs="Times New Roman"/>
          <w:sz w:val="24"/>
          <w:szCs w:val="24"/>
          <w:lang w:val="en-US"/>
        </w:rPr>
        <w:t>Akhtar</w:t>
      </w:r>
      <w:proofErr w:type="spellEnd"/>
      <w:r w:rsidRPr="0027629A">
        <w:rPr>
          <w:rFonts w:ascii="Adobe Garamond Pro" w:hAnsi="Adobe Garamond Pro" w:cs="Times New Roman"/>
          <w:sz w:val="24"/>
          <w:szCs w:val="24"/>
          <w:lang w:val="en-US"/>
        </w:rPr>
        <w:t xml:space="preserve"> measuring correctly without reducing quality and quantity, paying full employee wages, not monopolizing resources with the power of capital, the goods sold are both not dirty and lawful, conducting business is done voluntarily without coercion, and business activities are protected from elements of usury</w:t>
      </w:r>
      <w:r w:rsidR="00245EF4">
        <w:rPr>
          <w:rFonts w:ascii="Adobe Garamond Pro" w:hAnsi="Adobe Garamond Pro" w:cs="Times New Roman"/>
          <w:sz w:val="24"/>
          <w:szCs w:val="24"/>
          <w:lang w:val="en-US"/>
        </w:rPr>
        <w:t xml:space="preserve"> </w:t>
      </w:r>
      <w:r w:rsidR="00245EF4">
        <w:rPr>
          <w:rFonts w:ascii="Adobe Garamond Pro" w:hAnsi="Adobe Garamond Pro" w:cs="Times New Roman"/>
          <w:sz w:val="24"/>
          <w:szCs w:val="24"/>
          <w:lang w:val="en-US"/>
        </w:rPr>
        <w:fldChar w:fldCharType="begin" w:fldLock="1"/>
      </w:r>
      <w:r w:rsidR="00245EF4">
        <w:rPr>
          <w:rFonts w:ascii="Adobe Garamond Pro" w:hAnsi="Adobe Garamond Pro" w:cs="Times New Roman"/>
          <w:sz w:val="24"/>
          <w:szCs w:val="24"/>
          <w:lang w:val="en-US"/>
        </w:rPr>
        <w:instrText>ADDIN CSL_CITATION {"citationItems":[{"id":"ITEM-1","itemData":{"DOI":"10.24239/jiebi.v3i2.75.163-182","abstract":"Penelitian ini bertujuan untuk menganalisa motif driver ojek online  dalam menjalin lebih dari satu kemitraan, persfektif etika bisnis Islam. Jenis penelitian ini adalah pustaka dengan pendekatan kualitatif, teknik pengumpulan data dengan tehnik wawancara dan dokumentasi. Hasil penelitian ini menunjukkan bahwa motif driver  ojek online dalam menjalin lebih dari satu kemitraan di Kota Palu ada empat yaitu, tuntutan ekonomi, pendapatan yang lumayan, Tidak adanya peraturan dan perjanjian yang melarang dan mengikat serta kurangnya pengawasan. Motif driver dalam menjalin lebih dari satu kemitraan karena dilihat dari hubungan kerja antara driver dengan perusahaan berbentuk kemitraan yangtidak terikat dan tidak adanya klausul yang mengatur. Penelitian yang menganalisa sebab driver ojek online dalam memilih lebih darisatu kemitraan, persfektif etika bisnis Islam, belum ada dilakukan.","author":[{"dropping-particle":"","family":"Nursyamsu","given":"","non-dropping-particle":"","parse-names":false,"suffix":""},{"dropping-particle":"","family":"Abidin","given":"Aldi","non-dropping-particle":"","parse-names":false,"suffix":""}],"container-title":"Jurnal Ilmu Ekonomi dan Bisnis Islam","id":"ITEM-1","issue":"2","issued":{"date-parts":[["2021"]]},"page":"163-182","title":"Analisis Motif Driver Ojek Online Dalam Menjalin Lebih Dari Satu Kemitraan Perspektif Etika Bisnis Islam Di Kota Palu","type":"article-journal","volume":"3"},"uris":["http://www.mendeley.com/documents/?uuid=16de42ac-6985-4b53-8496-f3ab516a8a42"]}],"mendeley":{"formattedCitation":"(Nursyamsu &amp; Abidin, 2021)","plainTextFormattedCitation":"(Nursyamsu &amp; Abidin, 2021)","previouslyFormattedCitation":"(Nursyamsu &amp; Abidin, 2021)"},"properties":{"noteIndex":0},"schema":"https://github.com/citation-style-language/schema/raw/master/csl-citation.json"}</w:instrText>
      </w:r>
      <w:r w:rsidR="00245EF4">
        <w:rPr>
          <w:rFonts w:ascii="Adobe Garamond Pro" w:hAnsi="Adobe Garamond Pro" w:cs="Times New Roman"/>
          <w:sz w:val="24"/>
          <w:szCs w:val="24"/>
          <w:lang w:val="en-US"/>
        </w:rPr>
        <w:fldChar w:fldCharType="separate"/>
      </w:r>
      <w:r w:rsidR="00245EF4" w:rsidRPr="00245EF4">
        <w:rPr>
          <w:rFonts w:ascii="Adobe Garamond Pro" w:hAnsi="Adobe Garamond Pro" w:cs="Times New Roman"/>
          <w:noProof/>
          <w:sz w:val="24"/>
          <w:szCs w:val="24"/>
          <w:lang w:val="en-US"/>
        </w:rPr>
        <w:t>(Nursyamsu &amp; Abidin, 2021)</w:t>
      </w:r>
      <w:r w:rsidR="00245EF4">
        <w:rPr>
          <w:rFonts w:ascii="Adobe Garamond Pro" w:hAnsi="Adobe Garamond Pro" w:cs="Times New Roman"/>
          <w:sz w:val="24"/>
          <w:szCs w:val="24"/>
          <w:lang w:val="en-US"/>
        </w:rPr>
        <w:fldChar w:fldCharType="end"/>
      </w:r>
      <w:r>
        <w:rPr>
          <w:rFonts w:ascii="Adobe Garamond Pro" w:hAnsi="Adobe Garamond Pro" w:cs="Times New Roman"/>
          <w:sz w:val="24"/>
          <w:szCs w:val="24"/>
          <w:lang w:val="en-US"/>
        </w:rPr>
        <w:t>.</w:t>
      </w:r>
    </w:p>
    <w:p w14:paraId="52BED242" w14:textId="7D950916" w:rsidR="00954922" w:rsidRDefault="00954922" w:rsidP="00954922">
      <w:pPr>
        <w:tabs>
          <w:tab w:val="right" w:pos="4393"/>
        </w:tabs>
        <w:spacing w:after="0" w:line="240" w:lineRule="auto"/>
        <w:ind w:firstLine="709"/>
        <w:jc w:val="both"/>
        <w:rPr>
          <w:rFonts w:ascii="Adobe Garamond Pro" w:hAnsi="Adobe Garamond Pro" w:cs="Times New Roman"/>
          <w:sz w:val="24"/>
          <w:szCs w:val="24"/>
          <w:lang w:val="en-US"/>
        </w:rPr>
      </w:pPr>
    </w:p>
    <w:p w14:paraId="6099F2B3" w14:textId="150E5F74" w:rsidR="00954922" w:rsidRPr="00954922" w:rsidRDefault="00954922" w:rsidP="00954922">
      <w:pPr>
        <w:pStyle w:val="ListParagraph"/>
        <w:numPr>
          <w:ilvl w:val="0"/>
          <w:numId w:val="7"/>
        </w:numPr>
        <w:tabs>
          <w:tab w:val="right" w:pos="4393"/>
        </w:tabs>
        <w:spacing w:after="0" w:line="360" w:lineRule="auto"/>
        <w:ind w:left="284" w:hanging="284"/>
        <w:jc w:val="both"/>
        <w:rPr>
          <w:rFonts w:ascii="Adobe Garamond Pro" w:hAnsi="Adobe Garamond Pro" w:cs="Times New Roman"/>
          <w:sz w:val="24"/>
          <w:szCs w:val="24"/>
          <w:lang w:val="en-US"/>
        </w:rPr>
      </w:pPr>
      <w:r w:rsidRPr="00954922">
        <w:rPr>
          <w:rFonts w:ascii="Adobe Garamond Pro" w:hAnsi="Adobe Garamond Pro" w:cs="Times New Roman"/>
          <w:sz w:val="24"/>
          <w:szCs w:val="24"/>
          <w:lang w:val="en-US"/>
        </w:rPr>
        <w:t>Establish fraternal relations</w:t>
      </w:r>
    </w:p>
    <w:p w14:paraId="2819B3F3" w14:textId="7D886F03" w:rsidR="00954922" w:rsidRDefault="00954922" w:rsidP="00954922">
      <w:pPr>
        <w:tabs>
          <w:tab w:val="right" w:pos="4393"/>
        </w:tabs>
        <w:spacing w:after="0" w:line="360" w:lineRule="auto"/>
        <w:ind w:firstLine="709"/>
        <w:jc w:val="both"/>
        <w:rPr>
          <w:rFonts w:ascii="Adobe Garamond Pro" w:hAnsi="Adobe Garamond Pro" w:cs="Times New Roman"/>
          <w:sz w:val="24"/>
          <w:szCs w:val="24"/>
          <w:lang w:val="en-US"/>
        </w:rPr>
      </w:pPr>
      <w:r w:rsidRPr="00954922">
        <w:rPr>
          <w:rFonts w:ascii="Adobe Garamond Pro" w:hAnsi="Adobe Garamond Pro" w:cs="Times New Roman"/>
          <w:sz w:val="24"/>
          <w:szCs w:val="24"/>
          <w:lang w:val="en-US"/>
        </w:rPr>
        <w:t xml:space="preserve">Islamic business does not only talk about profit and loss but also </w:t>
      </w:r>
      <w:r w:rsidR="003D5606">
        <w:rPr>
          <w:rFonts w:ascii="Adobe Garamond Pro" w:hAnsi="Adobe Garamond Pro" w:cs="Times New Roman"/>
          <w:sz w:val="24"/>
          <w:szCs w:val="24"/>
          <w:lang w:val="en-US"/>
        </w:rPr>
        <w:t>establishes</w:t>
      </w:r>
      <w:r w:rsidRPr="00954922">
        <w:rPr>
          <w:rFonts w:ascii="Adobe Garamond Pro" w:hAnsi="Adobe Garamond Pro" w:cs="Times New Roman"/>
          <w:sz w:val="24"/>
          <w:szCs w:val="24"/>
          <w:lang w:val="en-US"/>
        </w:rPr>
        <w:t xml:space="preserve"> kinship ties between business actors, where this kinship </w:t>
      </w:r>
      <w:r w:rsidRPr="00954922">
        <w:rPr>
          <w:rFonts w:ascii="Adobe Garamond Pro" w:hAnsi="Adobe Garamond Pro" w:cs="Times New Roman"/>
          <w:sz w:val="24"/>
          <w:szCs w:val="24"/>
          <w:lang w:val="en-US"/>
        </w:rPr>
        <w:lastRenderedPageBreak/>
        <w:t>bond will emotionally bind both parties to give the best for both of them, increase trust, help each other, and take care of each other. the formation of brotherhood begins with mutually obeying the rules that have been agreed upon, providing mutual tolerance for problems that arise outside the control of both and mutually maintaining the mandate given between the two parties so that the business that is run together continues to run</w:t>
      </w:r>
      <w:r w:rsidR="00245EF4">
        <w:rPr>
          <w:rFonts w:ascii="Adobe Garamond Pro" w:hAnsi="Adobe Garamond Pro" w:cs="Times New Roman"/>
          <w:sz w:val="24"/>
          <w:szCs w:val="24"/>
          <w:lang w:val="en-US"/>
        </w:rPr>
        <w:t xml:space="preserve"> </w:t>
      </w:r>
      <w:r w:rsidR="00245EF4">
        <w:rPr>
          <w:rFonts w:ascii="Adobe Garamond Pro" w:hAnsi="Adobe Garamond Pro" w:cs="Times New Roman"/>
          <w:sz w:val="24"/>
          <w:szCs w:val="24"/>
          <w:lang w:val="en-US"/>
        </w:rPr>
        <w:fldChar w:fldCharType="begin" w:fldLock="1"/>
      </w:r>
      <w:r w:rsidR="00245EF4">
        <w:rPr>
          <w:rFonts w:ascii="Adobe Garamond Pro" w:hAnsi="Adobe Garamond Pro" w:cs="Times New Roman"/>
          <w:sz w:val="24"/>
          <w:szCs w:val="24"/>
          <w:lang w:val="en-US"/>
        </w:rPr>
        <w:instrText>ADDIN CSL_CITATION {"citationItems":[{"id":"ITEM-1","itemData":{"DOI":"10.29313/amwaluna.v1i2.2539","ISSN":"2540-8399","abstract":"Predicting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approach.","author":[{"dropping-particle":"","family":"Iskandar","given":"M Roji","non-dropping-particle":"","parse-names":false,"suffix":""}],"container-title":"Amwaluna: Jurnal Ekonomi dan Keuangan Syariah","id":"ITEM-1","issue":"2","issued":{"date-parts":[["2017"]]},"page":"200-216","title":"Pengaturan Klausula Baku Dalam Undang-Undang Perlindungan Konsumen Dan Hukum Perjanjian Syariah","type":"article-journal","volume":"1"},"uris":["http://www.mendeley.com/documents/?uuid=14ce3dc9-fec1-4492-a8d4-ad25f7c066fb"]}],"mendeley":{"formattedCitation":"(Iskandar, 2017)","plainTextFormattedCitation":"(Iskandar, 2017)","previouslyFormattedCitation":"(Iskandar, 2017)"},"properties":{"noteIndex":0},"schema":"https://github.com/citation-style-language/schema/raw/master/csl-citation.json"}</w:instrText>
      </w:r>
      <w:r w:rsidR="00245EF4">
        <w:rPr>
          <w:rFonts w:ascii="Adobe Garamond Pro" w:hAnsi="Adobe Garamond Pro" w:cs="Times New Roman"/>
          <w:sz w:val="24"/>
          <w:szCs w:val="24"/>
          <w:lang w:val="en-US"/>
        </w:rPr>
        <w:fldChar w:fldCharType="separate"/>
      </w:r>
      <w:r w:rsidR="00245EF4" w:rsidRPr="00245EF4">
        <w:rPr>
          <w:rFonts w:ascii="Adobe Garamond Pro" w:hAnsi="Adobe Garamond Pro" w:cs="Times New Roman"/>
          <w:noProof/>
          <w:sz w:val="24"/>
          <w:szCs w:val="24"/>
          <w:lang w:val="en-US"/>
        </w:rPr>
        <w:t>(Iskandar, 2017)</w:t>
      </w:r>
      <w:r w:rsidR="00245EF4">
        <w:rPr>
          <w:rFonts w:ascii="Adobe Garamond Pro" w:hAnsi="Adobe Garamond Pro" w:cs="Times New Roman"/>
          <w:sz w:val="24"/>
          <w:szCs w:val="24"/>
          <w:lang w:val="en-US"/>
        </w:rPr>
        <w:fldChar w:fldCharType="end"/>
      </w:r>
      <w:r>
        <w:rPr>
          <w:rFonts w:ascii="Adobe Garamond Pro" w:hAnsi="Adobe Garamond Pro" w:cs="Times New Roman"/>
          <w:sz w:val="24"/>
          <w:szCs w:val="24"/>
          <w:lang w:val="en-US"/>
        </w:rPr>
        <w:t>.</w:t>
      </w:r>
    </w:p>
    <w:p w14:paraId="6FF26DB7" w14:textId="77777777" w:rsidR="00954922" w:rsidRDefault="00954922" w:rsidP="00954922">
      <w:pPr>
        <w:tabs>
          <w:tab w:val="right" w:pos="4393"/>
        </w:tabs>
        <w:spacing w:after="0" w:line="240" w:lineRule="auto"/>
        <w:ind w:firstLine="709"/>
        <w:jc w:val="both"/>
        <w:rPr>
          <w:rFonts w:ascii="Adobe Garamond Pro" w:hAnsi="Adobe Garamond Pro" w:cs="Times New Roman"/>
          <w:sz w:val="24"/>
          <w:szCs w:val="24"/>
          <w:lang w:val="en-US"/>
        </w:rPr>
      </w:pPr>
    </w:p>
    <w:p w14:paraId="537E86B7" w14:textId="53D1163E" w:rsidR="00954922" w:rsidRPr="00954922" w:rsidRDefault="00954922" w:rsidP="00954922">
      <w:pPr>
        <w:pStyle w:val="ListParagraph"/>
        <w:numPr>
          <w:ilvl w:val="0"/>
          <w:numId w:val="7"/>
        </w:numPr>
        <w:tabs>
          <w:tab w:val="right" w:pos="4393"/>
        </w:tabs>
        <w:spacing w:after="0" w:line="360" w:lineRule="auto"/>
        <w:ind w:left="284" w:hanging="284"/>
        <w:jc w:val="both"/>
        <w:rPr>
          <w:rFonts w:ascii="Adobe Garamond Pro" w:hAnsi="Adobe Garamond Pro" w:cs="Times New Roman"/>
          <w:sz w:val="24"/>
          <w:szCs w:val="24"/>
          <w:lang w:val="en-US"/>
        </w:rPr>
      </w:pPr>
      <w:r w:rsidRPr="00954922">
        <w:rPr>
          <w:rFonts w:ascii="Adobe Garamond Pro" w:hAnsi="Adobe Garamond Pro" w:cs="Times New Roman"/>
          <w:sz w:val="24"/>
          <w:szCs w:val="24"/>
          <w:lang w:val="en-US"/>
        </w:rPr>
        <w:t>The contents of the Agreement are determined by both parties</w:t>
      </w:r>
    </w:p>
    <w:p w14:paraId="088EBF5F" w14:textId="72004A31" w:rsidR="00954922" w:rsidRDefault="00954922" w:rsidP="00954922">
      <w:pPr>
        <w:tabs>
          <w:tab w:val="right" w:pos="4393"/>
        </w:tabs>
        <w:spacing w:after="0" w:line="360" w:lineRule="auto"/>
        <w:ind w:firstLine="709"/>
        <w:jc w:val="both"/>
        <w:rPr>
          <w:rFonts w:ascii="Times New Roman" w:hAnsi="Times New Roman" w:cs="Times New Roman"/>
          <w:sz w:val="24"/>
          <w:szCs w:val="24"/>
        </w:rPr>
      </w:pPr>
      <w:r w:rsidRPr="00954922">
        <w:rPr>
          <w:rFonts w:ascii="Adobe Garamond Pro" w:hAnsi="Adobe Garamond Pro" w:cs="Times New Roman"/>
          <w:sz w:val="24"/>
          <w:szCs w:val="24"/>
          <w:lang w:val="en-US"/>
        </w:rPr>
        <w:t xml:space="preserve">The agreement is a form of </w:t>
      </w:r>
      <w:r w:rsidR="003D5606">
        <w:rPr>
          <w:rFonts w:ascii="Adobe Garamond Pro" w:hAnsi="Adobe Garamond Pro" w:cs="Times New Roman"/>
          <w:sz w:val="24"/>
          <w:szCs w:val="24"/>
          <w:lang w:val="en-US"/>
        </w:rPr>
        <w:t xml:space="preserve">the </w:t>
      </w:r>
      <w:r w:rsidRPr="00954922">
        <w:rPr>
          <w:rFonts w:ascii="Adobe Garamond Pro" w:hAnsi="Adobe Garamond Pro" w:cs="Times New Roman"/>
          <w:sz w:val="24"/>
          <w:szCs w:val="24"/>
          <w:lang w:val="en-US"/>
        </w:rPr>
        <w:t>serious intention of business actors to run a business with the concept of cooperation so that the contents set forth are the perspective of profit and safeguards from each party, in the concept of sharia agreement there is no element of coercion against partners to follow the contents of the agreement set by one of the parties and obliges other parties to follow the contents of the specified agreement, this can give birth to parties in power and parties who are enslaved.</w:t>
      </w:r>
      <w:r>
        <w:rPr>
          <w:rFonts w:ascii="Adobe Garamond Pro" w:hAnsi="Adobe Garamond Pro" w:cs="Times New Roman"/>
          <w:sz w:val="24"/>
          <w:szCs w:val="24"/>
          <w:lang w:val="en-US"/>
        </w:rPr>
        <w:t xml:space="preserve"> </w:t>
      </w:r>
      <w:r w:rsidR="00245EF4">
        <w:rPr>
          <w:rFonts w:ascii="Adobe Garamond Pro" w:hAnsi="Adobe Garamond Pro" w:cs="Times New Roman"/>
          <w:sz w:val="24"/>
          <w:szCs w:val="24"/>
          <w:lang w:val="en-US"/>
        </w:rPr>
        <w:fldChar w:fldCharType="begin" w:fldLock="1"/>
      </w:r>
      <w:r w:rsidR="00245EF4">
        <w:rPr>
          <w:rFonts w:ascii="Adobe Garamond Pro" w:hAnsi="Adobe Garamond Pro" w:cs="Times New Roman"/>
          <w:sz w:val="24"/>
          <w:szCs w:val="24"/>
          <w:lang w:val="en-US"/>
        </w:rPr>
        <w:instrText>ADDIN CSL_CITATION {"citationItems":[{"id":"ITEM-1","itemData":{"DOI":"10.29313/amwaluna.v1i2.2539","ISSN":"2540-8399","abstract":"Predicting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approach.","author":[{"dropping-particle":"","family":"Iskandar","given":"M Roji","non-dropping-particle":"","parse-names":false,"suffix":""}],"container-title":"Amwaluna: Jurnal Ekonomi dan Keuangan Syariah","id":"ITEM-1","issue":"2","issued":{"date-parts":[["2017"]]},"page":"200-216","title":"Pengaturan Klausula Baku Dalam Undang-Undang Perlindungan Konsumen Dan Hukum Perjanjian Syariah","type":"article-journal","volume":"1"},"uris":["http://www.mendeley.com/documents/?uuid=14ce3dc9-fec1-4492-a8d4-ad25f7c066fb"]}],"mendeley":{"formattedCitation":"(Iskandar, 2017)","plainTextFormattedCitation":"(Iskandar, 2017)","previouslyFormattedCitation":"(Iskandar, 2017)"},"properties":{"noteIndex":0},"schema":"https://github.com/citation-style-language/schema/raw/master/csl-citation.json"}</w:instrText>
      </w:r>
      <w:r w:rsidR="00245EF4">
        <w:rPr>
          <w:rFonts w:ascii="Adobe Garamond Pro" w:hAnsi="Adobe Garamond Pro" w:cs="Times New Roman"/>
          <w:sz w:val="24"/>
          <w:szCs w:val="24"/>
          <w:lang w:val="en-US"/>
        </w:rPr>
        <w:fldChar w:fldCharType="separate"/>
      </w:r>
      <w:r w:rsidR="00245EF4" w:rsidRPr="00245EF4">
        <w:rPr>
          <w:rFonts w:ascii="Adobe Garamond Pro" w:hAnsi="Adobe Garamond Pro" w:cs="Times New Roman"/>
          <w:noProof/>
          <w:sz w:val="24"/>
          <w:szCs w:val="24"/>
          <w:lang w:val="en-US"/>
        </w:rPr>
        <w:t>(Iskandar, 2017)</w:t>
      </w:r>
      <w:r w:rsidR="00245EF4">
        <w:rPr>
          <w:rFonts w:ascii="Adobe Garamond Pro" w:hAnsi="Adobe Garamond Pro" w:cs="Times New Roman"/>
          <w:sz w:val="24"/>
          <w:szCs w:val="24"/>
          <w:lang w:val="en-US"/>
        </w:rPr>
        <w:fldChar w:fldCharType="end"/>
      </w:r>
    </w:p>
    <w:p w14:paraId="39052042" w14:textId="3FBE5120" w:rsidR="00954922" w:rsidRDefault="00954922" w:rsidP="00954922">
      <w:pPr>
        <w:tabs>
          <w:tab w:val="right" w:pos="4393"/>
        </w:tabs>
        <w:spacing w:after="0" w:line="360" w:lineRule="auto"/>
        <w:ind w:firstLine="709"/>
        <w:jc w:val="both"/>
        <w:rPr>
          <w:rFonts w:ascii="Adobe Garamond Pro" w:hAnsi="Adobe Garamond Pro" w:cs="Times New Roman"/>
          <w:sz w:val="24"/>
          <w:szCs w:val="24"/>
          <w:lang w:val="en-US"/>
        </w:rPr>
      </w:pPr>
      <w:r w:rsidRPr="00954922">
        <w:rPr>
          <w:rFonts w:ascii="Adobe Garamond Pro" w:hAnsi="Adobe Garamond Pro" w:cs="Times New Roman"/>
          <w:sz w:val="24"/>
          <w:szCs w:val="24"/>
          <w:lang w:val="en-US"/>
        </w:rPr>
        <w:t xml:space="preserve">In a sharia business agreement, both parties pay attention to the principles of </w:t>
      </w:r>
      <w:proofErr w:type="spellStart"/>
      <w:r w:rsidRPr="00954922">
        <w:rPr>
          <w:rFonts w:ascii="Adobe Garamond Pro" w:hAnsi="Adobe Garamond Pro" w:cs="Times New Roman"/>
          <w:sz w:val="24"/>
          <w:szCs w:val="24"/>
          <w:lang w:val="en-US"/>
        </w:rPr>
        <w:t>muamalah</w:t>
      </w:r>
      <w:proofErr w:type="spellEnd"/>
      <w:r w:rsidRPr="00954922">
        <w:rPr>
          <w:rFonts w:ascii="Adobe Garamond Pro" w:hAnsi="Adobe Garamond Pro" w:cs="Times New Roman"/>
          <w:sz w:val="24"/>
          <w:szCs w:val="24"/>
          <w:lang w:val="en-US"/>
        </w:rPr>
        <w:t xml:space="preserve"> which will maintain the validity and benefit of both parties. The </w:t>
      </w:r>
      <w:proofErr w:type="spellStart"/>
      <w:r w:rsidRPr="00954922">
        <w:rPr>
          <w:rFonts w:ascii="Adobe Garamond Pro" w:hAnsi="Adobe Garamond Pro" w:cs="Times New Roman"/>
          <w:sz w:val="24"/>
          <w:szCs w:val="24"/>
          <w:lang w:val="en-US"/>
        </w:rPr>
        <w:t>muamalah</w:t>
      </w:r>
      <w:proofErr w:type="spellEnd"/>
      <w:r w:rsidRPr="00954922">
        <w:rPr>
          <w:rFonts w:ascii="Adobe Garamond Pro" w:hAnsi="Adobe Garamond Pro" w:cs="Times New Roman"/>
          <w:sz w:val="24"/>
          <w:szCs w:val="24"/>
          <w:lang w:val="en-US"/>
        </w:rPr>
        <w:t xml:space="preserve"> principles applied in sharia agreements include:</w:t>
      </w:r>
      <w:r>
        <w:rPr>
          <w:rFonts w:ascii="Adobe Garamond Pro" w:hAnsi="Adobe Garamond Pro" w:cs="Times New Roman"/>
          <w:sz w:val="24"/>
          <w:szCs w:val="24"/>
          <w:lang w:val="en-US"/>
        </w:rPr>
        <w:t xml:space="preserve"> </w:t>
      </w:r>
    </w:p>
    <w:p w14:paraId="2EC9C14C" w14:textId="77777777" w:rsidR="00954922" w:rsidRDefault="00954922" w:rsidP="00954922">
      <w:pPr>
        <w:pStyle w:val="ListParagraph"/>
        <w:numPr>
          <w:ilvl w:val="0"/>
          <w:numId w:val="8"/>
        </w:numPr>
        <w:tabs>
          <w:tab w:val="right" w:pos="4393"/>
        </w:tabs>
        <w:spacing w:after="0" w:line="360" w:lineRule="auto"/>
        <w:ind w:left="284" w:hanging="284"/>
        <w:jc w:val="both"/>
        <w:rPr>
          <w:rFonts w:ascii="Adobe Garamond Pro" w:hAnsi="Adobe Garamond Pro" w:cs="Times New Roman"/>
          <w:sz w:val="24"/>
          <w:szCs w:val="24"/>
          <w:lang w:val="en-US"/>
        </w:rPr>
      </w:pPr>
      <w:r w:rsidRPr="00954922">
        <w:rPr>
          <w:rFonts w:ascii="Adobe Garamond Pro" w:hAnsi="Adobe Garamond Pro" w:cs="Times New Roman"/>
          <w:sz w:val="24"/>
          <w:szCs w:val="24"/>
          <w:lang w:val="en-US"/>
        </w:rPr>
        <w:t xml:space="preserve">The principle of </w:t>
      </w:r>
      <w:proofErr w:type="spellStart"/>
      <w:r w:rsidRPr="00954922">
        <w:rPr>
          <w:rFonts w:ascii="Adobe Garamond Pro" w:hAnsi="Adobe Garamond Pro" w:cs="Times New Roman"/>
          <w:sz w:val="24"/>
          <w:szCs w:val="24"/>
          <w:lang w:val="en-US"/>
        </w:rPr>
        <w:t>Antaraaddin</w:t>
      </w:r>
      <w:proofErr w:type="spellEnd"/>
      <w:r w:rsidRPr="00954922">
        <w:rPr>
          <w:rFonts w:ascii="Adobe Garamond Pro" w:hAnsi="Adobe Garamond Pro" w:cs="Times New Roman"/>
          <w:sz w:val="24"/>
          <w:szCs w:val="24"/>
          <w:lang w:val="en-US"/>
        </w:rPr>
        <w:t xml:space="preserve"> (the principle of liking and consensual) where both parties like the contents of the agreement made and accept what is recorded, including things that might happen in a business, both profit and loss.</w:t>
      </w:r>
    </w:p>
    <w:p w14:paraId="3BA18FB7" w14:textId="1A621D72" w:rsidR="00954922" w:rsidRDefault="00954922" w:rsidP="00954922">
      <w:pPr>
        <w:pStyle w:val="ListParagraph"/>
        <w:numPr>
          <w:ilvl w:val="0"/>
          <w:numId w:val="8"/>
        </w:numPr>
        <w:tabs>
          <w:tab w:val="right" w:pos="4393"/>
        </w:tabs>
        <w:spacing w:after="0" w:line="360" w:lineRule="auto"/>
        <w:ind w:left="284" w:hanging="284"/>
        <w:jc w:val="both"/>
        <w:rPr>
          <w:rFonts w:ascii="Adobe Garamond Pro" w:hAnsi="Adobe Garamond Pro" w:cs="Times New Roman"/>
          <w:sz w:val="24"/>
          <w:szCs w:val="24"/>
          <w:lang w:val="en-US"/>
        </w:rPr>
      </w:pPr>
      <w:r w:rsidRPr="00954922">
        <w:rPr>
          <w:rFonts w:ascii="Adobe Garamond Pro" w:hAnsi="Adobe Garamond Pro" w:cs="Times New Roman"/>
          <w:sz w:val="24"/>
          <w:szCs w:val="24"/>
          <w:lang w:val="en-US"/>
        </w:rPr>
        <w:t xml:space="preserve">The principle of Al-I'timad ala' al </w:t>
      </w:r>
      <w:proofErr w:type="spellStart"/>
      <w:r w:rsidRPr="00954922">
        <w:rPr>
          <w:rFonts w:ascii="Adobe Garamond Pro" w:hAnsi="Adobe Garamond Pro" w:cs="Times New Roman"/>
          <w:sz w:val="24"/>
          <w:szCs w:val="24"/>
          <w:lang w:val="en-US"/>
        </w:rPr>
        <w:t>Nafs</w:t>
      </w:r>
      <w:proofErr w:type="spellEnd"/>
      <w:r w:rsidRPr="00954922">
        <w:rPr>
          <w:rFonts w:ascii="Adobe Garamond Pro" w:hAnsi="Adobe Garamond Pro" w:cs="Times New Roman"/>
          <w:sz w:val="24"/>
          <w:szCs w:val="24"/>
          <w:lang w:val="en-US"/>
        </w:rPr>
        <w:t xml:space="preserve"> (entrepreneurship) this principle clarifies that the purpose of </w:t>
      </w:r>
      <w:r w:rsidR="003D5606">
        <w:rPr>
          <w:rFonts w:ascii="Adobe Garamond Pro" w:hAnsi="Adobe Garamond Pro" w:cs="Times New Roman"/>
          <w:sz w:val="24"/>
          <w:szCs w:val="24"/>
          <w:lang w:val="en-US"/>
        </w:rPr>
        <w:t xml:space="preserve">the </w:t>
      </w:r>
      <w:r w:rsidRPr="00954922">
        <w:rPr>
          <w:rFonts w:ascii="Adobe Garamond Pro" w:hAnsi="Adobe Garamond Pro" w:cs="Times New Roman"/>
          <w:sz w:val="24"/>
          <w:szCs w:val="24"/>
          <w:lang w:val="en-US"/>
        </w:rPr>
        <w:t>cooperation is to obtain prosperity through joint ventures so that the orientation is profit and benefit.</w:t>
      </w:r>
    </w:p>
    <w:p w14:paraId="07EE8AE3" w14:textId="2EE03D93" w:rsidR="00954922" w:rsidRDefault="00954922" w:rsidP="00954922">
      <w:pPr>
        <w:pStyle w:val="ListParagraph"/>
        <w:numPr>
          <w:ilvl w:val="0"/>
          <w:numId w:val="8"/>
        </w:numPr>
        <w:tabs>
          <w:tab w:val="right" w:pos="4393"/>
        </w:tabs>
        <w:spacing w:after="0" w:line="360" w:lineRule="auto"/>
        <w:ind w:left="284" w:hanging="284"/>
        <w:jc w:val="both"/>
        <w:rPr>
          <w:rFonts w:ascii="Adobe Garamond Pro" w:hAnsi="Adobe Garamond Pro" w:cs="Times New Roman"/>
          <w:sz w:val="24"/>
          <w:szCs w:val="24"/>
          <w:lang w:val="en-US"/>
        </w:rPr>
      </w:pPr>
      <w:r w:rsidRPr="00954922">
        <w:rPr>
          <w:rFonts w:ascii="Adobe Garamond Pro" w:hAnsi="Adobe Garamond Pro" w:cs="Times New Roman"/>
          <w:sz w:val="24"/>
          <w:szCs w:val="24"/>
          <w:lang w:val="en-US"/>
        </w:rPr>
        <w:t xml:space="preserve">The principle of </w:t>
      </w:r>
      <w:proofErr w:type="spellStart"/>
      <w:r w:rsidRPr="00954922">
        <w:rPr>
          <w:rFonts w:ascii="Adobe Garamond Pro" w:hAnsi="Adobe Garamond Pro" w:cs="Times New Roman"/>
          <w:sz w:val="24"/>
          <w:szCs w:val="24"/>
          <w:lang w:val="en-US"/>
        </w:rPr>
        <w:t>Ta'awun</w:t>
      </w:r>
      <w:proofErr w:type="spellEnd"/>
      <w:r w:rsidRPr="00954922">
        <w:rPr>
          <w:rFonts w:ascii="Adobe Garamond Pro" w:hAnsi="Adobe Garamond Pro" w:cs="Times New Roman"/>
          <w:sz w:val="24"/>
          <w:szCs w:val="24"/>
          <w:lang w:val="en-US"/>
        </w:rPr>
        <w:t xml:space="preserve"> (help each other) This principle is mutual assistance in the economic resources of both parties where parties who have economic resources in the form of capital (money, equipment and technology)</w:t>
      </w:r>
      <w:r w:rsidR="00BF7405">
        <w:rPr>
          <w:rFonts w:ascii="Adobe Garamond Pro" w:hAnsi="Adobe Garamond Pro" w:cs="Times New Roman"/>
          <w:sz w:val="24"/>
          <w:szCs w:val="24"/>
          <w:lang w:val="en-US"/>
        </w:rPr>
        <w:t>,</w:t>
      </w:r>
      <w:r w:rsidRPr="00954922">
        <w:rPr>
          <w:rFonts w:ascii="Adobe Garamond Pro" w:hAnsi="Adobe Garamond Pro" w:cs="Times New Roman"/>
          <w:sz w:val="24"/>
          <w:szCs w:val="24"/>
          <w:lang w:val="en-US"/>
        </w:rPr>
        <w:t xml:space="preserve"> help those who have expertise resources but do not have capital and vice versa.</w:t>
      </w:r>
    </w:p>
    <w:p w14:paraId="0E55F4A8" w14:textId="6E086894" w:rsidR="00954922" w:rsidRDefault="00954922" w:rsidP="00954922">
      <w:pPr>
        <w:pStyle w:val="ListParagraph"/>
        <w:numPr>
          <w:ilvl w:val="0"/>
          <w:numId w:val="8"/>
        </w:numPr>
        <w:tabs>
          <w:tab w:val="right" w:pos="4393"/>
        </w:tabs>
        <w:spacing w:after="0" w:line="360" w:lineRule="auto"/>
        <w:ind w:left="284" w:hanging="284"/>
        <w:jc w:val="both"/>
        <w:rPr>
          <w:rFonts w:ascii="Adobe Garamond Pro" w:hAnsi="Adobe Garamond Pro" w:cs="Times New Roman"/>
          <w:sz w:val="24"/>
          <w:szCs w:val="24"/>
          <w:lang w:val="en-US"/>
        </w:rPr>
      </w:pPr>
      <w:r w:rsidRPr="00954922">
        <w:rPr>
          <w:rFonts w:ascii="Adobe Garamond Pro" w:hAnsi="Adobe Garamond Pro" w:cs="Times New Roman"/>
          <w:sz w:val="24"/>
          <w:szCs w:val="24"/>
          <w:lang w:val="en-US"/>
        </w:rPr>
        <w:t xml:space="preserve">The principle of </w:t>
      </w:r>
      <w:proofErr w:type="spellStart"/>
      <w:r w:rsidRPr="00954922">
        <w:rPr>
          <w:rFonts w:ascii="Adobe Garamond Pro" w:hAnsi="Adobe Garamond Pro" w:cs="Times New Roman"/>
          <w:i/>
          <w:iCs/>
          <w:sz w:val="24"/>
          <w:szCs w:val="24"/>
          <w:lang w:val="en-US"/>
        </w:rPr>
        <w:t>Masuluiyah</w:t>
      </w:r>
      <w:proofErr w:type="spellEnd"/>
      <w:r w:rsidRPr="00954922">
        <w:rPr>
          <w:rFonts w:ascii="Adobe Garamond Pro" w:hAnsi="Adobe Garamond Pro" w:cs="Times New Roman"/>
          <w:i/>
          <w:iCs/>
          <w:sz w:val="24"/>
          <w:szCs w:val="24"/>
          <w:lang w:val="en-US"/>
        </w:rPr>
        <w:t xml:space="preserve"> </w:t>
      </w:r>
      <w:r w:rsidRPr="00954922">
        <w:rPr>
          <w:rFonts w:ascii="Adobe Garamond Pro" w:hAnsi="Adobe Garamond Pro" w:cs="Times New Roman"/>
          <w:sz w:val="24"/>
          <w:szCs w:val="24"/>
          <w:lang w:val="en-US"/>
        </w:rPr>
        <w:t xml:space="preserve">(responsibility) The form of responsibility in business principles is the company's dedication and willingness to create a comfortable and prosperous environment for all parties who are closely related to the company, both parties are fully responsible for all forms of possibilities that arise as a result of </w:t>
      </w:r>
      <w:r w:rsidR="003D5606">
        <w:rPr>
          <w:rFonts w:ascii="Adobe Garamond Pro" w:hAnsi="Adobe Garamond Pro" w:cs="Times New Roman"/>
          <w:sz w:val="24"/>
          <w:szCs w:val="24"/>
          <w:lang w:val="en-US"/>
        </w:rPr>
        <w:t>the agreement of the content</w:t>
      </w:r>
      <w:r w:rsidRPr="00954922">
        <w:rPr>
          <w:rFonts w:ascii="Adobe Garamond Pro" w:hAnsi="Adobe Garamond Pro" w:cs="Times New Roman"/>
          <w:sz w:val="24"/>
          <w:szCs w:val="24"/>
          <w:lang w:val="en-US"/>
        </w:rPr>
        <w:t xml:space="preserve">, in order to </w:t>
      </w:r>
      <w:proofErr w:type="spellStart"/>
      <w:r w:rsidRPr="00954922">
        <w:rPr>
          <w:rFonts w:ascii="Adobe Garamond Pro" w:hAnsi="Adobe Garamond Pro" w:cs="Times New Roman"/>
          <w:sz w:val="24"/>
          <w:szCs w:val="24"/>
          <w:lang w:val="en-US"/>
        </w:rPr>
        <w:t>prev</w:t>
      </w:r>
      <w:proofErr w:type="spellEnd"/>
      <w:r w:rsidR="00BF7405">
        <w:rPr>
          <w:rFonts w:ascii="Adobe Garamond Pro" w:hAnsi="Adobe Garamond Pro" w:cs="Times New Roman"/>
          <w:sz w:val="24"/>
          <w:szCs w:val="24"/>
          <w:lang w:val="en-US"/>
        </w:rPr>
        <w:t xml:space="preserve"> </w:t>
      </w:r>
      <w:proofErr w:type="spellStart"/>
      <w:r w:rsidR="00BF7405">
        <w:rPr>
          <w:rFonts w:ascii="Adobe Garamond Pro" w:hAnsi="Adobe Garamond Pro" w:cs="Times New Roman"/>
          <w:sz w:val="24"/>
          <w:szCs w:val="24"/>
          <w:lang w:val="en-US"/>
        </w:rPr>
        <w:t>to</w:t>
      </w:r>
      <w:r w:rsidRPr="00954922">
        <w:rPr>
          <w:rFonts w:ascii="Adobe Garamond Pro" w:hAnsi="Adobe Garamond Pro" w:cs="Times New Roman"/>
          <w:sz w:val="24"/>
          <w:szCs w:val="24"/>
          <w:lang w:val="en-US"/>
        </w:rPr>
        <w:t>om</w:t>
      </w:r>
      <w:proofErr w:type="spellEnd"/>
      <w:r w:rsidRPr="00954922">
        <w:rPr>
          <w:rFonts w:ascii="Adobe Garamond Pro" w:hAnsi="Adobe Garamond Pro" w:cs="Times New Roman"/>
          <w:sz w:val="24"/>
          <w:szCs w:val="24"/>
          <w:lang w:val="en-US"/>
        </w:rPr>
        <w:t xml:space="preserve"> happening, both parties must carry out the contents of the agreement properly and correctly without the slightest deviation.</w:t>
      </w:r>
    </w:p>
    <w:p w14:paraId="46BA8C59" w14:textId="15BCE8DA" w:rsidR="00954922" w:rsidRDefault="00954922" w:rsidP="00954922">
      <w:pPr>
        <w:pStyle w:val="ListParagraph"/>
        <w:numPr>
          <w:ilvl w:val="0"/>
          <w:numId w:val="8"/>
        </w:numPr>
        <w:tabs>
          <w:tab w:val="right" w:pos="4393"/>
        </w:tabs>
        <w:spacing w:after="0" w:line="360" w:lineRule="auto"/>
        <w:ind w:left="284" w:hanging="284"/>
        <w:jc w:val="both"/>
        <w:rPr>
          <w:rFonts w:ascii="Adobe Garamond Pro" w:hAnsi="Adobe Garamond Pro" w:cs="Times New Roman"/>
          <w:sz w:val="24"/>
          <w:szCs w:val="24"/>
          <w:lang w:val="en-US"/>
        </w:rPr>
      </w:pPr>
      <w:r w:rsidRPr="00954922">
        <w:rPr>
          <w:rFonts w:ascii="Adobe Garamond Pro" w:hAnsi="Adobe Garamond Pro" w:cs="Times New Roman"/>
          <w:sz w:val="24"/>
          <w:szCs w:val="24"/>
          <w:lang w:val="en-US"/>
        </w:rPr>
        <w:t xml:space="preserve">The principle of </w:t>
      </w:r>
      <w:r w:rsidRPr="00954922">
        <w:rPr>
          <w:rFonts w:ascii="Adobe Garamond Pro" w:hAnsi="Adobe Garamond Pro" w:cs="Times New Roman"/>
          <w:i/>
          <w:iCs/>
          <w:sz w:val="24"/>
          <w:szCs w:val="24"/>
          <w:lang w:val="en-US"/>
        </w:rPr>
        <w:t>al-</w:t>
      </w:r>
      <w:proofErr w:type="spellStart"/>
      <w:r w:rsidRPr="00954922">
        <w:rPr>
          <w:rFonts w:ascii="Adobe Garamond Pro" w:hAnsi="Adobe Garamond Pro" w:cs="Times New Roman"/>
          <w:i/>
          <w:iCs/>
          <w:sz w:val="24"/>
          <w:szCs w:val="24"/>
          <w:lang w:val="en-US"/>
        </w:rPr>
        <w:t>Tasyir</w:t>
      </w:r>
      <w:proofErr w:type="spellEnd"/>
      <w:r w:rsidRPr="00954922">
        <w:rPr>
          <w:rFonts w:ascii="Adobe Garamond Pro" w:hAnsi="Adobe Garamond Pro" w:cs="Times New Roman"/>
          <w:sz w:val="24"/>
          <w:szCs w:val="24"/>
          <w:lang w:val="en-US"/>
        </w:rPr>
        <w:t xml:space="preserve"> (convenience) </w:t>
      </w:r>
      <w:proofErr w:type="gramStart"/>
      <w:r w:rsidRPr="00954922">
        <w:rPr>
          <w:rFonts w:ascii="Adobe Garamond Pro" w:hAnsi="Adobe Garamond Pro" w:cs="Times New Roman"/>
          <w:sz w:val="24"/>
          <w:szCs w:val="24"/>
          <w:lang w:val="en-US"/>
        </w:rPr>
        <w:t>is  achieving</w:t>
      </w:r>
      <w:proofErr w:type="gramEnd"/>
      <w:r w:rsidRPr="00954922">
        <w:rPr>
          <w:rFonts w:ascii="Adobe Garamond Pro" w:hAnsi="Adobe Garamond Pro" w:cs="Times New Roman"/>
          <w:sz w:val="24"/>
          <w:szCs w:val="24"/>
          <w:lang w:val="en-US"/>
        </w:rPr>
        <w:t xml:space="preserve"> </w:t>
      </w:r>
      <w:r w:rsidR="00BF7405">
        <w:rPr>
          <w:rFonts w:ascii="Adobe Garamond Pro" w:hAnsi="Adobe Garamond Pro" w:cs="Times New Roman"/>
          <w:sz w:val="24"/>
          <w:szCs w:val="24"/>
          <w:lang w:val="en-US"/>
        </w:rPr>
        <w:t>economic</w:t>
      </w:r>
      <w:r w:rsidRPr="00954922">
        <w:rPr>
          <w:rFonts w:ascii="Adobe Garamond Pro" w:hAnsi="Adobe Garamond Pro" w:cs="Times New Roman"/>
          <w:sz w:val="24"/>
          <w:szCs w:val="24"/>
          <w:lang w:val="en-US"/>
        </w:rPr>
        <w:t xml:space="preserve"> convenience by combining two different thoughts and resources to achieve the same goal,</w:t>
      </w:r>
    </w:p>
    <w:p w14:paraId="7FC7A1E9" w14:textId="621420E2" w:rsidR="00954922" w:rsidRDefault="00954922" w:rsidP="00954922">
      <w:pPr>
        <w:pStyle w:val="ListParagraph"/>
        <w:numPr>
          <w:ilvl w:val="0"/>
          <w:numId w:val="8"/>
        </w:numPr>
        <w:tabs>
          <w:tab w:val="right" w:pos="4393"/>
        </w:tabs>
        <w:spacing w:after="0" w:line="360" w:lineRule="auto"/>
        <w:ind w:left="284" w:hanging="284"/>
        <w:jc w:val="both"/>
        <w:rPr>
          <w:rFonts w:ascii="Adobe Garamond Pro" w:hAnsi="Adobe Garamond Pro" w:cs="Times New Roman"/>
          <w:sz w:val="24"/>
          <w:szCs w:val="24"/>
          <w:lang w:val="en-US"/>
        </w:rPr>
      </w:pPr>
      <w:r w:rsidRPr="00954922">
        <w:rPr>
          <w:rFonts w:ascii="Adobe Garamond Pro" w:hAnsi="Adobe Garamond Pro" w:cs="Times New Roman"/>
          <w:sz w:val="24"/>
          <w:szCs w:val="24"/>
          <w:lang w:val="en-US"/>
        </w:rPr>
        <w:t xml:space="preserve">The principle of </w:t>
      </w:r>
      <w:r w:rsidRPr="00954922">
        <w:rPr>
          <w:rFonts w:ascii="Adobe Garamond Pro" w:hAnsi="Adobe Garamond Pro" w:cs="Times New Roman"/>
          <w:i/>
          <w:iCs/>
          <w:sz w:val="24"/>
          <w:szCs w:val="24"/>
          <w:lang w:val="en-US"/>
        </w:rPr>
        <w:t>Al-</w:t>
      </w:r>
      <w:proofErr w:type="spellStart"/>
      <w:r w:rsidRPr="00954922">
        <w:rPr>
          <w:rFonts w:ascii="Adobe Garamond Pro" w:hAnsi="Adobe Garamond Pro" w:cs="Times New Roman"/>
          <w:i/>
          <w:iCs/>
          <w:sz w:val="24"/>
          <w:szCs w:val="24"/>
          <w:lang w:val="en-US"/>
        </w:rPr>
        <w:t>idariyah</w:t>
      </w:r>
      <w:proofErr w:type="spellEnd"/>
      <w:r w:rsidRPr="00954922">
        <w:rPr>
          <w:rFonts w:ascii="Adobe Garamond Pro" w:hAnsi="Adobe Garamond Pro" w:cs="Times New Roman"/>
          <w:sz w:val="24"/>
          <w:szCs w:val="24"/>
          <w:lang w:val="en-US"/>
        </w:rPr>
        <w:t xml:space="preserve"> (good, correct</w:t>
      </w:r>
      <w:r w:rsidR="003D5606">
        <w:rPr>
          <w:rFonts w:ascii="Adobe Garamond Pro" w:hAnsi="Adobe Garamond Pro" w:cs="Times New Roman"/>
          <w:sz w:val="24"/>
          <w:szCs w:val="24"/>
          <w:lang w:val="en-US"/>
        </w:rPr>
        <w:t>,</w:t>
      </w:r>
      <w:r w:rsidRPr="00954922">
        <w:rPr>
          <w:rFonts w:ascii="Adobe Garamond Pro" w:hAnsi="Adobe Garamond Pro" w:cs="Times New Roman"/>
          <w:sz w:val="24"/>
          <w:szCs w:val="24"/>
          <w:lang w:val="en-US"/>
        </w:rPr>
        <w:t xml:space="preserve"> and transparent financial administration) the truth and transparency of financial reports </w:t>
      </w:r>
      <w:r w:rsidR="003D5606">
        <w:rPr>
          <w:rFonts w:ascii="Adobe Garamond Pro" w:hAnsi="Adobe Garamond Pro" w:cs="Times New Roman"/>
          <w:sz w:val="24"/>
          <w:szCs w:val="24"/>
          <w:lang w:val="en-US"/>
        </w:rPr>
        <w:t>are</w:t>
      </w:r>
      <w:r w:rsidRPr="00954922">
        <w:rPr>
          <w:rFonts w:ascii="Adobe Garamond Pro" w:hAnsi="Adobe Garamond Pro" w:cs="Times New Roman"/>
          <w:sz w:val="24"/>
          <w:szCs w:val="24"/>
          <w:lang w:val="en-US"/>
        </w:rPr>
        <w:t xml:space="preserve"> the beginning of the growth of trust in doing business, financial reports are very much needed by parties who need them as material in making decisions in the future, if the </w:t>
      </w:r>
      <w:r w:rsidRPr="00954922">
        <w:rPr>
          <w:rFonts w:ascii="Adobe Garamond Pro" w:hAnsi="Adobe Garamond Pro" w:cs="Times New Roman"/>
          <w:sz w:val="24"/>
          <w:szCs w:val="24"/>
          <w:lang w:val="en-US"/>
        </w:rPr>
        <w:lastRenderedPageBreak/>
        <w:t>reports are given invalid then the decision taken will not be valid.</w:t>
      </w:r>
    </w:p>
    <w:p w14:paraId="35223EB8" w14:textId="2337CE95" w:rsidR="00954922" w:rsidRPr="00954922" w:rsidRDefault="00954922" w:rsidP="00954922">
      <w:pPr>
        <w:pStyle w:val="ListParagraph"/>
        <w:numPr>
          <w:ilvl w:val="0"/>
          <w:numId w:val="8"/>
        </w:numPr>
        <w:tabs>
          <w:tab w:val="right" w:pos="4393"/>
        </w:tabs>
        <w:spacing w:after="0" w:line="360" w:lineRule="auto"/>
        <w:ind w:left="284" w:hanging="284"/>
        <w:jc w:val="both"/>
        <w:rPr>
          <w:rFonts w:ascii="Adobe Garamond Pro" w:hAnsi="Adobe Garamond Pro" w:cs="Times New Roman"/>
          <w:sz w:val="24"/>
          <w:szCs w:val="24"/>
          <w:lang w:val="en-US"/>
        </w:rPr>
      </w:pPr>
      <w:r w:rsidRPr="00954922">
        <w:rPr>
          <w:rFonts w:ascii="Adobe Garamond Pro" w:hAnsi="Adobe Garamond Pro" w:cs="Times New Roman"/>
          <w:sz w:val="24"/>
          <w:szCs w:val="24"/>
          <w:lang w:val="en-US"/>
        </w:rPr>
        <w:t xml:space="preserve">The principle of </w:t>
      </w:r>
      <w:r w:rsidRPr="00954922">
        <w:rPr>
          <w:rFonts w:ascii="Adobe Garamond Pro" w:hAnsi="Adobe Garamond Pro" w:cs="Times New Roman"/>
          <w:i/>
          <w:iCs/>
          <w:sz w:val="24"/>
          <w:szCs w:val="24"/>
          <w:lang w:val="en-US"/>
        </w:rPr>
        <w:t>al-Takaful al-</w:t>
      </w:r>
      <w:proofErr w:type="spellStart"/>
      <w:r w:rsidRPr="00954922">
        <w:rPr>
          <w:rFonts w:ascii="Adobe Garamond Pro" w:hAnsi="Adobe Garamond Pro" w:cs="Times New Roman"/>
          <w:i/>
          <w:iCs/>
          <w:sz w:val="24"/>
          <w:szCs w:val="24"/>
          <w:lang w:val="en-US"/>
        </w:rPr>
        <w:t>Ijtima'iy</w:t>
      </w:r>
      <w:proofErr w:type="spellEnd"/>
      <w:r w:rsidRPr="00954922">
        <w:rPr>
          <w:rFonts w:ascii="Adobe Garamond Pro" w:hAnsi="Adobe Garamond Pro" w:cs="Times New Roman"/>
          <w:sz w:val="24"/>
          <w:szCs w:val="24"/>
          <w:lang w:val="en-US"/>
        </w:rPr>
        <w:t xml:space="preserve"> (social responsibility) both parties agree to have a social responsibility in running their business where this social responsibility is reflected in maintaining the harmony of the business environment, nature</w:t>
      </w:r>
      <w:r w:rsidR="003D5606">
        <w:rPr>
          <w:rFonts w:ascii="Adobe Garamond Pro" w:hAnsi="Adobe Garamond Pro" w:cs="Times New Roman"/>
          <w:sz w:val="24"/>
          <w:szCs w:val="24"/>
          <w:lang w:val="en-US"/>
        </w:rPr>
        <w:t>,</w:t>
      </w:r>
      <w:r w:rsidRPr="00954922">
        <w:rPr>
          <w:rFonts w:ascii="Adobe Garamond Pro" w:hAnsi="Adobe Garamond Pro" w:cs="Times New Roman"/>
          <w:sz w:val="24"/>
          <w:szCs w:val="24"/>
          <w:lang w:val="en-US"/>
        </w:rPr>
        <w:t xml:space="preserve"> and the community environment by setting fair prices, </w:t>
      </w:r>
      <w:r w:rsidR="003D5606">
        <w:rPr>
          <w:rFonts w:ascii="Adobe Garamond Pro" w:hAnsi="Adobe Garamond Pro" w:cs="Times New Roman"/>
          <w:sz w:val="24"/>
          <w:szCs w:val="24"/>
          <w:lang w:val="en-US"/>
        </w:rPr>
        <w:t>reducing</w:t>
      </w:r>
      <w:r w:rsidRPr="00954922">
        <w:rPr>
          <w:rFonts w:ascii="Adobe Garamond Pro" w:hAnsi="Adobe Garamond Pro" w:cs="Times New Roman"/>
          <w:sz w:val="24"/>
          <w:szCs w:val="24"/>
          <w:lang w:val="en-US"/>
        </w:rPr>
        <w:t xml:space="preserve"> the effects of waste and waste that are friendly to nature and issue CSR/</w:t>
      </w:r>
      <w:proofErr w:type="spellStart"/>
      <w:r w:rsidRPr="00954922">
        <w:rPr>
          <w:rFonts w:ascii="Adobe Garamond Pro" w:hAnsi="Adobe Garamond Pro" w:cs="Times New Roman"/>
          <w:sz w:val="24"/>
          <w:szCs w:val="24"/>
          <w:lang w:val="en-US"/>
        </w:rPr>
        <w:t>Sadekah</w:t>
      </w:r>
      <w:proofErr w:type="spellEnd"/>
      <w:r w:rsidRPr="00954922">
        <w:rPr>
          <w:rFonts w:ascii="Adobe Garamond Pro" w:hAnsi="Adobe Garamond Pro" w:cs="Times New Roman"/>
          <w:sz w:val="24"/>
          <w:szCs w:val="24"/>
          <w:lang w:val="en-US"/>
        </w:rPr>
        <w:t xml:space="preserve"> from joint business results. </w:t>
      </w:r>
      <w:r w:rsidR="00245EF4">
        <w:rPr>
          <w:rFonts w:ascii="Adobe Garamond Pro" w:hAnsi="Adobe Garamond Pro" w:cs="Times New Roman"/>
          <w:sz w:val="24"/>
          <w:szCs w:val="24"/>
          <w:lang w:val="en-US"/>
        </w:rPr>
        <w:fldChar w:fldCharType="begin" w:fldLock="1"/>
      </w:r>
      <w:r w:rsidR="00245EF4">
        <w:rPr>
          <w:rFonts w:ascii="Adobe Garamond Pro" w:hAnsi="Adobe Garamond Pro" w:cs="Times New Roman"/>
          <w:sz w:val="24"/>
          <w:szCs w:val="24"/>
          <w:lang w:val="en-US"/>
        </w:rPr>
        <w:instrText>ADDIN CSL_CITATION {"citationItems":[{"id":"ITEM-1","itemData":{"DOI":"10.29313/amwaluna.v1i2.2539","ISSN":"2540-8399","abstract":"Predicting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approach.","author":[{"dropping-particle":"","family":"Iskandar","given":"M Roji","non-dropping-particle":"","parse-names":false,"suffix":""}],"container-title":"Amwaluna: Jurnal Ekonomi dan Keuangan Syariah","id":"ITEM-1","issue":"2","issued":{"date-parts":[["2017"]]},"page":"200-216","title":"Pengaturan Klausula Baku Dalam Undang-Undang Perlindungan Konsumen Dan Hukum Perjanjian Syariah","type":"article-journal","volume":"1"},"uris":["http://www.mendeley.com/documents/?uuid=14ce3dc9-fec1-4492-a8d4-ad25f7c066fb"]}],"mendeley":{"formattedCitation":"(Iskandar, 2017)","plainTextFormattedCitation":"(Iskandar, 2017)","previouslyFormattedCitation":"(Iskandar, 2017)"},"properties":{"noteIndex":0},"schema":"https://github.com/citation-style-language/schema/raw/master/csl-citation.json"}</w:instrText>
      </w:r>
      <w:r w:rsidR="00245EF4">
        <w:rPr>
          <w:rFonts w:ascii="Adobe Garamond Pro" w:hAnsi="Adobe Garamond Pro" w:cs="Times New Roman"/>
          <w:sz w:val="24"/>
          <w:szCs w:val="24"/>
          <w:lang w:val="en-US"/>
        </w:rPr>
        <w:fldChar w:fldCharType="separate"/>
      </w:r>
      <w:r w:rsidR="00245EF4" w:rsidRPr="00245EF4">
        <w:rPr>
          <w:rFonts w:ascii="Adobe Garamond Pro" w:hAnsi="Adobe Garamond Pro" w:cs="Times New Roman"/>
          <w:noProof/>
          <w:sz w:val="24"/>
          <w:szCs w:val="24"/>
          <w:lang w:val="en-US"/>
        </w:rPr>
        <w:t>(Iskandar, 2017)</w:t>
      </w:r>
      <w:r w:rsidR="00245EF4">
        <w:rPr>
          <w:rFonts w:ascii="Adobe Garamond Pro" w:hAnsi="Adobe Garamond Pro" w:cs="Times New Roman"/>
          <w:sz w:val="24"/>
          <w:szCs w:val="24"/>
          <w:lang w:val="en-US"/>
        </w:rPr>
        <w:fldChar w:fldCharType="end"/>
      </w:r>
    </w:p>
    <w:p w14:paraId="4EEA6414" w14:textId="77777777" w:rsidR="00954922" w:rsidRPr="00954922" w:rsidRDefault="00954922" w:rsidP="00954922">
      <w:pPr>
        <w:pStyle w:val="ListParagraph"/>
        <w:tabs>
          <w:tab w:val="right" w:pos="4393"/>
        </w:tabs>
        <w:spacing w:after="0" w:line="240" w:lineRule="auto"/>
        <w:ind w:left="284"/>
        <w:jc w:val="both"/>
        <w:rPr>
          <w:rFonts w:ascii="Adobe Garamond Pro" w:hAnsi="Adobe Garamond Pro" w:cs="Times New Roman"/>
          <w:sz w:val="24"/>
          <w:szCs w:val="24"/>
          <w:lang w:val="en-US"/>
        </w:rPr>
      </w:pPr>
    </w:p>
    <w:p w14:paraId="627FD2F5" w14:textId="0D20F8B7" w:rsidR="00954922" w:rsidRPr="00954922" w:rsidRDefault="00954922" w:rsidP="00954922">
      <w:pPr>
        <w:pStyle w:val="ListParagraph"/>
        <w:numPr>
          <w:ilvl w:val="0"/>
          <w:numId w:val="7"/>
        </w:numPr>
        <w:tabs>
          <w:tab w:val="right" w:pos="4393"/>
        </w:tabs>
        <w:spacing w:after="0" w:line="360" w:lineRule="auto"/>
        <w:ind w:left="284" w:hanging="284"/>
        <w:jc w:val="both"/>
        <w:rPr>
          <w:rFonts w:ascii="Adobe Garamond Pro" w:hAnsi="Adobe Garamond Pro" w:cs="Times New Roman"/>
          <w:sz w:val="24"/>
          <w:szCs w:val="24"/>
          <w:lang w:val="en-US"/>
        </w:rPr>
      </w:pPr>
      <w:r w:rsidRPr="00954922">
        <w:rPr>
          <w:rFonts w:ascii="Adobe Garamond Pro" w:hAnsi="Adobe Garamond Pro" w:cs="Times New Roman"/>
          <w:sz w:val="24"/>
          <w:szCs w:val="24"/>
          <w:lang w:val="en-US"/>
        </w:rPr>
        <w:t>Profit and Loss Shared</w:t>
      </w:r>
    </w:p>
    <w:p w14:paraId="0336ADDC" w14:textId="182CE492" w:rsidR="00954922" w:rsidRDefault="00954922" w:rsidP="00954922">
      <w:pPr>
        <w:tabs>
          <w:tab w:val="right" w:pos="4393"/>
        </w:tabs>
        <w:spacing w:after="0" w:line="360" w:lineRule="auto"/>
        <w:ind w:firstLine="709"/>
        <w:jc w:val="both"/>
        <w:rPr>
          <w:rFonts w:ascii="Adobe Garamond Pro" w:hAnsi="Adobe Garamond Pro" w:cs="Times New Roman"/>
          <w:sz w:val="24"/>
          <w:szCs w:val="24"/>
          <w:lang w:val="en-US"/>
        </w:rPr>
      </w:pPr>
      <w:r w:rsidRPr="00954922">
        <w:rPr>
          <w:rFonts w:ascii="Adobe Garamond Pro" w:hAnsi="Adobe Garamond Pro" w:cs="Times New Roman"/>
          <w:sz w:val="24"/>
          <w:szCs w:val="24"/>
          <w:lang w:val="en-US"/>
        </w:rPr>
        <w:t>Contributing parties in the form of services, goods</w:t>
      </w:r>
      <w:r w:rsidR="003D5606">
        <w:rPr>
          <w:rFonts w:ascii="Adobe Garamond Pro" w:hAnsi="Adobe Garamond Pro" w:cs="Times New Roman"/>
          <w:sz w:val="24"/>
          <w:szCs w:val="24"/>
          <w:lang w:val="en-US"/>
        </w:rPr>
        <w:t>,</w:t>
      </w:r>
      <w:r w:rsidRPr="00954922">
        <w:rPr>
          <w:rFonts w:ascii="Adobe Garamond Pro" w:hAnsi="Adobe Garamond Pro" w:cs="Times New Roman"/>
          <w:sz w:val="24"/>
          <w:szCs w:val="24"/>
          <w:lang w:val="en-US"/>
        </w:rPr>
        <w:t xml:space="preserve"> or funds with operational executors of the company get a proportion of profit and loss sharing based on the amount of capital provided, all shared</w:t>
      </w:r>
      <w:r w:rsidR="00245EF4">
        <w:rPr>
          <w:rFonts w:ascii="Adobe Garamond Pro" w:hAnsi="Adobe Garamond Pro" w:cs="Times New Roman"/>
          <w:sz w:val="24"/>
          <w:szCs w:val="24"/>
          <w:lang w:val="en-US"/>
        </w:rPr>
        <w:t xml:space="preserve"> </w:t>
      </w:r>
      <w:r w:rsidR="00245EF4">
        <w:rPr>
          <w:rFonts w:ascii="Adobe Garamond Pro" w:hAnsi="Adobe Garamond Pro" w:cs="Times New Roman"/>
          <w:sz w:val="24"/>
          <w:szCs w:val="24"/>
          <w:lang w:val="en-US"/>
        </w:rPr>
        <w:fldChar w:fldCharType="begin" w:fldLock="1"/>
      </w:r>
      <w:r w:rsidR="00245EF4">
        <w:rPr>
          <w:rFonts w:ascii="Adobe Garamond Pro" w:hAnsi="Adobe Garamond Pro" w:cs="Times New Roman"/>
          <w:sz w:val="24"/>
          <w:szCs w:val="24"/>
          <w:lang w:val="en-US"/>
        </w:rPr>
        <w:instrText>ADDIN CSL_CITATION {"citationItems":[{"id":"ITEM-1","itemData":{"DOI":"10.25299/jtb.2020.vol3(2).5720","ISSN":"2621-6833","abstract":"Penelitian ini bertujuan untuk menguji dan menganalisis pengaruh skema pembiayaan bagi hasil, cadangan kerugian pembiayaan atau cadangan kerugian penurunan nilai yang disingkat CKPN dan biaya dana terhadap kasus studi laba/rugi di salah satu bank syariah di Jawa Timur pada 2016-2018 menggunakan data rahasia. Pengumpulan data diambil secara rahasia yang mudah diperoleh karena merupakan bagian dari pekerjaan penulis. Analisis data dalam penelitian ini menggunakan E-Views versi 10. Teknik yang digunakan dalam penelitian ini termasuk kumpulan kuadrat terkecil, statistik deskriptif, tes normalitas dan tes heteroskedastisitas. Analisis menunjukkan bahwa cadangan kerugian penurunan nilai memiliki pengaruh signifikan terhadap kinerja laba/rugi sementara skema pembiayaan bagi hasil tidak cukup berpengaruh.","author":[{"dropping-particle":"","family":"Bagus Cahyo Purnomo","given":"Eko","non-dropping-particle":"","parse-names":false,"suffix":""}],"container-title":"Jurnal Tabarru': Islamic Banking and Finance","id":"ITEM-1","issue":"2","issued":{"date-parts":[["2020"]]},"page":"137-151","title":"Pengaruh Skema Pembiayaan Bagi Hasil, Cadangan Kerugian Pembiayaan Dan Biaya Dana Terhadap Laba/Rugi","type":"article-journal","volume":"3"},"uris":["http://www.mendeley.com/documents/?uuid=7f2ff3be-94d7-42fb-a9b9-9d8edba522f7"]}],"mendeley":{"formattedCitation":"(Bagus Cahyo Purnomo, 2020)","plainTextFormattedCitation":"(Bagus Cahyo Purnomo, 2020)","previouslyFormattedCitation":"(Bagus Cahyo Purnomo, 2020)"},"properties":{"noteIndex":0},"schema":"https://github.com/citation-style-language/schema/raw/master/csl-citation.json"}</w:instrText>
      </w:r>
      <w:r w:rsidR="00245EF4">
        <w:rPr>
          <w:rFonts w:ascii="Adobe Garamond Pro" w:hAnsi="Adobe Garamond Pro" w:cs="Times New Roman"/>
          <w:sz w:val="24"/>
          <w:szCs w:val="24"/>
          <w:lang w:val="en-US"/>
        </w:rPr>
        <w:fldChar w:fldCharType="separate"/>
      </w:r>
      <w:r w:rsidR="00245EF4" w:rsidRPr="00245EF4">
        <w:rPr>
          <w:rFonts w:ascii="Adobe Garamond Pro" w:hAnsi="Adobe Garamond Pro" w:cs="Times New Roman"/>
          <w:noProof/>
          <w:sz w:val="24"/>
          <w:szCs w:val="24"/>
          <w:lang w:val="en-US"/>
        </w:rPr>
        <w:t>(Bagus Cahyo Purnomo, 2020)</w:t>
      </w:r>
      <w:r w:rsidR="00245EF4">
        <w:rPr>
          <w:rFonts w:ascii="Adobe Garamond Pro" w:hAnsi="Adobe Garamond Pro" w:cs="Times New Roman"/>
          <w:sz w:val="24"/>
          <w:szCs w:val="24"/>
          <w:lang w:val="en-US"/>
        </w:rPr>
        <w:fldChar w:fldCharType="end"/>
      </w:r>
      <w:r w:rsidRPr="00954922">
        <w:rPr>
          <w:rFonts w:ascii="Adobe Garamond Pro" w:hAnsi="Adobe Garamond Pro" w:cs="Times New Roman"/>
          <w:sz w:val="24"/>
          <w:szCs w:val="24"/>
          <w:lang w:val="en-US"/>
        </w:rPr>
        <w:t>. Profits and losses that occur in the joint business cycle are a form of cooperation and joint commitment to walk and challenge risks in the hope that there will be benefits behind these risks.</w:t>
      </w:r>
    </w:p>
    <w:p w14:paraId="5FEBED65" w14:textId="77777777" w:rsidR="00245EF4" w:rsidRPr="00954922" w:rsidRDefault="00245EF4" w:rsidP="00245EF4">
      <w:pPr>
        <w:tabs>
          <w:tab w:val="right" w:pos="4393"/>
        </w:tabs>
        <w:spacing w:after="0" w:line="240" w:lineRule="auto"/>
        <w:ind w:firstLine="709"/>
        <w:jc w:val="both"/>
        <w:rPr>
          <w:rFonts w:ascii="Adobe Garamond Pro" w:hAnsi="Adobe Garamond Pro" w:cs="Times New Roman"/>
          <w:sz w:val="24"/>
          <w:szCs w:val="24"/>
          <w:lang w:val="en-US"/>
        </w:rPr>
      </w:pPr>
    </w:p>
    <w:p w14:paraId="46CF3CDA" w14:textId="14D874E1" w:rsidR="00954922" w:rsidRPr="00954922" w:rsidRDefault="00954922" w:rsidP="00954922">
      <w:pPr>
        <w:pStyle w:val="ListParagraph"/>
        <w:numPr>
          <w:ilvl w:val="0"/>
          <w:numId w:val="7"/>
        </w:numPr>
        <w:tabs>
          <w:tab w:val="right" w:pos="4393"/>
        </w:tabs>
        <w:spacing w:after="0" w:line="360" w:lineRule="auto"/>
        <w:ind w:left="284" w:hanging="284"/>
        <w:jc w:val="both"/>
        <w:rPr>
          <w:rFonts w:ascii="Adobe Garamond Pro" w:hAnsi="Adobe Garamond Pro" w:cs="Times New Roman"/>
          <w:sz w:val="24"/>
          <w:szCs w:val="24"/>
          <w:lang w:val="en-US"/>
        </w:rPr>
      </w:pPr>
      <w:r w:rsidRPr="00954922">
        <w:rPr>
          <w:rFonts w:ascii="Adobe Garamond Pro" w:hAnsi="Adobe Garamond Pro" w:cs="Times New Roman"/>
          <w:sz w:val="24"/>
          <w:szCs w:val="24"/>
          <w:lang w:val="en-US"/>
        </w:rPr>
        <w:t xml:space="preserve">Partners Contribute </w:t>
      </w:r>
      <w:proofErr w:type="gramStart"/>
      <w:r w:rsidR="003D5606">
        <w:rPr>
          <w:rFonts w:ascii="Adobe Garamond Pro" w:hAnsi="Adobe Garamond Pro" w:cs="Times New Roman"/>
          <w:sz w:val="24"/>
          <w:szCs w:val="24"/>
          <w:lang w:val="en-US"/>
        </w:rPr>
        <w:t>To</w:t>
      </w:r>
      <w:proofErr w:type="gramEnd"/>
      <w:r w:rsidRPr="00954922">
        <w:rPr>
          <w:rFonts w:ascii="Adobe Garamond Pro" w:hAnsi="Adobe Garamond Pro" w:cs="Times New Roman"/>
          <w:sz w:val="24"/>
          <w:szCs w:val="24"/>
          <w:lang w:val="en-US"/>
        </w:rPr>
        <w:t xml:space="preserve"> Profit And Loss</w:t>
      </w:r>
    </w:p>
    <w:p w14:paraId="4AEE3767" w14:textId="021E73AD" w:rsidR="00954922" w:rsidRDefault="00954922" w:rsidP="00954922">
      <w:pPr>
        <w:tabs>
          <w:tab w:val="right" w:pos="4393"/>
        </w:tabs>
        <w:spacing w:after="0" w:line="360" w:lineRule="auto"/>
        <w:ind w:firstLine="709"/>
        <w:jc w:val="both"/>
        <w:rPr>
          <w:rFonts w:ascii="Adobe Garamond Pro" w:hAnsi="Adobe Garamond Pro" w:cs="Times New Roman"/>
          <w:sz w:val="24"/>
          <w:szCs w:val="24"/>
          <w:lang w:val="en-US"/>
        </w:rPr>
      </w:pPr>
      <w:r w:rsidRPr="00954922">
        <w:rPr>
          <w:rFonts w:ascii="Adobe Garamond Pro" w:hAnsi="Adobe Garamond Pro" w:cs="Times New Roman"/>
          <w:sz w:val="24"/>
          <w:szCs w:val="24"/>
          <w:lang w:val="en-US"/>
        </w:rPr>
        <w:t>Partners contribute to the results, both profits and losses, contributions that can be made by trying to contribute thoughts and energy in running a business together, in this case the owners of c</w:t>
      </w:r>
      <w:r w:rsidR="00BF7405">
        <w:rPr>
          <w:rFonts w:ascii="Adobe Garamond Pro" w:hAnsi="Adobe Garamond Pro" w:cs="Times New Roman"/>
          <w:sz w:val="24"/>
          <w:szCs w:val="24"/>
          <w:lang w:val="en-US"/>
        </w:rPr>
        <w:t>, capital</w:t>
      </w:r>
      <w:r w:rsidRPr="00954922">
        <w:rPr>
          <w:rFonts w:ascii="Adobe Garamond Pro" w:hAnsi="Adobe Garamond Pro" w:cs="Times New Roman"/>
          <w:sz w:val="24"/>
          <w:szCs w:val="24"/>
          <w:lang w:val="en-US"/>
        </w:rPr>
        <w:t xml:space="preserve"> do not just sit idly by waiting for results without any action that supports the progress of the company, </w:t>
      </w:r>
      <w:r w:rsidR="003D5606">
        <w:rPr>
          <w:rFonts w:ascii="Adobe Garamond Pro" w:hAnsi="Adobe Garamond Pro" w:cs="Times New Roman"/>
          <w:sz w:val="24"/>
          <w:szCs w:val="24"/>
          <w:lang w:val="en-US"/>
        </w:rPr>
        <w:t xml:space="preserve">the </w:t>
      </w:r>
      <w:r w:rsidRPr="00954922">
        <w:rPr>
          <w:rFonts w:ascii="Adobe Garamond Pro" w:hAnsi="Adobe Garamond Pro" w:cs="Times New Roman"/>
          <w:sz w:val="24"/>
          <w:szCs w:val="24"/>
          <w:lang w:val="en-US"/>
        </w:rPr>
        <w:t xml:space="preserve">partnership is not a concept. borrow capital or deposit capital, but cooperation, in providing </w:t>
      </w:r>
      <w:r w:rsidRPr="00954922">
        <w:rPr>
          <w:rFonts w:ascii="Adobe Garamond Pro" w:hAnsi="Adobe Garamond Pro" w:cs="Times New Roman"/>
          <w:sz w:val="24"/>
          <w:szCs w:val="24"/>
          <w:lang w:val="en-US"/>
        </w:rPr>
        <w:t>actions, thoughts</w:t>
      </w:r>
      <w:r w:rsidR="00BF7405">
        <w:rPr>
          <w:rFonts w:ascii="Adobe Garamond Pro" w:hAnsi="Adobe Garamond Pro" w:cs="Times New Roman"/>
          <w:sz w:val="24"/>
          <w:szCs w:val="24"/>
          <w:lang w:val="en-US"/>
        </w:rPr>
        <w:t>,</w:t>
      </w:r>
      <w:r w:rsidRPr="00954922">
        <w:rPr>
          <w:rFonts w:ascii="Adobe Garamond Pro" w:hAnsi="Adobe Garamond Pro" w:cs="Times New Roman"/>
          <w:sz w:val="24"/>
          <w:szCs w:val="24"/>
          <w:lang w:val="en-US"/>
        </w:rPr>
        <w:t xml:space="preserve"> and business op</w:t>
      </w:r>
      <w:r w:rsidR="00BF7405">
        <w:rPr>
          <w:rFonts w:ascii="Adobe Garamond Pro" w:hAnsi="Adobe Garamond Pro" w:cs="Times New Roman"/>
          <w:sz w:val="24"/>
          <w:szCs w:val="24"/>
          <w:lang w:val="en-US"/>
        </w:rPr>
        <w:t>, opportunities</w:t>
      </w:r>
      <w:r w:rsidRPr="00954922">
        <w:rPr>
          <w:rFonts w:ascii="Adobe Garamond Pro" w:hAnsi="Adobe Garamond Pro" w:cs="Times New Roman"/>
          <w:sz w:val="24"/>
          <w:szCs w:val="24"/>
          <w:lang w:val="en-US"/>
        </w:rPr>
        <w:t xml:space="preserve"> in doing business.</w:t>
      </w:r>
    </w:p>
    <w:p w14:paraId="5FBDB90B" w14:textId="77777777" w:rsidR="0027629A" w:rsidRDefault="0027629A" w:rsidP="0027629A">
      <w:pPr>
        <w:tabs>
          <w:tab w:val="right" w:pos="4393"/>
        </w:tabs>
        <w:spacing w:after="0" w:line="240" w:lineRule="auto"/>
        <w:ind w:firstLine="709"/>
        <w:jc w:val="both"/>
        <w:rPr>
          <w:rFonts w:ascii="Adobe Garamond Pro" w:hAnsi="Adobe Garamond Pro" w:cs="Times New Roman"/>
          <w:sz w:val="24"/>
          <w:szCs w:val="24"/>
          <w:lang w:val="en-US"/>
        </w:rPr>
      </w:pPr>
    </w:p>
    <w:p w14:paraId="2886C3C3" w14:textId="77777777" w:rsidR="0027629A" w:rsidRPr="0027629A" w:rsidRDefault="0027629A" w:rsidP="0027629A">
      <w:pPr>
        <w:tabs>
          <w:tab w:val="right" w:pos="4393"/>
        </w:tabs>
        <w:spacing w:after="0" w:line="360" w:lineRule="auto"/>
        <w:jc w:val="both"/>
        <w:rPr>
          <w:rFonts w:ascii="Adobe Garamond Pro" w:hAnsi="Adobe Garamond Pro" w:cs="Times New Roman"/>
          <w:b/>
          <w:bCs/>
          <w:i/>
          <w:iCs/>
          <w:sz w:val="24"/>
          <w:szCs w:val="24"/>
          <w:lang w:val="en-US"/>
        </w:rPr>
      </w:pPr>
      <w:r w:rsidRPr="0027629A">
        <w:rPr>
          <w:rFonts w:ascii="Adobe Garamond Pro" w:hAnsi="Adobe Garamond Pro" w:cs="Times New Roman"/>
          <w:b/>
          <w:bCs/>
          <w:i/>
          <w:iCs/>
          <w:sz w:val="24"/>
          <w:szCs w:val="24"/>
          <w:lang w:val="en-US"/>
        </w:rPr>
        <w:t>Global Recession</w:t>
      </w:r>
    </w:p>
    <w:p w14:paraId="7B3C890E" w14:textId="1B502A53" w:rsidR="00927BA0" w:rsidRPr="00927BA0" w:rsidRDefault="0027629A" w:rsidP="00927BA0">
      <w:pPr>
        <w:tabs>
          <w:tab w:val="right" w:pos="4393"/>
        </w:tabs>
        <w:spacing w:after="0" w:line="360" w:lineRule="auto"/>
        <w:ind w:firstLine="709"/>
        <w:jc w:val="both"/>
        <w:rPr>
          <w:rFonts w:ascii="Adobe Garamond Pro" w:hAnsi="Adobe Garamond Pro" w:cs="Times New Roman"/>
          <w:sz w:val="24"/>
          <w:szCs w:val="24"/>
          <w:lang w:val="en-US"/>
        </w:rPr>
      </w:pPr>
      <w:r w:rsidRPr="0027629A">
        <w:rPr>
          <w:rFonts w:ascii="Adobe Garamond Pro" w:hAnsi="Adobe Garamond Pro" w:cs="Times New Roman"/>
          <w:sz w:val="24"/>
          <w:szCs w:val="24"/>
          <w:lang w:val="en-US"/>
        </w:rPr>
        <w:t>The global recession is a decline in economic activity around the world that has occurred significantly within a period of several months, the economic decline has occurred in various sectors, both industry and finance, which can be seen from the decline in real GDP, employment, real income</w:t>
      </w:r>
      <w:r w:rsidR="003D5606">
        <w:rPr>
          <w:rFonts w:ascii="Adobe Garamond Pro" w:hAnsi="Adobe Garamond Pro" w:cs="Times New Roman"/>
          <w:sz w:val="24"/>
          <w:szCs w:val="24"/>
          <w:lang w:val="en-US"/>
        </w:rPr>
        <w:t>,</w:t>
      </w:r>
      <w:r w:rsidRPr="0027629A">
        <w:rPr>
          <w:rFonts w:ascii="Adobe Garamond Pro" w:hAnsi="Adobe Garamond Pro" w:cs="Times New Roman"/>
          <w:sz w:val="24"/>
          <w:szCs w:val="24"/>
          <w:lang w:val="en-US"/>
        </w:rPr>
        <w:t xml:space="preserve"> and others</w:t>
      </w:r>
      <w:r w:rsidR="00245EF4">
        <w:rPr>
          <w:rFonts w:ascii="Adobe Garamond Pro" w:hAnsi="Adobe Garamond Pro" w:cs="Times New Roman"/>
          <w:sz w:val="24"/>
          <w:szCs w:val="24"/>
          <w:lang w:val="en-US"/>
        </w:rPr>
        <w:t xml:space="preserve"> </w:t>
      </w:r>
      <w:r w:rsidR="00245EF4">
        <w:rPr>
          <w:rFonts w:ascii="Adobe Garamond Pro" w:hAnsi="Adobe Garamond Pro" w:cs="Times New Roman"/>
          <w:sz w:val="24"/>
          <w:szCs w:val="24"/>
          <w:lang w:val="en-US"/>
        </w:rPr>
        <w:fldChar w:fldCharType="begin" w:fldLock="1"/>
      </w:r>
      <w:r w:rsidR="00245EF4">
        <w:rPr>
          <w:rFonts w:ascii="Adobe Garamond Pro" w:hAnsi="Adobe Garamond Pro" w:cs="Times New Roman"/>
          <w:sz w:val="24"/>
          <w:szCs w:val="24"/>
          <w:lang w:val="en-US"/>
        </w:rPr>
        <w:instrText>ADDIN CSL_CITATION {"citationItems":[{"id":"ITEM-1","itemData":{"abstract":"… NBER) Amerika Serikat, resesi adalah penurunan signifikan dalam … Adapun penyebab terjadinya resesi ekonomi yaitu adanya … Resesi dapat mengakibatkan penurunan secara simultan …","author":[{"dropping-particle":"","family":"Zahra","given":"A S","non-dropping-particle":"","parse-names":false,"suffix":""},{"dropping-particle":"","family":"Murialti","given":"N","non-dropping-particle":"","parse-names":false,"suffix":""},{"dropping-particle":"","family":"Hadi","given":"M F","non-dropping-particle":"","parse-names":false,"suffix":""}],"container-title":"ECOUNTBIS: Economics, Accounting …","id":"ITEM-1","issue":"1","issued":{"date-parts":[["2022"]]},"page":"141-150","title":"Analisis Pengaruh Resesi Ekonomi di Provinsi Riau Tahun 2006-2020","type":"article-journal","volume":"2"},"uris":["http://www.mendeley.com/documents/?uuid=05de6a57-4652-4f5d-b768-aaa8a09a9a28"]}],"mendeley":{"formattedCitation":"(Zahra et al., 2022)","plainTextFormattedCitation":"(Zahra et al., 2022)","previouslyFormattedCitation":"(Zahra et al., 2022)"},"properties":{"noteIndex":0},"schema":"https://github.com/citation-style-language/schema/raw/master/csl-citation.json"}</w:instrText>
      </w:r>
      <w:r w:rsidR="00245EF4">
        <w:rPr>
          <w:rFonts w:ascii="Adobe Garamond Pro" w:hAnsi="Adobe Garamond Pro" w:cs="Times New Roman"/>
          <w:sz w:val="24"/>
          <w:szCs w:val="24"/>
          <w:lang w:val="en-US"/>
        </w:rPr>
        <w:fldChar w:fldCharType="separate"/>
      </w:r>
      <w:r w:rsidR="00245EF4" w:rsidRPr="00245EF4">
        <w:rPr>
          <w:rFonts w:ascii="Adobe Garamond Pro" w:hAnsi="Adobe Garamond Pro" w:cs="Times New Roman"/>
          <w:noProof/>
          <w:sz w:val="24"/>
          <w:szCs w:val="24"/>
          <w:lang w:val="en-US"/>
        </w:rPr>
        <w:t>(Zahra et al., 2022)</w:t>
      </w:r>
      <w:r w:rsidR="00245EF4">
        <w:rPr>
          <w:rFonts w:ascii="Adobe Garamond Pro" w:hAnsi="Adobe Garamond Pro" w:cs="Times New Roman"/>
          <w:sz w:val="24"/>
          <w:szCs w:val="24"/>
          <w:lang w:val="en-US"/>
        </w:rPr>
        <w:fldChar w:fldCharType="end"/>
      </w:r>
      <w:r w:rsidRPr="00927BA0">
        <w:rPr>
          <w:rFonts w:ascii="Adobe Garamond" w:hAnsi="Adobe Garamond" w:cs="Times New Roman"/>
          <w:sz w:val="24"/>
          <w:szCs w:val="24"/>
          <w:lang w:val="en-US"/>
        </w:rPr>
        <w:t>.</w:t>
      </w:r>
      <w:r w:rsidR="00927BA0">
        <w:rPr>
          <w:rFonts w:ascii="Adobe Garamond" w:hAnsi="Adobe Garamond" w:cs="Times New Roman"/>
          <w:sz w:val="24"/>
          <w:szCs w:val="24"/>
          <w:lang w:val="en-US"/>
        </w:rPr>
        <w:t xml:space="preserve"> </w:t>
      </w:r>
      <w:r w:rsidR="00927BA0" w:rsidRPr="00927BA0">
        <w:rPr>
          <w:rFonts w:ascii="Adobe Garamond Pro" w:hAnsi="Adobe Garamond Pro" w:cs="Times New Roman"/>
          <w:sz w:val="24"/>
          <w:szCs w:val="24"/>
          <w:lang w:val="en-US"/>
        </w:rPr>
        <w:t>The global recession was born in line with economic growth in every country which continues to increase so that this recession cannot be prevented by all countries in the world including developed countries, but the effort that can be done by each country is to reduce the impact of the recession.</w:t>
      </w:r>
    </w:p>
    <w:p w14:paraId="321FB3C3" w14:textId="15F1C79D" w:rsidR="00927BA0" w:rsidRDefault="00927BA0" w:rsidP="00927BA0">
      <w:pPr>
        <w:tabs>
          <w:tab w:val="right" w:pos="4393"/>
        </w:tabs>
        <w:spacing w:after="0" w:line="360" w:lineRule="auto"/>
        <w:ind w:firstLine="709"/>
        <w:jc w:val="both"/>
        <w:rPr>
          <w:rFonts w:ascii="Adobe Garamond Pro" w:hAnsi="Adobe Garamond Pro" w:cs="Times New Roman"/>
          <w:sz w:val="24"/>
          <w:szCs w:val="24"/>
        </w:rPr>
      </w:pPr>
      <w:r w:rsidRPr="00927BA0">
        <w:rPr>
          <w:rFonts w:ascii="Adobe Garamond Pro" w:hAnsi="Adobe Garamond Pro" w:cs="Times New Roman"/>
          <w:sz w:val="24"/>
          <w:szCs w:val="24"/>
          <w:lang w:val="en-US"/>
        </w:rPr>
        <w:t>As a result of the economic recession that occurred simultaneously, greatly affec</w:t>
      </w:r>
      <w:r w:rsidR="00B23A89">
        <w:rPr>
          <w:rFonts w:ascii="Adobe Garamond Pro" w:hAnsi="Adobe Garamond Pro" w:cs="Times New Roman"/>
          <w:sz w:val="24"/>
          <w:szCs w:val="24"/>
          <w:lang w:val="en-US"/>
        </w:rPr>
        <w:t>t</w:t>
      </w:r>
      <w:r w:rsidRPr="00927BA0">
        <w:rPr>
          <w:rFonts w:ascii="Adobe Garamond Pro" w:hAnsi="Adobe Garamond Pro" w:cs="Times New Roman"/>
          <w:sz w:val="24"/>
          <w:szCs w:val="24"/>
          <w:lang w:val="en-US"/>
        </w:rPr>
        <w:t xml:space="preserve"> the decline in employment, decreased investment in the real sector, decreased company profits, increased prices</w:t>
      </w:r>
      <w:r w:rsidR="003D5606">
        <w:rPr>
          <w:rFonts w:ascii="Adobe Garamond Pro" w:hAnsi="Adobe Garamond Pro" w:cs="Times New Roman"/>
          <w:sz w:val="24"/>
          <w:szCs w:val="24"/>
          <w:lang w:val="en-US"/>
        </w:rPr>
        <w:t>,</w:t>
      </w:r>
      <w:r w:rsidRPr="00927BA0">
        <w:rPr>
          <w:rFonts w:ascii="Adobe Garamond Pro" w:hAnsi="Adobe Garamond Pro" w:cs="Times New Roman"/>
          <w:sz w:val="24"/>
          <w:szCs w:val="24"/>
          <w:lang w:val="en-US"/>
        </w:rPr>
        <w:t xml:space="preserve"> and decreased people's purchasing power which resulted because the recession occurred from termination of employment by companies to employees, in addition to termination of employment, rising prices make people save more of their money in the form of investments rather than real spending.</w:t>
      </w:r>
      <w:r w:rsidR="00245EF4">
        <w:rPr>
          <w:rFonts w:ascii="Adobe Garamond Pro" w:hAnsi="Adobe Garamond Pro" w:cs="Times New Roman"/>
          <w:sz w:val="24"/>
          <w:szCs w:val="24"/>
          <w:lang w:val="en-US"/>
        </w:rPr>
        <w:t xml:space="preserve"> </w:t>
      </w:r>
      <w:r w:rsidR="00245EF4">
        <w:rPr>
          <w:rFonts w:ascii="Adobe Garamond Pro" w:hAnsi="Adobe Garamond Pro" w:cs="Times New Roman"/>
          <w:sz w:val="24"/>
          <w:szCs w:val="24"/>
          <w:lang w:val="en-US"/>
        </w:rPr>
        <w:fldChar w:fldCharType="begin" w:fldLock="1"/>
      </w:r>
      <w:r w:rsidR="00245EF4">
        <w:rPr>
          <w:rFonts w:ascii="Adobe Garamond Pro" w:hAnsi="Adobe Garamond Pro" w:cs="Times New Roman"/>
          <w:sz w:val="24"/>
          <w:szCs w:val="24"/>
          <w:lang w:val="en-US"/>
        </w:rPr>
        <w:instrText>ADDIN CSL_CITATION {"citationItems":[{"id":"ITEM-1","itemData":{"ISSN":"2597-7393","abstract":"Tulisan ini bertujuan untuk mengeksplorasi fenomena resesi dan depresi yang terjadi di Indonesia. Resesi ekonomi terjadi ditandai dengan pelemahan ekonomi global, menurunnya marginal efficiency of capital, tingginya angka pengangguran, turunnya ekspor dan investasi serta penurunan penerimaan negara dari pajak serta diturunkannya target pertumbuhan ekonomi oleh pemerintah sepertinya resesi. Kebijakan yang dapat dilakukan pemerintah untuk mencegah resesi menjadi depresi adalah menerbitkan berbagai kebijakan memberi kemudahan administrasi (ijin) dan pajak bagi pemilik modal (investor) untuk berinvestasi, membangun berbagai proyek dengan mengeluarkan anggaran secara massive. Jika terjadi depresi, diperlukan autonomous dan induced investment yang akan menciptakan dorongan kuat bagi bangkitnya perekonomian dari keterpurukan.","author":[{"dropping-particle":"","family":"Miraza","given":"Bachtiar Hassan","non-dropping-particle":"","parse-names":false,"suffix":""}],"container-title":"Jurnal Ekonomi KIAT","id":"ITEM-1","issue":"2","issued":{"date-parts":[["2019"]]},"page":"11-13","title":"Seputar Resesi dan Depresi","type":"article-journal","volume":"30"},"uris":["http://www.mendeley.com/documents/?uuid=967d3f34-8f8e-4ec0-a70c-72f6ba111a7b"]}],"mendeley":{"formattedCitation":"(Miraza, 2019)","plainTextFormattedCitation":"(Miraza, 2019)","previouslyFormattedCitation":"(Miraza, 2019)"},"properties":{"noteIndex":0},"schema":"https://github.com/citation-style-language/schema/raw/master/csl-citation.json"}</w:instrText>
      </w:r>
      <w:r w:rsidR="00245EF4">
        <w:rPr>
          <w:rFonts w:ascii="Adobe Garamond Pro" w:hAnsi="Adobe Garamond Pro" w:cs="Times New Roman"/>
          <w:sz w:val="24"/>
          <w:szCs w:val="24"/>
          <w:lang w:val="en-US"/>
        </w:rPr>
        <w:fldChar w:fldCharType="separate"/>
      </w:r>
      <w:r w:rsidR="00245EF4" w:rsidRPr="00245EF4">
        <w:rPr>
          <w:rFonts w:ascii="Adobe Garamond Pro" w:hAnsi="Adobe Garamond Pro" w:cs="Times New Roman"/>
          <w:noProof/>
          <w:sz w:val="24"/>
          <w:szCs w:val="24"/>
          <w:lang w:val="en-US"/>
        </w:rPr>
        <w:t>(Miraza, 2019)</w:t>
      </w:r>
      <w:r w:rsidR="00245EF4">
        <w:rPr>
          <w:rFonts w:ascii="Adobe Garamond Pro" w:hAnsi="Adobe Garamond Pro" w:cs="Times New Roman"/>
          <w:sz w:val="24"/>
          <w:szCs w:val="24"/>
          <w:lang w:val="en-US"/>
        </w:rPr>
        <w:fldChar w:fldCharType="end"/>
      </w:r>
      <w:r>
        <w:rPr>
          <w:rFonts w:ascii="Adobe Garamond Pro" w:hAnsi="Adobe Garamond Pro" w:cs="Times New Roman"/>
          <w:sz w:val="24"/>
          <w:szCs w:val="24"/>
          <w:lang w:val="en-US"/>
        </w:rPr>
        <w:t xml:space="preserve"> </w:t>
      </w:r>
    </w:p>
    <w:p w14:paraId="15FF76CA" w14:textId="252A0BD6" w:rsidR="00927BA0" w:rsidRDefault="00927BA0" w:rsidP="00927BA0">
      <w:pPr>
        <w:tabs>
          <w:tab w:val="right" w:pos="4393"/>
        </w:tabs>
        <w:spacing w:after="0" w:line="360" w:lineRule="auto"/>
        <w:ind w:firstLine="709"/>
        <w:jc w:val="both"/>
        <w:rPr>
          <w:rFonts w:ascii="Adobe Garamond Pro" w:hAnsi="Adobe Garamond Pro" w:cs="Times New Roman"/>
          <w:sz w:val="24"/>
          <w:szCs w:val="24"/>
          <w:lang w:val="en-US"/>
        </w:rPr>
      </w:pPr>
      <w:r w:rsidRPr="00927BA0">
        <w:rPr>
          <w:rFonts w:ascii="Adobe Garamond Pro" w:hAnsi="Adobe Garamond Pro" w:cs="Times New Roman"/>
          <w:sz w:val="24"/>
          <w:szCs w:val="24"/>
          <w:lang w:val="en-US"/>
        </w:rPr>
        <w:t xml:space="preserve">Some of the factors triggering a global economic recession </w:t>
      </w:r>
      <w:r w:rsidR="003D5606">
        <w:rPr>
          <w:rFonts w:ascii="Adobe Garamond Pro" w:hAnsi="Adobe Garamond Pro" w:cs="Times New Roman"/>
          <w:sz w:val="24"/>
          <w:szCs w:val="24"/>
          <w:lang w:val="en-US"/>
        </w:rPr>
        <w:t>that</w:t>
      </w:r>
      <w:r w:rsidRPr="00927BA0">
        <w:rPr>
          <w:rFonts w:ascii="Adobe Garamond Pro" w:hAnsi="Adobe Garamond Pro" w:cs="Times New Roman"/>
          <w:sz w:val="24"/>
          <w:szCs w:val="24"/>
          <w:lang w:val="en-US"/>
        </w:rPr>
        <w:t xml:space="preserve"> </w:t>
      </w:r>
      <w:r w:rsidR="00FD5E30">
        <w:rPr>
          <w:rFonts w:ascii="Adobe Garamond Pro" w:hAnsi="Adobe Garamond Pro" w:cs="Times New Roman"/>
          <w:sz w:val="24"/>
          <w:szCs w:val="24"/>
          <w:lang w:val="en-US"/>
        </w:rPr>
        <w:t>is</w:t>
      </w:r>
      <w:r w:rsidRPr="00927BA0">
        <w:rPr>
          <w:rFonts w:ascii="Adobe Garamond Pro" w:hAnsi="Adobe Garamond Pro" w:cs="Times New Roman"/>
          <w:sz w:val="24"/>
          <w:szCs w:val="24"/>
          <w:lang w:val="en-US"/>
        </w:rPr>
        <w:t xml:space="preserve"> feared to occur in 2023 include</w:t>
      </w:r>
      <w:r>
        <w:rPr>
          <w:rFonts w:ascii="Adobe Garamond Pro" w:hAnsi="Adobe Garamond Pro" w:cs="Times New Roman"/>
          <w:sz w:val="24"/>
          <w:szCs w:val="24"/>
          <w:lang w:val="en-US"/>
        </w:rPr>
        <w:t xml:space="preserve">: </w:t>
      </w:r>
    </w:p>
    <w:p w14:paraId="61E4B5C6" w14:textId="61FD05F7" w:rsidR="00927BA0" w:rsidRDefault="00927BA0" w:rsidP="00927BA0">
      <w:pPr>
        <w:pStyle w:val="ListParagraph"/>
        <w:numPr>
          <w:ilvl w:val="0"/>
          <w:numId w:val="4"/>
        </w:numPr>
        <w:tabs>
          <w:tab w:val="right" w:pos="4393"/>
        </w:tabs>
        <w:spacing w:after="0" w:line="360" w:lineRule="auto"/>
        <w:ind w:left="284" w:hanging="284"/>
        <w:jc w:val="both"/>
        <w:rPr>
          <w:rFonts w:ascii="Adobe Garamond Pro" w:hAnsi="Adobe Garamond Pro" w:cs="Times New Roman"/>
          <w:sz w:val="24"/>
          <w:szCs w:val="24"/>
          <w:lang w:val="en-US"/>
        </w:rPr>
      </w:pPr>
      <w:r w:rsidRPr="00927BA0">
        <w:rPr>
          <w:rFonts w:ascii="Adobe Garamond Pro" w:hAnsi="Adobe Garamond Pro" w:cs="Times New Roman"/>
          <w:sz w:val="24"/>
          <w:szCs w:val="24"/>
          <w:lang w:val="en-US"/>
        </w:rPr>
        <w:t xml:space="preserve">Economic recovery in various countries as a result of the covid 19 pandemic, the easing of covid 19 is still wasting economic pain and </w:t>
      </w:r>
      <w:r w:rsidRPr="00927BA0">
        <w:rPr>
          <w:rFonts w:ascii="Adobe Garamond Pro" w:hAnsi="Adobe Garamond Pro" w:cs="Times New Roman"/>
          <w:sz w:val="24"/>
          <w:szCs w:val="24"/>
          <w:lang w:val="en-US"/>
        </w:rPr>
        <w:lastRenderedPageBreak/>
        <w:t>economic growth that has not been normal like before the covid 19 pandemic so some are still vulnerable and not ready to face the global recession in 2023.</w:t>
      </w:r>
    </w:p>
    <w:p w14:paraId="1A6822C5" w14:textId="77777777" w:rsidR="00927BA0" w:rsidRDefault="00927BA0" w:rsidP="00927BA0">
      <w:pPr>
        <w:pStyle w:val="ListParagraph"/>
        <w:numPr>
          <w:ilvl w:val="0"/>
          <w:numId w:val="4"/>
        </w:numPr>
        <w:tabs>
          <w:tab w:val="right" w:pos="4393"/>
        </w:tabs>
        <w:spacing w:after="0" w:line="360" w:lineRule="auto"/>
        <w:ind w:left="284" w:hanging="284"/>
        <w:jc w:val="both"/>
        <w:rPr>
          <w:rFonts w:ascii="Adobe Garamond Pro" w:hAnsi="Adobe Garamond Pro" w:cs="Times New Roman"/>
          <w:sz w:val="24"/>
          <w:szCs w:val="24"/>
          <w:lang w:val="en-US"/>
        </w:rPr>
      </w:pPr>
      <w:r w:rsidRPr="00927BA0">
        <w:rPr>
          <w:rFonts w:ascii="Adobe Garamond Pro" w:hAnsi="Adobe Garamond Pro" w:cs="Times New Roman"/>
          <w:sz w:val="24"/>
          <w:szCs w:val="24"/>
          <w:lang w:val="en-US"/>
        </w:rPr>
        <w:t>The Russo-Ukrainian War which occurred from February to the present and has not yet found a bright spot for the end of the war, this war disrupted global supply chains which caused an energy and food crisis, especially on the European continent which caused a high inflation path, this war was the main cause of global recession 2023.</w:t>
      </w:r>
    </w:p>
    <w:p w14:paraId="2C705754" w14:textId="77777777" w:rsidR="00927BA0" w:rsidRDefault="00927BA0" w:rsidP="00927BA0">
      <w:pPr>
        <w:pStyle w:val="ListParagraph"/>
        <w:numPr>
          <w:ilvl w:val="0"/>
          <w:numId w:val="4"/>
        </w:numPr>
        <w:tabs>
          <w:tab w:val="right" w:pos="4393"/>
        </w:tabs>
        <w:spacing w:after="0" w:line="360" w:lineRule="auto"/>
        <w:ind w:left="284" w:hanging="284"/>
        <w:jc w:val="both"/>
        <w:rPr>
          <w:rFonts w:ascii="Adobe Garamond Pro" w:hAnsi="Adobe Garamond Pro" w:cs="Times New Roman"/>
          <w:sz w:val="24"/>
          <w:szCs w:val="24"/>
          <w:lang w:val="en-US"/>
        </w:rPr>
      </w:pPr>
      <w:r w:rsidRPr="00927BA0">
        <w:rPr>
          <w:rFonts w:ascii="Adobe Garamond Pro" w:hAnsi="Adobe Garamond Pro" w:cs="Times New Roman"/>
          <w:sz w:val="24"/>
          <w:szCs w:val="24"/>
          <w:lang w:val="en-US"/>
        </w:rPr>
        <w:t>The high rate of inflation. In the World Economic Outlook Update July 2022, the International Monetary Fund (IMF) revised its global inflation projections because food and energy prices and the imbalance between supply and demand are still high. Inflation is projected to reach 6.6% in developed countries and 9.5% in emerging markets and emerging economies this year.</w:t>
      </w:r>
    </w:p>
    <w:p w14:paraId="11FF2743" w14:textId="77777777" w:rsidR="00927BA0" w:rsidRDefault="00927BA0" w:rsidP="00927BA0">
      <w:pPr>
        <w:pStyle w:val="ListParagraph"/>
        <w:numPr>
          <w:ilvl w:val="0"/>
          <w:numId w:val="4"/>
        </w:numPr>
        <w:tabs>
          <w:tab w:val="right" w:pos="4393"/>
        </w:tabs>
        <w:spacing w:after="0" w:line="360" w:lineRule="auto"/>
        <w:ind w:left="284" w:hanging="284"/>
        <w:jc w:val="both"/>
        <w:rPr>
          <w:rFonts w:ascii="Adobe Garamond Pro" w:hAnsi="Adobe Garamond Pro" w:cs="Times New Roman"/>
          <w:sz w:val="24"/>
          <w:szCs w:val="24"/>
          <w:lang w:val="en-US"/>
        </w:rPr>
      </w:pPr>
      <w:r w:rsidRPr="00927BA0">
        <w:rPr>
          <w:rFonts w:ascii="Adobe Garamond Pro" w:hAnsi="Adobe Garamond Pro" w:cs="Times New Roman"/>
          <w:sz w:val="24"/>
          <w:szCs w:val="24"/>
          <w:lang w:val="en-US"/>
        </w:rPr>
        <w:t>An increase in the benchmark interest rate. Inflationary pressures in Europe and the US have forced central banks around the world to simultaneously raise their benchmark interest rates since the second half of 2022, such as the Bank of England and the Federal Reserve (The Fed), as well as central banks in G20 countries including Indonesia.</w:t>
      </w:r>
    </w:p>
    <w:p w14:paraId="3DE9DB64" w14:textId="12F3109D" w:rsidR="00927BA0" w:rsidRPr="00927BA0" w:rsidRDefault="00927BA0" w:rsidP="00927BA0">
      <w:pPr>
        <w:pStyle w:val="ListParagraph"/>
        <w:numPr>
          <w:ilvl w:val="0"/>
          <w:numId w:val="4"/>
        </w:numPr>
        <w:tabs>
          <w:tab w:val="right" w:pos="4393"/>
        </w:tabs>
        <w:spacing w:after="0" w:line="360" w:lineRule="auto"/>
        <w:ind w:left="284" w:hanging="284"/>
        <w:jc w:val="both"/>
        <w:rPr>
          <w:rFonts w:ascii="Adobe Garamond Pro" w:hAnsi="Adobe Garamond Pro" w:cs="Times New Roman"/>
          <w:sz w:val="24"/>
          <w:szCs w:val="24"/>
          <w:lang w:val="en-US"/>
        </w:rPr>
      </w:pPr>
      <w:r w:rsidRPr="00927BA0">
        <w:rPr>
          <w:rFonts w:ascii="Adobe Garamond Pro" w:hAnsi="Adobe Garamond Pro" w:cs="Times New Roman"/>
          <w:sz w:val="24"/>
          <w:szCs w:val="24"/>
          <w:lang w:val="en-US"/>
        </w:rPr>
        <w:t xml:space="preserve">The decline in global demand has caused companies in many countries to start reducing their production. This shows </w:t>
      </w:r>
      <w:r w:rsidR="00FD5E30">
        <w:rPr>
          <w:rFonts w:ascii="Adobe Garamond Pro" w:hAnsi="Adobe Garamond Pro" w:cs="Times New Roman"/>
          <w:sz w:val="24"/>
          <w:szCs w:val="24"/>
          <w:lang w:val="en-US"/>
        </w:rPr>
        <w:t>economic</w:t>
      </w:r>
      <w:r w:rsidRPr="00927BA0">
        <w:rPr>
          <w:rFonts w:ascii="Adobe Garamond Pro" w:hAnsi="Adobe Garamond Pro" w:cs="Times New Roman"/>
          <w:sz w:val="24"/>
          <w:szCs w:val="24"/>
          <w:lang w:val="en-US"/>
        </w:rPr>
        <w:t xml:space="preserve"> sluggishness and causes global economic growth to contract.</w:t>
      </w:r>
      <w:r w:rsidR="00245EF4">
        <w:rPr>
          <w:rFonts w:ascii="Adobe Garamond Pro" w:hAnsi="Adobe Garamond Pro" w:cs="Times New Roman"/>
          <w:sz w:val="24"/>
          <w:szCs w:val="24"/>
          <w:lang w:val="en-US"/>
        </w:rPr>
        <w:t xml:space="preserve"> </w:t>
      </w:r>
    </w:p>
    <w:p w14:paraId="7EFA2894" w14:textId="05DDAD37" w:rsidR="00927BA0" w:rsidRDefault="00927BA0" w:rsidP="00927BA0">
      <w:pPr>
        <w:pStyle w:val="ListParagraph"/>
        <w:tabs>
          <w:tab w:val="right" w:pos="4393"/>
        </w:tabs>
        <w:spacing w:after="0" w:line="360" w:lineRule="auto"/>
        <w:ind w:left="0" w:firstLine="709"/>
        <w:jc w:val="both"/>
        <w:rPr>
          <w:rFonts w:ascii="Adobe Garamond Pro" w:hAnsi="Adobe Garamond Pro" w:cs="Times New Roman"/>
          <w:sz w:val="24"/>
          <w:szCs w:val="24"/>
          <w:lang w:val="en-US"/>
        </w:rPr>
      </w:pPr>
      <w:r w:rsidRPr="00927BA0">
        <w:rPr>
          <w:rFonts w:ascii="Adobe Garamond Pro" w:hAnsi="Adobe Garamond Pro" w:cs="Times New Roman"/>
          <w:sz w:val="24"/>
          <w:szCs w:val="24"/>
          <w:lang w:val="en-US"/>
        </w:rPr>
        <w:t xml:space="preserve">In facing the global economic recession, especially </w:t>
      </w:r>
      <w:r w:rsidR="003D5606">
        <w:rPr>
          <w:rFonts w:ascii="Adobe Garamond Pro" w:hAnsi="Adobe Garamond Pro" w:cs="Times New Roman"/>
          <w:sz w:val="24"/>
          <w:szCs w:val="24"/>
          <w:lang w:val="en-US"/>
        </w:rPr>
        <w:t xml:space="preserve">in </w:t>
      </w:r>
      <w:r w:rsidRPr="00927BA0">
        <w:rPr>
          <w:rFonts w:ascii="Adobe Garamond Pro" w:hAnsi="Adobe Garamond Pro" w:cs="Times New Roman"/>
          <w:sz w:val="24"/>
          <w:szCs w:val="24"/>
          <w:lang w:val="en-US"/>
        </w:rPr>
        <w:t xml:space="preserve">Indonesia, several strategies can be </w:t>
      </w:r>
      <w:r w:rsidRPr="00927BA0">
        <w:rPr>
          <w:rFonts w:ascii="Adobe Garamond Pro" w:hAnsi="Adobe Garamond Pro" w:cs="Times New Roman"/>
          <w:sz w:val="24"/>
          <w:szCs w:val="24"/>
          <w:lang w:val="en-US"/>
        </w:rPr>
        <w:t>implemented to keep the Indonesian economy, especially MSMEs, running</w:t>
      </w:r>
      <w:r>
        <w:rPr>
          <w:rFonts w:ascii="Adobe Garamond Pro" w:hAnsi="Adobe Garamond Pro" w:cs="Times New Roman"/>
          <w:sz w:val="24"/>
          <w:szCs w:val="24"/>
          <w:lang w:val="en-US"/>
        </w:rPr>
        <w:t>:</w:t>
      </w:r>
    </w:p>
    <w:p w14:paraId="64DFC4C5" w14:textId="0945ACA8" w:rsidR="00927BA0" w:rsidRDefault="00927BA0" w:rsidP="00927BA0">
      <w:pPr>
        <w:pStyle w:val="ListParagraph"/>
        <w:numPr>
          <w:ilvl w:val="0"/>
          <w:numId w:val="5"/>
        </w:numPr>
        <w:tabs>
          <w:tab w:val="right" w:pos="4393"/>
        </w:tabs>
        <w:spacing w:after="0" w:line="360" w:lineRule="auto"/>
        <w:ind w:left="284" w:hanging="284"/>
        <w:jc w:val="both"/>
        <w:rPr>
          <w:rFonts w:ascii="Adobe Garamond Pro" w:hAnsi="Adobe Garamond Pro" w:cs="Times New Roman"/>
          <w:sz w:val="24"/>
          <w:szCs w:val="24"/>
          <w:lang w:val="en-US"/>
        </w:rPr>
      </w:pPr>
      <w:r w:rsidRPr="00927BA0">
        <w:rPr>
          <w:rFonts w:ascii="Adobe Garamond Pro" w:hAnsi="Adobe Garamond Pro" w:cs="Times New Roman"/>
          <w:sz w:val="24"/>
          <w:szCs w:val="24"/>
          <w:lang w:val="en-US"/>
        </w:rPr>
        <w:t xml:space="preserve">Providing access to capital to business actors, especially MSMEs, </w:t>
      </w:r>
      <w:r w:rsidR="003D5606">
        <w:rPr>
          <w:rFonts w:ascii="Adobe Garamond Pro" w:hAnsi="Adobe Garamond Pro" w:cs="Times New Roman"/>
          <w:sz w:val="24"/>
          <w:szCs w:val="24"/>
          <w:lang w:val="en-US"/>
        </w:rPr>
        <w:t>simply</w:t>
      </w:r>
      <w:r w:rsidRPr="00927BA0">
        <w:rPr>
          <w:rFonts w:ascii="Adobe Garamond Pro" w:hAnsi="Adobe Garamond Pro" w:cs="Times New Roman"/>
          <w:sz w:val="24"/>
          <w:szCs w:val="24"/>
          <w:lang w:val="en-US"/>
        </w:rPr>
        <w:t xml:space="preserve"> so that MSME business actors continue to operate amidst the onslaught of an economic recession.</w:t>
      </w:r>
    </w:p>
    <w:p w14:paraId="19674BF1" w14:textId="31F78530" w:rsidR="00927BA0" w:rsidRDefault="00927BA0" w:rsidP="00927BA0">
      <w:pPr>
        <w:pStyle w:val="ListParagraph"/>
        <w:numPr>
          <w:ilvl w:val="0"/>
          <w:numId w:val="5"/>
        </w:numPr>
        <w:tabs>
          <w:tab w:val="right" w:pos="4393"/>
        </w:tabs>
        <w:spacing w:after="0" w:line="360" w:lineRule="auto"/>
        <w:ind w:left="284" w:hanging="284"/>
        <w:jc w:val="both"/>
        <w:rPr>
          <w:rFonts w:ascii="Adobe Garamond Pro" w:hAnsi="Adobe Garamond Pro" w:cs="Times New Roman"/>
          <w:sz w:val="24"/>
          <w:szCs w:val="24"/>
          <w:lang w:val="en-US"/>
        </w:rPr>
      </w:pPr>
      <w:r w:rsidRPr="00927BA0">
        <w:rPr>
          <w:rFonts w:ascii="Adobe Garamond Pro" w:hAnsi="Adobe Garamond Pro" w:cs="Times New Roman"/>
          <w:sz w:val="24"/>
          <w:szCs w:val="24"/>
          <w:lang w:val="en-US"/>
        </w:rPr>
        <w:t xml:space="preserve">Providing training and education in the form of soft skills and hard skills to business actors and prospective new entrepreneurs as a form of improving the quality of human resources </w:t>
      </w:r>
      <w:r w:rsidR="003D5606">
        <w:rPr>
          <w:rFonts w:ascii="Adobe Garamond Pro" w:hAnsi="Adobe Garamond Pro" w:cs="Times New Roman"/>
          <w:sz w:val="24"/>
          <w:szCs w:val="24"/>
          <w:lang w:val="en-US"/>
        </w:rPr>
        <w:t>amid</w:t>
      </w:r>
      <w:r w:rsidRPr="00927BA0">
        <w:rPr>
          <w:rFonts w:ascii="Adobe Garamond Pro" w:hAnsi="Adobe Garamond Pro" w:cs="Times New Roman"/>
          <w:sz w:val="24"/>
          <w:szCs w:val="24"/>
          <w:lang w:val="en-US"/>
        </w:rPr>
        <w:t xml:space="preserve"> global competition.</w:t>
      </w:r>
    </w:p>
    <w:p w14:paraId="763C9F6B" w14:textId="77777777" w:rsidR="00927BA0" w:rsidRDefault="00927BA0" w:rsidP="00927BA0">
      <w:pPr>
        <w:pStyle w:val="ListParagraph"/>
        <w:numPr>
          <w:ilvl w:val="0"/>
          <w:numId w:val="5"/>
        </w:numPr>
        <w:tabs>
          <w:tab w:val="right" w:pos="4393"/>
        </w:tabs>
        <w:spacing w:after="0" w:line="360" w:lineRule="auto"/>
        <w:ind w:left="284" w:hanging="284"/>
        <w:jc w:val="both"/>
        <w:rPr>
          <w:rFonts w:ascii="Adobe Garamond Pro" w:hAnsi="Adobe Garamond Pro" w:cs="Times New Roman"/>
          <w:sz w:val="24"/>
          <w:szCs w:val="24"/>
          <w:lang w:val="en-US"/>
        </w:rPr>
      </w:pPr>
      <w:r w:rsidRPr="00927BA0">
        <w:rPr>
          <w:rFonts w:ascii="Adobe Garamond Pro" w:hAnsi="Adobe Garamond Pro" w:cs="Times New Roman"/>
          <w:sz w:val="24"/>
          <w:szCs w:val="24"/>
          <w:lang w:val="en-US"/>
        </w:rPr>
        <w:t>Improving the marketing capabilities of MSME actors, both directly and online, marketing capabilities by utilizing digitization must be mastered by business actors considering the increasing number of social media users in the world.</w:t>
      </w:r>
    </w:p>
    <w:p w14:paraId="6E028F2B" w14:textId="7FBD4AE4" w:rsidR="00927BA0" w:rsidRDefault="00927BA0" w:rsidP="00927BA0">
      <w:pPr>
        <w:pStyle w:val="ListParagraph"/>
        <w:numPr>
          <w:ilvl w:val="0"/>
          <w:numId w:val="5"/>
        </w:numPr>
        <w:tabs>
          <w:tab w:val="right" w:pos="4393"/>
        </w:tabs>
        <w:spacing w:after="0" w:line="360" w:lineRule="auto"/>
        <w:ind w:left="284" w:hanging="284"/>
        <w:jc w:val="both"/>
        <w:rPr>
          <w:rFonts w:ascii="Adobe Garamond Pro" w:hAnsi="Adobe Garamond Pro" w:cs="Times New Roman"/>
          <w:sz w:val="24"/>
          <w:szCs w:val="24"/>
          <w:lang w:val="en-US"/>
        </w:rPr>
      </w:pPr>
      <w:r w:rsidRPr="00927BA0">
        <w:rPr>
          <w:rFonts w:ascii="Adobe Garamond Pro" w:hAnsi="Adobe Garamond Pro" w:cs="Times New Roman"/>
          <w:sz w:val="24"/>
          <w:szCs w:val="24"/>
          <w:lang w:val="en-US"/>
        </w:rPr>
        <w:t>Expanding access to market information for business actors through cooperation and partnerships involving the government (Cooperation with BUMN, BUMD</w:t>
      </w:r>
      <w:r w:rsidR="003D5606">
        <w:rPr>
          <w:rFonts w:ascii="Adobe Garamond Pro" w:hAnsi="Adobe Garamond Pro" w:cs="Times New Roman"/>
          <w:sz w:val="24"/>
          <w:szCs w:val="24"/>
          <w:lang w:val="en-US"/>
        </w:rPr>
        <w:t>,</w:t>
      </w:r>
      <w:r w:rsidRPr="00927BA0">
        <w:rPr>
          <w:rFonts w:ascii="Adobe Garamond Pro" w:hAnsi="Adobe Garamond Pro" w:cs="Times New Roman"/>
          <w:sz w:val="24"/>
          <w:szCs w:val="24"/>
          <w:lang w:val="en-US"/>
        </w:rPr>
        <w:t xml:space="preserve"> and large companies).</w:t>
      </w:r>
    </w:p>
    <w:p w14:paraId="2F0D5A2E" w14:textId="77777777" w:rsidR="00927BA0" w:rsidRDefault="00927BA0" w:rsidP="00927BA0">
      <w:pPr>
        <w:pStyle w:val="ListParagraph"/>
        <w:numPr>
          <w:ilvl w:val="0"/>
          <w:numId w:val="5"/>
        </w:numPr>
        <w:tabs>
          <w:tab w:val="right" w:pos="4393"/>
        </w:tabs>
        <w:spacing w:after="0" w:line="360" w:lineRule="auto"/>
        <w:ind w:left="284" w:hanging="284"/>
        <w:jc w:val="both"/>
        <w:rPr>
          <w:rFonts w:ascii="Adobe Garamond Pro" w:hAnsi="Adobe Garamond Pro" w:cs="Times New Roman"/>
          <w:sz w:val="24"/>
          <w:szCs w:val="24"/>
          <w:lang w:val="en-US"/>
        </w:rPr>
      </w:pPr>
      <w:r w:rsidRPr="00927BA0">
        <w:rPr>
          <w:rFonts w:ascii="Adobe Garamond Pro" w:hAnsi="Adobe Garamond Pro" w:cs="Times New Roman"/>
          <w:sz w:val="24"/>
          <w:szCs w:val="24"/>
          <w:lang w:val="en-US"/>
        </w:rPr>
        <w:t>Requiring all government institutions to use local products as a form of support for MSME business actors as well as a form of market expansion.</w:t>
      </w:r>
    </w:p>
    <w:p w14:paraId="78AC8E27" w14:textId="61588776" w:rsidR="00954922" w:rsidRPr="00245EF4" w:rsidRDefault="003D5606" w:rsidP="002F0138">
      <w:pPr>
        <w:pStyle w:val="ListParagraph"/>
        <w:numPr>
          <w:ilvl w:val="0"/>
          <w:numId w:val="5"/>
        </w:numPr>
        <w:tabs>
          <w:tab w:val="right" w:pos="4393"/>
        </w:tabs>
        <w:spacing w:after="0" w:line="360" w:lineRule="auto"/>
        <w:ind w:left="284" w:hanging="284"/>
        <w:jc w:val="both"/>
        <w:rPr>
          <w:rFonts w:ascii="Adobe Garamond Pro" w:hAnsi="Adobe Garamond Pro" w:cs="Times New Roman"/>
          <w:sz w:val="24"/>
          <w:szCs w:val="24"/>
          <w:lang w:val="en-US"/>
        </w:rPr>
      </w:pPr>
      <w:r w:rsidRPr="00245EF4">
        <w:rPr>
          <w:rFonts w:ascii="Adobe Garamond Pro" w:hAnsi="Adobe Garamond Pro" w:cs="Times New Roman"/>
          <w:sz w:val="24"/>
          <w:szCs w:val="24"/>
          <w:lang w:val="en-US"/>
        </w:rPr>
        <w:t>Assisting</w:t>
      </w:r>
      <w:r w:rsidR="00927BA0" w:rsidRPr="00245EF4">
        <w:rPr>
          <w:rFonts w:ascii="Adobe Garamond Pro" w:hAnsi="Adobe Garamond Pro" w:cs="Times New Roman"/>
          <w:sz w:val="24"/>
          <w:szCs w:val="24"/>
          <w:lang w:val="en-US"/>
        </w:rPr>
        <w:t xml:space="preserve"> in the form of concepts, capital</w:t>
      </w:r>
      <w:r w:rsidRPr="00245EF4">
        <w:rPr>
          <w:rFonts w:ascii="Adobe Garamond Pro" w:hAnsi="Adobe Garamond Pro" w:cs="Times New Roman"/>
          <w:sz w:val="24"/>
          <w:szCs w:val="24"/>
          <w:lang w:val="en-US"/>
        </w:rPr>
        <w:t>,</w:t>
      </w:r>
      <w:r w:rsidR="00927BA0" w:rsidRPr="00245EF4">
        <w:rPr>
          <w:rFonts w:ascii="Adobe Garamond Pro" w:hAnsi="Adobe Garamond Pro" w:cs="Times New Roman"/>
          <w:sz w:val="24"/>
          <w:szCs w:val="24"/>
          <w:lang w:val="en-US"/>
        </w:rPr>
        <w:t xml:space="preserve"> and everything needed by business actors, especially MSMEs. </w:t>
      </w:r>
      <w:r w:rsidR="00245EF4" w:rsidRPr="00245EF4">
        <w:rPr>
          <w:rFonts w:ascii="Adobe Garamond Pro" w:hAnsi="Adobe Garamond Pro" w:cs="Times New Roman"/>
          <w:sz w:val="24"/>
          <w:szCs w:val="24"/>
          <w:lang w:val="en-US"/>
        </w:rPr>
        <w:fldChar w:fldCharType="begin" w:fldLock="1"/>
      </w:r>
      <w:r w:rsidR="00245EF4">
        <w:rPr>
          <w:rFonts w:ascii="Adobe Garamond Pro" w:hAnsi="Adobe Garamond Pro" w:cs="Times New Roman"/>
          <w:sz w:val="24"/>
          <w:szCs w:val="24"/>
          <w:lang w:val="en-US"/>
        </w:rPr>
        <w:instrText>ADDIN CSL_CITATION {"citationItems":[{"id":"ITEM-1","itemData":{"DOI":"10.31004/jn.v4i2.1023","ISSN":"2088-0030","abstract":"Dalam perekonomian Indonesia, Usaha Mikro, Kecil, dan Menengah (UMKM) adalah kelompok usaha yang memiliki jumlah paling besar. Selain itu, kelompok ini terbukti tahan terhadap berbagai macam goncangan krisis ekonomi. Maka sudah menjadi keharusan untuk melakukan penguatan kelompok UMKM yang melibatkan banyak kelompok. Kriteria usaha yang termasuk dalam UMKM telah diatur dalam payung hukum berdasarkan undang-undang. \r Dari hasil penelitian dapat disimpulkan, Pemerintah telah mengeluarkan beberapa kebijakan terkait perlambatan ekonomi akibat wabah Covid-19 yaitu dengan memberikan insentif di sektor pariwisata, menambah hari cuti bersama, dan keringanan pembayaran utang bagi pelaku UMKM. Selain itu, Pemerintah membuka call center untuk menerima laporan dan pengaduan dari koperasi dan UMKM yang terdampak wabah Covid-19. DPR dengan fungsi pengawasannya perlu mendorong pemerintah untuk memanfaatkan keunggulan geografis ini menjadi peluang apabila pemerintah membangun titik-titik UMKM di daerah bebas Covid-19, terutama apabila bertujuan ekspor. Selain itu, pemerintah juga perlu memberikan stimulus untuk menjaga daya beli masyarakat di tengah krisis ini sehingga kemudahan yang diberikan kepada ekonomi dapat terasa manfaatnya. Stimulus tersebut dapat berupa pengurangan tarif listrik dan penurunan harga BBM. Ketersediaan bahan produksi seperti bahan baku juga perlu dijamin supaya kegiatan usaha UMKM tidak terganggu secara signifikan dan mampu kembali ke tingkat produksi normalnya secepat mungkin. Upaya-upaya yang telah dilakukan pemerintah, terlihat masih banyak terpusat pada sektor pariwisata yang memiliki pengaruh besar pada sector UMKM, selain itu kelonggaran kredit juga dianggap sudah tepat untuk meringankan beban UMKM. Namun, bantuan/insentif kepada UMKM khususnya usaha mikro dan kecil masih perlu diperhatikan apalagi mengingat himbauan social distancing saat ini yang berpengaruh besar pada usaha kecil dan mikro yang masih banyak membutuhkan tatap muka.","author":[{"dropping-particle":"","family":"PRATIWI","given":"MAYA INTAN","non-dropping-particle":"","parse-names":false,"suffix":""}],"container-title":"Jurnal Ners","id":"ITEM-1","issue":"2","issued":{"date-parts":[["2020"]]},"page":"30-39","title":"Dampak Covid-19 Terhadap Perlambatan Ekonomi Sektor Umkm","type":"article-journal","volume":"4"},"uris":["http://www.mendeley.com/documents/?uuid=b4aa4b49-052f-4a1a-8f86-98f248576135"]}],"mendeley":{"formattedCitation":"(PRATIWI, 2020)","plainTextFormattedCitation":"(PRATIWI, 2020)","previouslyFormattedCitation":"(PRATIWI, 2020)"},"properties":{"noteIndex":0},"schema":"https://github.com/citation-style-language/schema/raw/master/csl-citation.json"}</w:instrText>
      </w:r>
      <w:r w:rsidR="00245EF4" w:rsidRPr="00245EF4">
        <w:rPr>
          <w:rFonts w:ascii="Adobe Garamond Pro" w:hAnsi="Adobe Garamond Pro" w:cs="Times New Roman"/>
          <w:sz w:val="24"/>
          <w:szCs w:val="24"/>
          <w:lang w:val="en-US"/>
        </w:rPr>
        <w:fldChar w:fldCharType="separate"/>
      </w:r>
      <w:r w:rsidR="00245EF4" w:rsidRPr="00245EF4">
        <w:rPr>
          <w:rFonts w:ascii="Adobe Garamond Pro" w:hAnsi="Adobe Garamond Pro" w:cs="Times New Roman"/>
          <w:noProof/>
          <w:sz w:val="24"/>
          <w:szCs w:val="24"/>
          <w:lang w:val="en-US"/>
        </w:rPr>
        <w:t>(PRATIWI, 2020)</w:t>
      </w:r>
      <w:r w:rsidR="00245EF4" w:rsidRPr="00245EF4">
        <w:rPr>
          <w:rFonts w:ascii="Adobe Garamond Pro" w:hAnsi="Adobe Garamond Pro" w:cs="Times New Roman"/>
          <w:sz w:val="24"/>
          <w:szCs w:val="24"/>
          <w:lang w:val="en-US"/>
        </w:rPr>
        <w:fldChar w:fldCharType="end"/>
      </w:r>
      <w:r w:rsidR="00245EF4" w:rsidRPr="00245EF4">
        <w:rPr>
          <w:rFonts w:ascii="Adobe Garamond Pro" w:hAnsi="Adobe Garamond Pro" w:cs="Times New Roman"/>
          <w:sz w:val="24"/>
          <w:szCs w:val="24"/>
          <w:lang w:val="en-US"/>
        </w:rPr>
        <w:t xml:space="preserve"> </w:t>
      </w:r>
    </w:p>
    <w:p w14:paraId="5318A70C" w14:textId="4620085A" w:rsidR="00954922" w:rsidRPr="00954922" w:rsidRDefault="00954922" w:rsidP="00954922">
      <w:pPr>
        <w:tabs>
          <w:tab w:val="right" w:pos="4393"/>
        </w:tabs>
        <w:spacing w:after="0" w:line="360" w:lineRule="auto"/>
        <w:ind w:firstLine="709"/>
        <w:jc w:val="both"/>
        <w:rPr>
          <w:rFonts w:ascii="Adobe Garamond Pro" w:hAnsi="Adobe Garamond Pro" w:cs="Times New Roman"/>
          <w:sz w:val="24"/>
          <w:szCs w:val="24"/>
          <w:lang w:val="en-US"/>
        </w:rPr>
      </w:pPr>
      <w:r w:rsidRPr="00954922">
        <w:rPr>
          <w:rFonts w:ascii="Adobe Garamond Pro" w:hAnsi="Adobe Garamond Pro" w:cs="Times New Roman"/>
          <w:sz w:val="24"/>
          <w:szCs w:val="24"/>
        </w:rPr>
        <w:t xml:space="preserve">Food and </w:t>
      </w:r>
      <w:r>
        <w:rPr>
          <w:rFonts w:ascii="Adobe Garamond Pro" w:hAnsi="Adobe Garamond Pro" w:cs="Times New Roman"/>
          <w:sz w:val="24"/>
          <w:szCs w:val="24"/>
          <w:lang w:val="en-US"/>
        </w:rPr>
        <w:t>b</w:t>
      </w:r>
      <w:r w:rsidRPr="00954922">
        <w:rPr>
          <w:rFonts w:ascii="Adobe Garamond Pro" w:hAnsi="Adobe Garamond Pro" w:cs="Times New Roman"/>
          <w:sz w:val="24"/>
          <w:szCs w:val="24"/>
        </w:rPr>
        <w:t xml:space="preserve">everage </w:t>
      </w:r>
      <w:r>
        <w:rPr>
          <w:rFonts w:ascii="Adobe Garamond Pro" w:hAnsi="Adobe Garamond Pro" w:cs="Times New Roman"/>
          <w:sz w:val="24"/>
          <w:szCs w:val="24"/>
          <w:lang w:val="en-US"/>
        </w:rPr>
        <w:t>b</w:t>
      </w:r>
      <w:r w:rsidRPr="00954922">
        <w:rPr>
          <w:rFonts w:ascii="Adobe Garamond Pro" w:hAnsi="Adobe Garamond Pro" w:cs="Times New Roman"/>
          <w:sz w:val="24"/>
          <w:szCs w:val="24"/>
        </w:rPr>
        <w:t xml:space="preserve">usiness </w:t>
      </w:r>
      <w:r>
        <w:rPr>
          <w:rFonts w:ascii="Adobe Garamond Pro" w:hAnsi="Adobe Garamond Pro" w:cs="Times New Roman"/>
          <w:sz w:val="24"/>
          <w:szCs w:val="24"/>
          <w:lang w:val="en-US"/>
        </w:rPr>
        <w:t>s</w:t>
      </w:r>
      <w:r w:rsidRPr="00954922">
        <w:rPr>
          <w:rFonts w:ascii="Adobe Garamond Pro" w:hAnsi="Adobe Garamond Pro" w:cs="Times New Roman"/>
          <w:sz w:val="24"/>
          <w:szCs w:val="24"/>
        </w:rPr>
        <w:t xml:space="preserve">trategy </w:t>
      </w:r>
      <w:r>
        <w:rPr>
          <w:rFonts w:ascii="Adobe Garamond Pro" w:hAnsi="Adobe Garamond Pro" w:cs="Times New Roman"/>
          <w:sz w:val="24"/>
          <w:szCs w:val="24"/>
          <w:lang w:val="en-US"/>
        </w:rPr>
        <w:t>d</w:t>
      </w:r>
      <w:r w:rsidRPr="00954922">
        <w:rPr>
          <w:rFonts w:ascii="Adobe Garamond Pro" w:hAnsi="Adobe Garamond Pro" w:cs="Times New Roman"/>
          <w:sz w:val="24"/>
          <w:szCs w:val="24"/>
        </w:rPr>
        <w:t xml:space="preserve">uring a </w:t>
      </w:r>
      <w:r>
        <w:rPr>
          <w:rFonts w:ascii="Adobe Garamond Pro" w:hAnsi="Adobe Garamond Pro" w:cs="Times New Roman"/>
          <w:sz w:val="24"/>
          <w:szCs w:val="24"/>
          <w:lang w:val="en-US"/>
        </w:rPr>
        <w:t>r</w:t>
      </w:r>
      <w:r w:rsidRPr="00954922">
        <w:rPr>
          <w:rFonts w:ascii="Adobe Garamond Pro" w:hAnsi="Adobe Garamond Pro" w:cs="Times New Roman"/>
          <w:sz w:val="24"/>
          <w:szCs w:val="24"/>
        </w:rPr>
        <w:t>ecession</w:t>
      </w:r>
      <w:r>
        <w:rPr>
          <w:rFonts w:ascii="Adobe Garamond Pro" w:hAnsi="Adobe Garamond Pro" w:cs="Times New Roman"/>
          <w:sz w:val="24"/>
          <w:szCs w:val="24"/>
          <w:lang w:val="en-US"/>
        </w:rPr>
        <w:t xml:space="preserve"> </w:t>
      </w:r>
      <w:r w:rsidR="003D5606">
        <w:rPr>
          <w:rFonts w:ascii="Adobe Garamond Pro" w:hAnsi="Adobe Garamond Pro" w:cs="Times New Roman"/>
          <w:sz w:val="24"/>
          <w:szCs w:val="24"/>
          <w:lang w:val="en-US"/>
        </w:rPr>
        <w:t>includes</w:t>
      </w:r>
      <w:r>
        <w:rPr>
          <w:rFonts w:ascii="Adobe Garamond Pro" w:hAnsi="Adobe Garamond Pro" w:cs="Times New Roman"/>
          <w:sz w:val="24"/>
          <w:szCs w:val="24"/>
          <w:lang w:val="en-US"/>
        </w:rPr>
        <w:t>:</w:t>
      </w:r>
    </w:p>
    <w:p w14:paraId="12418F74" w14:textId="39FD9424" w:rsidR="00954922" w:rsidRPr="00954922" w:rsidRDefault="00954922" w:rsidP="00954922">
      <w:pPr>
        <w:pStyle w:val="ListParagraph"/>
        <w:numPr>
          <w:ilvl w:val="0"/>
          <w:numId w:val="9"/>
        </w:numPr>
        <w:tabs>
          <w:tab w:val="right" w:pos="4393"/>
        </w:tabs>
        <w:spacing w:after="0" w:line="360" w:lineRule="auto"/>
        <w:ind w:left="284" w:hanging="284"/>
        <w:jc w:val="both"/>
        <w:rPr>
          <w:rFonts w:ascii="Adobe Garamond Pro" w:hAnsi="Adobe Garamond Pro" w:cs="Times New Roman"/>
          <w:sz w:val="24"/>
          <w:szCs w:val="24"/>
        </w:rPr>
      </w:pPr>
      <w:r w:rsidRPr="00954922">
        <w:rPr>
          <w:rFonts w:ascii="Adobe Garamond Pro" w:hAnsi="Adobe Garamond Pro" w:cs="Times New Roman"/>
          <w:sz w:val="24"/>
          <w:szCs w:val="24"/>
        </w:rPr>
        <w:t>Wider market expansion</w:t>
      </w:r>
    </w:p>
    <w:p w14:paraId="569E0006" w14:textId="522DA10E" w:rsidR="00341251" w:rsidRPr="00245EF4" w:rsidRDefault="00954922" w:rsidP="00954922">
      <w:pPr>
        <w:tabs>
          <w:tab w:val="right" w:pos="4393"/>
        </w:tabs>
        <w:spacing w:after="0" w:line="360" w:lineRule="auto"/>
        <w:ind w:firstLine="709"/>
        <w:jc w:val="both"/>
        <w:rPr>
          <w:rFonts w:ascii="Times New Roman" w:hAnsi="Times New Roman" w:cs="Times New Roman"/>
          <w:sz w:val="24"/>
          <w:szCs w:val="24"/>
          <w:lang w:val="en-US"/>
        </w:rPr>
      </w:pPr>
      <w:r w:rsidRPr="00954922">
        <w:rPr>
          <w:rFonts w:ascii="Adobe Garamond Pro" w:hAnsi="Adobe Garamond Pro" w:cs="Times New Roman"/>
          <w:sz w:val="24"/>
          <w:szCs w:val="24"/>
        </w:rPr>
        <w:t xml:space="preserve">Market expansion is a business or activity to add a wider new market share, this activity is carried out by entrepreneurs when the results of their business in an area are seen as </w:t>
      </w:r>
      <w:r w:rsidRPr="00954922">
        <w:rPr>
          <w:rFonts w:ascii="Adobe Garamond Pro" w:hAnsi="Adobe Garamond Pro" w:cs="Times New Roman"/>
          <w:sz w:val="24"/>
          <w:szCs w:val="24"/>
        </w:rPr>
        <w:lastRenderedPageBreak/>
        <w:t>good and growing and already well-known so they feel the need to expand and reach a wider market share</w:t>
      </w:r>
      <w:r w:rsidR="00245EF4">
        <w:rPr>
          <w:rFonts w:ascii="Times New Roman" w:hAnsi="Times New Roman" w:cs="Times New Roman"/>
          <w:sz w:val="24"/>
          <w:szCs w:val="24"/>
          <w:lang w:val="en-US"/>
        </w:rPr>
        <w:t>.</w:t>
      </w:r>
    </w:p>
    <w:p w14:paraId="6DD57A0C" w14:textId="42E51B92" w:rsidR="00954922" w:rsidRDefault="00954922" w:rsidP="00954922">
      <w:pPr>
        <w:tabs>
          <w:tab w:val="right" w:pos="4393"/>
        </w:tabs>
        <w:spacing w:after="0" w:line="360" w:lineRule="auto"/>
        <w:ind w:firstLine="709"/>
        <w:jc w:val="both"/>
        <w:rPr>
          <w:rFonts w:ascii="Adobe Garamond Pro" w:hAnsi="Adobe Garamond Pro" w:cs="Times New Roman"/>
          <w:sz w:val="24"/>
          <w:szCs w:val="24"/>
          <w:lang w:val="en-US"/>
        </w:rPr>
      </w:pPr>
      <w:r w:rsidRPr="00954922">
        <w:rPr>
          <w:rFonts w:ascii="Adobe Garamond Pro" w:hAnsi="Adobe Garamond Pro" w:cs="Times New Roman"/>
          <w:sz w:val="24"/>
          <w:szCs w:val="24"/>
          <w:lang w:val="en-US"/>
        </w:rPr>
        <w:t>Today's dominant market expansion is carried out using digital marketing, both in the form of using social media and websites. In the era of globalization, almost all humans use technology as a means of communication media</w:t>
      </w:r>
      <w:r w:rsidR="003D5606">
        <w:rPr>
          <w:rFonts w:ascii="Adobe Garamond Pro" w:hAnsi="Adobe Garamond Pro" w:cs="Times New Roman"/>
          <w:sz w:val="24"/>
          <w:szCs w:val="24"/>
          <w:lang w:val="en-US"/>
        </w:rPr>
        <w:t>,</w:t>
      </w:r>
      <w:r w:rsidRPr="00954922">
        <w:rPr>
          <w:rFonts w:ascii="Adobe Garamond Pro" w:hAnsi="Adobe Garamond Pro" w:cs="Times New Roman"/>
          <w:sz w:val="24"/>
          <w:szCs w:val="24"/>
          <w:lang w:val="en-US"/>
        </w:rPr>
        <w:t xml:space="preserve"> and information facilities, in addition to the digital method, the direct method is also a strategy for market expansion. new market share, the next strategy is to invest directly in the targeted market share area in the form of purchasing assets or cooperation in providing capital.</w:t>
      </w:r>
      <w:r w:rsidR="00245EF4">
        <w:rPr>
          <w:rFonts w:ascii="Adobe Garamond Pro" w:hAnsi="Adobe Garamond Pro" w:cs="Times New Roman"/>
          <w:sz w:val="24"/>
          <w:szCs w:val="24"/>
          <w:lang w:val="en-US"/>
        </w:rPr>
        <w:t xml:space="preserve"> </w:t>
      </w:r>
      <w:r w:rsidR="00245EF4">
        <w:rPr>
          <w:rFonts w:ascii="Adobe Garamond Pro" w:hAnsi="Adobe Garamond Pro" w:cs="Times New Roman"/>
          <w:sz w:val="24"/>
          <w:szCs w:val="24"/>
          <w:lang w:val="en-US"/>
        </w:rPr>
        <w:fldChar w:fldCharType="begin" w:fldLock="1"/>
      </w:r>
      <w:r w:rsidR="00245EF4">
        <w:rPr>
          <w:rFonts w:ascii="Adobe Garamond Pro" w:hAnsi="Adobe Garamond Pro" w:cs="Times New Roman"/>
          <w:sz w:val="24"/>
          <w:szCs w:val="24"/>
          <w:lang w:val="en-US"/>
        </w:rPr>
        <w:instrText>ADDIN CSL_CITATION {"citationItems":[{"id":"ITEM-1","itemData":{"abstract":"PT Telekomunikasi Indonesia is one of the largest telecomunications company in Indoensia. The company's vision is to become the leading TIMES player in the region, that can expand abroad. The company start to expand since 2011 and 2012 in Myanmar. A company need to have the right strategy in entering International market in order to expand market in Myanmar and be able compete in ASEAN Economic Comunity (AEC) 2016. The purpose of this study are to figure out strategy that being applied by PT Telkom, to figure out the company's stengths, weakness, theats, and opportunities, and also to analyze the appropriate strategy for PT Telkom. This type of reseach is descriptive with qualitative approach. The analytical method used is SWOT (Strenghts, Weakness, Opportunities, and Threats) analyisis, with the analysis of EFAS, IFAS, IE and SWOT matrix. The conclusion of this research is PT Telekomunikasi Indonesia already applied the right strategy with strategy of developing, but to support the company's expansion activities in Myanmar it need to do some alternative strategies that have been formulated based on the vision, mission, internal analysis and external analysis.","author":[{"dropping-particle":"","family":"Charity","given":"D.","non-dropping-particle":"","parse-names":false,"suffix":""},{"dropping-particle":"","family":"Yulianto","given":"E.","non-dropping-particle":"","parse-names":false,"suffix":""},{"dropping-particle":"","family":"Wilopo","given":"W.","non-dropping-particle":"","parse-names":false,"suffix":""}],"container-title":"Jurnal Administrasi Bisnis S1 Universitas Brawijaya","id":"ITEM-1","issue":"1","issued":{"date-parts":[["2016"]]},"page":"18-26","title":"ANALISIS STRATEGI DALAM MEMASUKI PASAR INTERNASIONAL (Studi Kasus Pada PT Telekomunikasi Indonesia dalam Ekspansi di Myanmar)","type":"article-journal","volume":"32"},"uris":["http://www.mendeley.com/documents/?uuid=d0c8969a-38e5-49b9-aa27-710db0b8da76"]}],"mendeley":{"formattedCitation":"(Charity et al., 2016)","plainTextFormattedCitation":"(Charity et al., 2016)","previouslyFormattedCitation":"(Charity et al., 2016)"},"properties":{"noteIndex":0},"schema":"https://github.com/citation-style-language/schema/raw/master/csl-citation.json"}</w:instrText>
      </w:r>
      <w:r w:rsidR="00245EF4">
        <w:rPr>
          <w:rFonts w:ascii="Adobe Garamond Pro" w:hAnsi="Adobe Garamond Pro" w:cs="Times New Roman"/>
          <w:sz w:val="24"/>
          <w:szCs w:val="24"/>
          <w:lang w:val="en-US"/>
        </w:rPr>
        <w:fldChar w:fldCharType="separate"/>
      </w:r>
      <w:r w:rsidR="00245EF4" w:rsidRPr="00245EF4">
        <w:rPr>
          <w:rFonts w:ascii="Adobe Garamond Pro" w:hAnsi="Adobe Garamond Pro" w:cs="Times New Roman"/>
          <w:noProof/>
          <w:sz w:val="24"/>
          <w:szCs w:val="24"/>
          <w:lang w:val="en-US"/>
        </w:rPr>
        <w:t>(Charity et al., 2016)</w:t>
      </w:r>
      <w:r w:rsidR="00245EF4">
        <w:rPr>
          <w:rFonts w:ascii="Adobe Garamond Pro" w:hAnsi="Adobe Garamond Pro" w:cs="Times New Roman"/>
          <w:sz w:val="24"/>
          <w:szCs w:val="24"/>
          <w:lang w:val="en-US"/>
        </w:rPr>
        <w:fldChar w:fldCharType="end"/>
      </w:r>
    </w:p>
    <w:p w14:paraId="521FA388" w14:textId="77777777" w:rsidR="00954922" w:rsidRPr="00954922" w:rsidRDefault="00954922" w:rsidP="00954922">
      <w:pPr>
        <w:tabs>
          <w:tab w:val="right" w:pos="4393"/>
        </w:tabs>
        <w:spacing w:after="0" w:line="240" w:lineRule="auto"/>
        <w:ind w:firstLine="709"/>
        <w:jc w:val="both"/>
        <w:rPr>
          <w:rFonts w:ascii="Adobe Garamond Pro" w:hAnsi="Adobe Garamond Pro" w:cs="Times New Roman"/>
          <w:sz w:val="24"/>
          <w:szCs w:val="24"/>
          <w:lang w:val="en-US"/>
        </w:rPr>
      </w:pPr>
    </w:p>
    <w:p w14:paraId="7835BAED" w14:textId="7A9D8B6C" w:rsidR="00954922" w:rsidRPr="00954922" w:rsidRDefault="00954922" w:rsidP="00954922">
      <w:pPr>
        <w:pStyle w:val="ListParagraph"/>
        <w:numPr>
          <w:ilvl w:val="0"/>
          <w:numId w:val="9"/>
        </w:numPr>
        <w:tabs>
          <w:tab w:val="right" w:pos="4393"/>
        </w:tabs>
        <w:spacing w:after="0" w:line="360" w:lineRule="auto"/>
        <w:ind w:left="284" w:hanging="284"/>
        <w:jc w:val="both"/>
        <w:rPr>
          <w:rFonts w:ascii="Adobe Garamond Pro" w:hAnsi="Adobe Garamond Pro" w:cs="Times New Roman"/>
          <w:sz w:val="24"/>
          <w:szCs w:val="24"/>
          <w:lang w:val="en-US"/>
        </w:rPr>
      </w:pPr>
      <w:r w:rsidRPr="00954922">
        <w:rPr>
          <w:rFonts w:ascii="Adobe Garamond Pro" w:hAnsi="Adobe Garamond Pro" w:cs="Times New Roman"/>
          <w:sz w:val="24"/>
          <w:szCs w:val="24"/>
          <w:lang w:val="en-US"/>
        </w:rPr>
        <w:t xml:space="preserve">Food and Beverage as </w:t>
      </w:r>
      <w:r w:rsidR="003D5606">
        <w:rPr>
          <w:rFonts w:ascii="Adobe Garamond Pro" w:hAnsi="Adobe Garamond Pro" w:cs="Times New Roman"/>
          <w:sz w:val="24"/>
          <w:szCs w:val="24"/>
          <w:lang w:val="en-US"/>
        </w:rPr>
        <w:t xml:space="preserve">a </w:t>
      </w:r>
      <w:r w:rsidRPr="00954922">
        <w:rPr>
          <w:rFonts w:ascii="Adobe Garamond Pro" w:hAnsi="Adobe Garamond Pro" w:cs="Times New Roman"/>
          <w:sz w:val="24"/>
          <w:szCs w:val="24"/>
          <w:lang w:val="en-US"/>
        </w:rPr>
        <w:t>secondary community strength</w:t>
      </w:r>
    </w:p>
    <w:p w14:paraId="36D1E296" w14:textId="715EFAD5" w:rsidR="005B58F5" w:rsidRDefault="005B58F5" w:rsidP="005B58F5">
      <w:pPr>
        <w:pStyle w:val="ListParagraph"/>
        <w:tabs>
          <w:tab w:val="right" w:pos="4393"/>
        </w:tabs>
        <w:spacing w:after="0" w:line="360" w:lineRule="auto"/>
        <w:ind w:left="0" w:firstLine="709"/>
        <w:jc w:val="both"/>
        <w:rPr>
          <w:rFonts w:ascii="Adobe Garamond Pro" w:hAnsi="Adobe Garamond Pro" w:cs="Times New Roman"/>
          <w:sz w:val="24"/>
          <w:szCs w:val="24"/>
          <w:lang w:val="en-US"/>
        </w:rPr>
      </w:pPr>
      <w:r w:rsidRPr="005B58F5">
        <w:rPr>
          <w:rFonts w:ascii="Adobe Garamond Pro" w:hAnsi="Adobe Garamond Pro" w:cs="Times New Roman"/>
          <w:sz w:val="24"/>
          <w:szCs w:val="24"/>
          <w:lang w:val="en-US"/>
        </w:rPr>
        <w:t xml:space="preserve">The food and beverage industry is a value chain that is </w:t>
      </w:r>
      <w:r w:rsidR="00FD5E30">
        <w:rPr>
          <w:rFonts w:ascii="Adobe Garamond Pro" w:hAnsi="Adobe Garamond Pro" w:cs="Times New Roman"/>
          <w:sz w:val="24"/>
          <w:szCs w:val="24"/>
          <w:lang w:val="en-US"/>
        </w:rPr>
        <w:t>by</w:t>
      </w:r>
      <w:r w:rsidRPr="005B58F5">
        <w:rPr>
          <w:rFonts w:ascii="Adobe Garamond Pro" w:hAnsi="Adobe Garamond Pro" w:cs="Times New Roman"/>
          <w:sz w:val="24"/>
          <w:szCs w:val="24"/>
          <w:lang w:val="en-US"/>
        </w:rPr>
        <w:t xml:space="preserve"> basic human needs which has its advantages in the market, the food and beverage industry itself is an industry that focuses on creating/managing food and beverages to meet everyone's basic needs. </w:t>
      </w:r>
      <w:r w:rsidR="00245EF4">
        <w:rPr>
          <w:rFonts w:ascii="Adobe Garamond Pro" w:hAnsi="Adobe Garamond Pro" w:cs="Times New Roman"/>
          <w:sz w:val="24"/>
          <w:szCs w:val="24"/>
          <w:lang w:val="en-US"/>
        </w:rPr>
        <w:fldChar w:fldCharType="begin" w:fldLock="1"/>
      </w:r>
      <w:r w:rsidR="00245EF4">
        <w:rPr>
          <w:rFonts w:ascii="Adobe Garamond Pro" w:hAnsi="Adobe Garamond Pro" w:cs="Times New Roman"/>
          <w:sz w:val="24"/>
          <w:szCs w:val="24"/>
          <w:lang w:val="en-US"/>
        </w:rPr>
        <w:instrText>ADDIN CSL_CITATION {"citationItems":[{"id":"ITEM-1","itemData":{"author":[{"dropping-particle":"","family":"Sunaryanto","given":"Lasmono Tri","non-dropping-particle":"","parse-names":false,"suffix":""},{"dropping-particle":"","family":"Sasongko","given":"Gatot","non-dropping-particle":"","parse-names":false,"suffix":""},{"dropping-particle":"","family":"Yumastuti","given":"Ira","non-dropping-particle":"","parse-names":false,"suffix":""}],"id":"ITEM-1","issued":{"date-parts":[["2014"]]},"title":"Beverages-Food Industry Cluster Development Based on Value Chain in Indonesia Pengembangan Klaster Industri Makanan-Minuman Berbasis Rantai Nilai Pendahuluan","type":"article-journal","volume":"15"},"uris":["http://www.mendeley.com/documents/?uuid=b77436d1-58fe-4de0-9f1f-8bbf9787ac01"]}],"mendeley":{"formattedCitation":"(Sunaryanto et al., 2014)","plainTextFormattedCitation":"(Sunaryanto et al., 2014)","previouslyFormattedCitation":"(Sunaryanto et al., 2014)"},"properties":{"noteIndex":0},"schema":"https://github.com/citation-style-language/schema/raw/master/csl-citation.json"}</w:instrText>
      </w:r>
      <w:r w:rsidR="00245EF4">
        <w:rPr>
          <w:rFonts w:ascii="Adobe Garamond Pro" w:hAnsi="Adobe Garamond Pro" w:cs="Times New Roman"/>
          <w:sz w:val="24"/>
          <w:szCs w:val="24"/>
          <w:lang w:val="en-US"/>
        </w:rPr>
        <w:fldChar w:fldCharType="separate"/>
      </w:r>
      <w:r w:rsidR="00245EF4" w:rsidRPr="00245EF4">
        <w:rPr>
          <w:rFonts w:ascii="Adobe Garamond Pro" w:hAnsi="Adobe Garamond Pro" w:cs="Times New Roman"/>
          <w:noProof/>
          <w:sz w:val="24"/>
          <w:szCs w:val="24"/>
          <w:lang w:val="en-US"/>
        </w:rPr>
        <w:t>(Sunaryanto et al., 2014)</w:t>
      </w:r>
      <w:r w:rsidR="00245EF4">
        <w:rPr>
          <w:rFonts w:ascii="Adobe Garamond Pro" w:hAnsi="Adobe Garamond Pro" w:cs="Times New Roman"/>
          <w:sz w:val="24"/>
          <w:szCs w:val="24"/>
          <w:lang w:val="en-US"/>
        </w:rPr>
        <w:fldChar w:fldCharType="end"/>
      </w:r>
    </w:p>
    <w:p w14:paraId="7236BB1A" w14:textId="3CFF3E47" w:rsidR="005B58F5" w:rsidRPr="005B58F5" w:rsidRDefault="005B58F5" w:rsidP="005B58F5">
      <w:pPr>
        <w:pStyle w:val="ListParagraph"/>
        <w:tabs>
          <w:tab w:val="right" w:pos="4393"/>
        </w:tabs>
        <w:spacing w:after="0" w:line="360" w:lineRule="auto"/>
        <w:ind w:left="0" w:firstLine="709"/>
        <w:jc w:val="both"/>
        <w:rPr>
          <w:rFonts w:ascii="Adobe Garamond Pro" w:hAnsi="Adobe Garamond Pro" w:cs="Times New Roman"/>
          <w:sz w:val="24"/>
          <w:szCs w:val="24"/>
          <w:lang w:val="en-US"/>
        </w:rPr>
      </w:pPr>
      <w:r w:rsidRPr="005B58F5">
        <w:rPr>
          <w:rFonts w:ascii="Adobe Garamond Pro" w:hAnsi="Adobe Garamond Pro" w:cs="Times New Roman"/>
          <w:sz w:val="24"/>
          <w:szCs w:val="24"/>
          <w:lang w:val="en-US"/>
        </w:rPr>
        <w:t xml:space="preserve">This industry is classified as an industry that will continue to grow along with the increasing number of human populations on earth, more and more people will certainly increase the demand for Food and </w:t>
      </w:r>
      <w:r w:rsidR="00FD5E30">
        <w:rPr>
          <w:rFonts w:ascii="Adobe Garamond Pro" w:hAnsi="Adobe Garamond Pro" w:cs="Times New Roman"/>
          <w:sz w:val="24"/>
          <w:szCs w:val="24"/>
          <w:lang w:val="en-US"/>
        </w:rPr>
        <w:t>beverages</w:t>
      </w:r>
      <w:r w:rsidRPr="005B58F5">
        <w:rPr>
          <w:rFonts w:ascii="Adobe Garamond Pro" w:hAnsi="Adobe Garamond Pro" w:cs="Times New Roman"/>
          <w:sz w:val="24"/>
          <w:szCs w:val="24"/>
          <w:lang w:val="en-US"/>
        </w:rPr>
        <w:t xml:space="preserve">. Food and drink are basic human needs so in sales they are categorized as </w:t>
      </w:r>
      <w:r w:rsidR="00FD5E30">
        <w:rPr>
          <w:rFonts w:ascii="Adobe Garamond Pro" w:hAnsi="Adobe Garamond Pro" w:cs="Times New Roman"/>
          <w:sz w:val="24"/>
          <w:szCs w:val="24"/>
          <w:lang w:val="en-US"/>
        </w:rPr>
        <w:t>fast-moving</w:t>
      </w:r>
      <w:r w:rsidRPr="005B58F5">
        <w:rPr>
          <w:rFonts w:ascii="Adobe Garamond Pro" w:hAnsi="Adobe Garamond Pro" w:cs="Times New Roman"/>
          <w:sz w:val="24"/>
          <w:szCs w:val="24"/>
          <w:lang w:val="en-US"/>
        </w:rPr>
        <w:t xml:space="preserve"> goods, where each food and drink purchased will be consumed once and cannot be consumed many times, unlike goods that can be used many times.</w:t>
      </w:r>
    </w:p>
    <w:p w14:paraId="38B4D253" w14:textId="02AB7FD8" w:rsidR="005B58F5" w:rsidRDefault="005B58F5" w:rsidP="005B58F5">
      <w:pPr>
        <w:pStyle w:val="ListParagraph"/>
        <w:numPr>
          <w:ilvl w:val="0"/>
          <w:numId w:val="9"/>
        </w:numPr>
        <w:tabs>
          <w:tab w:val="right" w:pos="4393"/>
        </w:tabs>
        <w:spacing w:after="0" w:line="360" w:lineRule="auto"/>
        <w:ind w:left="284" w:hanging="284"/>
        <w:jc w:val="both"/>
        <w:rPr>
          <w:rFonts w:ascii="Adobe Garamond Pro" w:hAnsi="Adobe Garamond Pro" w:cs="Times New Roman"/>
          <w:sz w:val="24"/>
          <w:szCs w:val="24"/>
          <w:lang w:val="en-US"/>
        </w:rPr>
      </w:pPr>
      <w:r w:rsidRPr="005B58F5">
        <w:rPr>
          <w:rFonts w:ascii="Adobe Garamond Pro" w:hAnsi="Adobe Garamond Pro" w:cs="Times New Roman"/>
          <w:sz w:val="24"/>
          <w:szCs w:val="24"/>
          <w:lang w:val="en-US"/>
        </w:rPr>
        <w:t>Fulfillment of human resources in various parts</w:t>
      </w:r>
    </w:p>
    <w:p w14:paraId="76D5245C" w14:textId="1B59C73D" w:rsidR="005B58F5" w:rsidRDefault="005B58F5" w:rsidP="005B58F5">
      <w:pPr>
        <w:pStyle w:val="ListParagraph"/>
        <w:tabs>
          <w:tab w:val="right" w:pos="4393"/>
        </w:tabs>
        <w:spacing w:after="0" w:line="360" w:lineRule="auto"/>
        <w:ind w:left="0" w:firstLine="709"/>
        <w:jc w:val="both"/>
        <w:rPr>
          <w:rFonts w:ascii="Adobe Garamond Pro" w:hAnsi="Adobe Garamond Pro" w:cs="Times New Roman"/>
          <w:sz w:val="24"/>
          <w:szCs w:val="24"/>
          <w:lang w:val="en-US"/>
        </w:rPr>
      </w:pPr>
      <w:r w:rsidRPr="005B58F5">
        <w:rPr>
          <w:rFonts w:ascii="Adobe Garamond Pro" w:hAnsi="Adobe Garamond Pro" w:cs="Times New Roman"/>
          <w:sz w:val="24"/>
          <w:szCs w:val="24"/>
          <w:lang w:val="en-US"/>
        </w:rPr>
        <w:t>Resources are all kinds of abilities or potentials possessed by each individual who is located in an area with geographical, social and cultural</w:t>
      </w:r>
      <w:r w:rsidR="00FD5E30">
        <w:rPr>
          <w:rFonts w:ascii="Adobe Garamond Pro" w:hAnsi="Adobe Garamond Pro" w:cs="Times New Roman"/>
          <w:sz w:val="24"/>
          <w:szCs w:val="24"/>
          <w:lang w:val="en-US"/>
        </w:rPr>
        <w:t>,</w:t>
      </w:r>
      <w:r w:rsidRPr="005B58F5">
        <w:rPr>
          <w:rFonts w:ascii="Adobe Garamond Pro" w:hAnsi="Adobe Garamond Pro" w:cs="Times New Roman"/>
          <w:sz w:val="24"/>
          <w:szCs w:val="24"/>
          <w:lang w:val="en-US"/>
        </w:rPr>
        <w:t xml:space="preserve"> and economic characteristics and conditions which can then be utilized for national development, so HR is </w:t>
      </w:r>
      <w:proofErr w:type="spellStart"/>
      <w:r w:rsidRPr="005B58F5">
        <w:rPr>
          <w:rFonts w:ascii="Adobe Garamond Pro" w:hAnsi="Adobe Garamond Pro" w:cs="Times New Roman"/>
          <w:sz w:val="24"/>
          <w:szCs w:val="24"/>
          <w:lang w:val="en-US"/>
        </w:rPr>
        <w:t>n</w:t>
      </w:r>
      <w:proofErr w:type="spellEnd"/>
      <w:r w:rsidRPr="005B58F5">
        <w:rPr>
          <w:rFonts w:ascii="Adobe Garamond Pro" w:hAnsi="Adobe Garamond Pro" w:cs="Times New Roman"/>
          <w:sz w:val="24"/>
          <w:szCs w:val="24"/>
          <w:lang w:val="en-US"/>
        </w:rPr>
        <w:t xml:space="preserve"> important asset in a company because of its very strategic role. </w:t>
      </w:r>
      <w:r w:rsidR="00245EF4">
        <w:rPr>
          <w:rFonts w:ascii="Adobe Garamond Pro" w:hAnsi="Adobe Garamond Pro" w:cs="Times New Roman"/>
          <w:sz w:val="24"/>
          <w:szCs w:val="24"/>
          <w:lang w:val="en-US"/>
        </w:rPr>
        <w:fldChar w:fldCharType="begin" w:fldLock="1"/>
      </w:r>
      <w:r w:rsidR="00245EF4">
        <w:rPr>
          <w:rFonts w:ascii="Adobe Garamond Pro" w:hAnsi="Adobe Garamond Pro" w:cs="Times New Roman"/>
          <w:sz w:val="24"/>
          <w:szCs w:val="24"/>
          <w:lang w:val="en-US"/>
        </w:rPr>
        <w:instrText xml:space="preserve">ADDIN CSL_CITATION {"citationItems":[{"id":"ITEM-1","itemData":{"author":[{"dropping-particle":"","family":"Tufa","given":"Nun","non-dropping-particle":"","parse-names":false,"suffix":""}],"id":"ITEM-1","issued":{"date-parts":[["2015"]]},"title":"Pentingnya Pengembangan SDM Nun Tufa </w:instrText>
      </w:r>
      <w:r w:rsidR="00245EF4">
        <w:rPr>
          <w:rFonts w:ascii="Adobe Garamond Pro" w:hAnsi="Adobe Garamond Pro" w:cs="Times New Roman"/>
          <w:sz w:val="24"/>
          <w:szCs w:val="24"/>
          <w:lang w:val="en-US"/>
        </w:rPr>
        <w:instrText>","type":"article-journal"},"uris":["http://www.mendeley.com/documents/?uuid=7049a2ab-03b8-45b0-8109-9527c238f23e"]}],"mendeley":{"formattedCitation":"(Tufa, 2015)","plainTextFormattedCitation":"(Tufa, 2015)","previouslyFormattedCitation":"(Tufa, 2015)"},"properties":{"noteIndex":0},"schema":"https://github.com/citation-style-language/schema/raw/master/csl-citation.json"}</w:instrText>
      </w:r>
      <w:r w:rsidR="00245EF4">
        <w:rPr>
          <w:rFonts w:ascii="Adobe Garamond Pro" w:hAnsi="Adobe Garamond Pro" w:cs="Times New Roman"/>
          <w:sz w:val="24"/>
          <w:szCs w:val="24"/>
          <w:lang w:val="en-US"/>
        </w:rPr>
        <w:fldChar w:fldCharType="separate"/>
      </w:r>
      <w:r w:rsidR="00245EF4" w:rsidRPr="00245EF4">
        <w:rPr>
          <w:rFonts w:ascii="Adobe Garamond Pro" w:hAnsi="Adobe Garamond Pro" w:cs="Times New Roman"/>
          <w:noProof/>
          <w:sz w:val="24"/>
          <w:szCs w:val="24"/>
          <w:lang w:val="en-US"/>
        </w:rPr>
        <w:t>(Tufa, 2015)</w:t>
      </w:r>
      <w:r w:rsidR="00245EF4">
        <w:rPr>
          <w:rFonts w:ascii="Adobe Garamond Pro" w:hAnsi="Adobe Garamond Pro" w:cs="Times New Roman"/>
          <w:sz w:val="24"/>
          <w:szCs w:val="24"/>
          <w:lang w:val="en-US"/>
        </w:rPr>
        <w:fldChar w:fldCharType="end"/>
      </w:r>
    </w:p>
    <w:p w14:paraId="00880913" w14:textId="0031EDEB" w:rsidR="005B58F5" w:rsidRDefault="005B58F5" w:rsidP="005B58F5">
      <w:pPr>
        <w:pStyle w:val="ListParagraph"/>
        <w:tabs>
          <w:tab w:val="right" w:pos="4393"/>
        </w:tabs>
        <w:spacing w:after="0" w:line="360" w:lineRule="auto"/>
        <w:ind w:left="0" w:firstLine="709"/>
        <w:jc w:val="both"/>
        <w:rPr>
          <w:rFonts w:ascii="Adobe Garamond Pro" w:hAnsi="Adobe Garamond Pro" w:cs="Times New Roman"/>
          <w:sz w:val="24"/>
          <w:szCs w:val="24"/>
          <w:lang w:val="en-US"/>
        </w:rPr>
      </w:pPr>
      <w:r w:rsidRPr="005B58F5">
        <w:rPr>
          <w:rFonts w:ascii="Adobe Garamond Pro" w:hAnsi="Adobe Garamond Pro" w:cs="Times New Roman"/>
          <w:sz w:val="24"/>
          <w:szCs w:val="24"/>
          <w:lang w:val="en-US"/>
        </w:rPr>
        <w:t xml:space="preserve">Human resources are the main factor in running a business, be it a business that uses hard skills or soft skills </w:t>
      </w:r>
      <w:r w:rsidR="00245EF4">
        <w:rPr>
          <w:rFonts w:ascii="Adobe Garamond Pro" w:hAnsi="Adobe Garamond Pro" w:cs="Times New Roman"/>
          <w:sz w:val="24"/>
          <w:szCs w:val="24"/>
          <w:lang w:val="en-US"/>
        </w:rPr>
        <w:fldChar w:fldCharType="begin" w:fldLock="1"/>
      </w:r>
      <w:r w:rsidR="00245EF4">
        <w:rPr>
          <w:rFonts w:ascii="Adobe Garamond Pro" w:hAnsi="Adobe Garamond Pro" w:cs="Times New Roman"/>
          <w:sz w:val="24"/>
          <w:szCs w:val="24"/>
          <w:lang w:val="en-US"/>
        </w:rPr>
        <w:instrText>ADDIN CSL_CITATION {"citationItems":[{"id":"ITEM-1","itemData":{"DOI":"10.35137/jmbk.v8i3.479","ISSN":"2338-4794","abstract":"&lt;em&gt;This research aims to analyze the influence of entrepreneurial competency towards the business performance of micro and small scale coffee shop in Medan City. Entrepreneurial competency reflected by managerial skill, conceptual skill, social skill, decision making skill and time managerial skill. Business performance reflected by income, profit and sales volume. This research used 60 data samples of coffee shop consist of 30 unit micro scale and 30 unit small scale that were collected through snowball sampling in Medan City from February 2020 until March 2020. The data were analyzed by SEM-PLS analysis with SMART PLS 3 software. The result showed that the business performance was influenced by entrepreneurial competency both in micro and small scale model.&lt;/em&gt;","author":[{"dropping-particle":"","family":"Aulia","given":"Muhammad Reza","non-dropping-particle":"","parse-names":false,"suffix":""}],"container-title":"Jurnal Manajemen Bisnis Krisnadwipayana","id":"ITEM-1","issue":"3","issued":{"date-parts":[["2020"]]},"title":"Pengaruh Kompetensi Kewirausahaan Terhadap Kinerja Usaha Kedai Kopi Skala Mikro Dan Kecil Di Kota Medan","type":"article-journal","volume":"8"},"uris":["http://www.mendeley.com/documents/?uuid=f2bbdc18-bf80-43d9-b025-305a730066e1"]}],"mendeley":{"formattedCitation":"(Aulia, 2020)","plainTextFormattedCitation":"(Aulia, 2020)","previouslyFormattedCitation":"(Aulia, 2020)"},"properties":{"noteIndex":0},"schema":"https://github.com/citation-style-language/schema/raw/master/csl-citation.json"}</w:instrText>
      </w:r>
      <w:r w:rsidR="00245EF4">
        <w:rPr>
          <w:rFonts w:ascii="Adobe Garamond Pro" w:hAnsi="Adobe Garamond Pro" w:cs="Times New Roman"/>
          <w:sz w:val="24"/>
          <w:szCs w:val="24"/>
          <w:lang w:val="en-US"/>
        </w:rPr>
        <w:fldChar w:fldCharType="separate"/>
      </w:r>
      <w:r w:rsidR="00245EF4" w:rsidRPr="00245EF4">
        <w:rPr>
          <w:rFonts w:ascii="Adobe Garamond Pro" w:hAnsi="Adobe Garamond Pro" w:cs="Times New Roman"/>
          <w:noProof/>
          <w:sz w:val="24"/>
          <w:szCs w:val="24"/>
          <w:lang w:val="en-US"/>
        </w:rPr>
        <w:t>(Aulia, 2020)</w:t>
      </w:r>
      <w:r w:rsidR="00245EF4">
        <w:rPr>
          <w:rFonts w:ascii="Adobe Garamond Pro" w:hAnsi="Adobe Garamond Pro" w:cs="Times New Roman"/>
          <w:sz w:val="24"/>
          <w:szCs w:val="24"/>
          <w:lang w:val="en-US"/>
        </w:rPr>
        <w:fldChar w:fldCharType="end"/>
      </w:r>
      <w:r w:rsidRPr="005B58F5">
        <w:rPr>
          <w:rFonts w:ascii="Adobe Garamond Pro" w:hAnsi="Adobe Garamond Pro" w:cs="Times New Roman"/>
          <w:sz w:val="24"/>
          <w:szCs w:val="24"/>
          <w:lang w:val="en-US"/>
        </w:rPr>
        <w:t>. HR is the basic capital in running a business which consists of a quantitative dimension, namely the number and structure of the population that will become part of the business, as well as a qualitative dimension, namely the quality of education, expertise</w:t>
      </w:r>
      <w:r w:rsidR="00FD5E30">
        <w:rPr>
          <w:rFonts w:ascii="Adobe Garamond Pro" w:hAnsi="Adobe Garamond Pro" w:cs="Times New Roman"/>
          <w:sz w:val="24"/>
          <w:szCs w:val="24"/>
          <w:lang w:val="en-US"/>
        </w:rPr>
        <w:t>,</w:t>
      </w:r>
      <w:r w:rsidRPr="005B58F5">
        <w:rPr>
          <w:rFonts w:ascii="Adobe Garamond Pro" w:hAnsi="Adobe Garamond Pro" w:cs="Times New Roman"/>
          <w:sz w:val="24"/>
          <w:szCs w:val="24"/>
          <w:lang w:val="en-US"/>
        </w:rPr>
        <w:t xml:space="preserve"> and character.</w:t>
      </w:r>
    </w:p>
    <w:p w14:paraId="61567ACA" w14:textId="0D741F6B" w:rsidR="005B58F5" w:rsidRDefault="005B58F5" w:rsidP="005B58F5">
      <w:pPr>
        <w:pStyle w:val="ListParagraph"/>
        <w:tabs>
          <w:tab w:val="right" w:pos="4393"/>
        </w:tabs>
        <w:spacing w:after="0" w:line="360" w:lineRule="auto"/>
        <w:ind w:left="0" w:firstLine="709"/>
        <w:jc w:val="both"/>
        <w:rPr>
          <w:rFonts w:ascii="Adobe Garamond Pro" w:hAnsi="Adobe Garamond Pro" w:cs="Times New Roman"/>
          <w:sz w:val="24"/>
          <w:szCs w:val="24"/>
          <w:lang w:val="en-US"/>
        </w:rPr>
      </w:pPr>
      <w:r w:rsidRPr="005B58F5">
        <w:rPr>
          <w:rFonts w:ascii="Adobe Garamond Pro" w:hAnsi="Adobe Garamond Pro" w:cs="Times New Roman"/>
          <w:sz w:val="24"/>
          <w:szCs w:val="24"/>
          <w:lang w:val="en-US"/>
        </w:rPr>
        <w:t xml:space="preserve">The fulfillment of human resources is directly related to market expansion carried out by business actors who see the need to fulfill human resources in business competition, so each sector or section must be filled in by people who are competent in their respective fields </w:t>
      </w:r>
      <w:r w:rsidR="00245EF4">
        <w:rPr>
          <w:rFonts w:ascii="Adobe Garamond Pro" w:hAnsi="Adobe Garamond Pro" w:cs="Times New Roman"/>
          <w:sz w:val="24"/>
          <w:szCs w:val="24"/>
          <w:lang w:val="en-US"/>
        </w:rPr>
        <w:fldChar w:fldCharType="begin" w:fldLock="1"/>
      </w:r>
      <w:r w:rsidR="00245EF4">
        <w:rPr>
          <w:rFonts w:ascii="Adobe Garamond Pro" w:hAnsi="Adobe Garamond Pro" w:cs="Times New Roman"/>
          <w:sz w:val="24"/>
          <w:szCs w:val="24"/>
          <w:lang w:val="en-US"/>
        </w:rPr>
        <w:instrText>ADDIN CSL_CITATION {"citationItems":[{"id":"ITEM-1","itemData":{"DOI":"10.19109/https://doi.org/10.19109/ieconomics.v5i1.3274","ISSN":"2548-5601","abstract":"Penelitian ini bertujuan untuk mengkaji dengan pendekatan strategis mengenai prospek pengembangan bisnis di Indonesia. Metode penelitian ini yaitu Literature review papers (LRPs) dengan pendekatan empiris yang berarti sintesis dari yang sudah diketahui dalam hal ini data sekunder dari bisnis syariah di Indonesia. Hasil penelitian ini yaitu kajian strategis pada penelitian ini tentunya menjawab beberapa hal yaitu dari aspek formulasi strategi untuk mengembangkan sektor bisnis syariah dengan cara perencanaannya tentu harus mengikuti ketentuan umum, namun tidak meninggalkan prinsip syariah dengan menyediakan pelayanan kepada pelanggan dengan jujur, adil, ihsan dan amanah. Pada implementasi strategi harus bersinergi dengan formulasi yang disusun dengan sinergi pemerintah dan lembaga terkait agar geliat bisnis syariah terus mampu didorong untuk berkembang. Pada tata kelola sistem yang dibangun oleh bisnis perlu adanya proses pemantauan dan pengendalian dari pengelola agar terus sesuai dengan tujuan diciptakannya unit usaha yang pada akhirnya di aspek evaluasi masih memegang teguh prinsip syariah dengan tidak mengorbankan kualitas.\r Keywords: strategis, bisnis, syariah","author":[{"dropping-particle":"","family":"Nugraha","given":"Aryan Eka Prastya","non-dropping-particle":"","parse-names":false,"suffix":""},{"dropping-particle":"","family":"Murniawati","given":"Indri","non-dropping-particle":"","parse-names":false,"suffix":""},{"dropping-particle":"","family":"Riyanto","given":"Riyanto","non-dropping-particle":"","parse-names":false,"suffix":""}],"container-title":"I-ECONOMICS: A Research Journal on Islamic Economics","id":"ITEM-1","issue":"1","issued":{"date-parts":[["2019"]]},"page":"53-63","title":"Kajian Strategis Bisnis Syariah Di Indonesia","type":"article-journal","volume":"5"},"uris":["http://www.mendeley.com/documents/?uuid=825e2f08-c5d0-47a8-953b-3611d7a01e8b"]}],"mendeley":{"formattedCitation":"(Nugraha et al., 2019)","plainTextFormattedCitation":"(Nugraha et al., 2019)","previouslyFormattedCitation":"(Nugraha et al., 2019)"},"properties":{"noteIndex":0},"schema":"https://github.com/citation-style-language/schema/raw/master/csl-citation.json"}</w:instrText>
      </w:r>
      <w:r w:rsidR="00245EF4">
        <w:rPr>
          <w:rFonts w:ascii="Adobe Garamond Pro" w:hAnsi="Adobe Garamond Pro" w:cs="Times New Roman"/>
          <w:sz w:val="24"/>
          <w:szCs w:val="24"/>
          <w:lang w:val="en-US"/>
        </w:rPr>
        <w:fldChar w:fldCharType="separate"/>
      </w:r>
      <w:r w:rsidR="00245EF4" w:rsidRPr="00245EF4">
        <w:rPr>
          <w:rFonts w:ascii="Adobe Garamond Pro" w:hAnsi="Adobe Garamond Pro" w:cs="Times New Roman"/>
          <w:noProof/>
          <w:sz w:val="24"/>
          <w:szCs w:val="24"/>
          <w:lang w:val="en-US"/>
        </w:rPr>
        <w:t>(Nugraha et al., 2019)</w:t>
      </w:r>
      <w:r w:rsidR="00245EF4">
        <w:rPr>
          <w:rFonts w:ascii="Adobe Garamond Pro" w:hAnsi="Adobe Garamond Pro" w:cs="Times New Roman"/>
          <w:sz w:val="24"/>
          <w:szCs w:val="24"/>
          <w:lang w:val="en-US"/>
        </w:rPr>
        <w:fldChar w:fldCharType="end"/>
      </w:r>
      <w:r w:rsidRPr="005B58F5">
        <w:rPr>
          <w:rFonts w:ascii="Adobe Garamond Pro" w:hAnsi="Adobe Garamond Pro" w:cs="Times New Roman"/>
          <w:sz w:val="24"/>
          <w:szCs w:val="24"/>
          <w:lang w:val="en-US"/>
        </w:rPr>
        <w:t>. HR training and development is an obligation for every company, organization</w:t>
      </w:r>
      <w:r w:rsidR="00FD5E30">
        <w:rPr>
          <w:rFonts w:ascii="Adobe Garamond Pro" w:hAnsi="Adobe Garamond Pro" w:cs="Times New Roman"/>
          <w:sz w:val="24"/>
          <w:szCs w:val="24"/>
          <w:lang w:val="en-US"/>
        </w:rPr>
        <w:t>,</w:t>
      </w:r>
      <w:r w:rsidRPr="005B58F5">
        <w:rPr>
          <w:rFonts w:ascii="Adobe Garamond Pro" w:hAnsi="Adobe Garamond Pro" w:cs="Times New Roman"/>
          <w:sz w:val="24"/>
          <w:szCs w:val="24"/>
          <w:lang w:val="en-US"/>
        </w:rPr>
        <w:t xml:space="preserve"> or </w:t>
      </w:r>
      <w:r w:rsidR="00FD5E30">
        <w:rPr>
          <w:rFonts w:ascii="Adobe Garamond Pro" w:hAnsi="Adobe Garamond Pro" w:cs="Times New Roman"/>
          <w:sz w:val="24"/>
          <w:szCs w:val="24"/>
          <w:lang w:val="en-US"/>
        </w:rPr>
        <w:t>institution to</w:t>
      </w:r>
      <w:r w:rsidRPr="005B58F5">
        <w:rPr>
          <w:rFonts w:ascii="Adobe Garamond Pro" w:hAnsi="Adobe Garamond Pro" w:cs="Times New Roman"/>
          <w:sz w:val="24"/>
          <w:szCs w:val="24"/>
          <w:lang w:val="en-US"/>
        </w:rPr>
        <w:t xml:space="preserve"> maintain its dignity, this is related to the direct use of human resources, which in practice is always faced with two possibilities, namely success or failure, failure can be anticipated by qualified human resources.</w:t>
      </w:r>
    </w:p>
    <w:p w14:paraId="6CDCA3D4" w14:textId="6785EE5B" w:rsidR="00245EF4" w:rsidRDefault="00245EF4" w:rsidP="00245EF4">
      <w:pPr>
        <w:pStyle w:val="ListParagraph"/>
        <w:tabs>
          <w:tab w:val="right" w:pos="4393"/>
        </w:tabs>
        <w:spacing w:after="0" w:line="240" w:lineRule="auto"/>
        <w:ind w:left="0" w:firstLine="709"/>
        <w:jc w:val="both"/>
        <w:rPr>
          <w:rFonts w:ascii="Adobe Garamond Pro" w:hAnsi="Adobe Garamond Pro" w:cs="Times New Roman"/>
          <w:sz w:val="24"/>
          <w:szCs w:val="24"/>
          <w:lang w:val="en-US"/>
        </w:rPr>
      </w:pPr>
    </w:p>
    <w:p w14:paraId="1815FA18" w14:textId="1E2826D0" w:rsidR="00245EF4" w:rsidRDefault="00245EF4" w:rsidP="00245EF4">
      <w:pPr>
        <w:pStyle w:val="ListParagraph"/>
        <w:tabs>
          <w:tab w:val="right" w:pos="4393"/>
        </w:tabs>
        <w:spacing w:after="0" w:line="240" w:lineRule="auto"/>
        <w:ind w:left="0" w:firstLine="709"/>
        <w:jc w:val="both"/>
        <w:rPr>
          <w:rFonts w:ascii="Adobe Garamond Pro" w:hAnsi="Adobe Garamond Pro" w:cs="Times New Roman"/>
          <w:sz w:val="24"/>
          <w:szCs w:val="24"/>
          <w:lang w:val="en-US"/>
        </w:rPr>
      </w:pPr>
    </w:p>
    <w:p w14:paraId="0565C6F8" w14:textId="2C8EBD8F" w:rsidR="00245EF4" w:rsidRDefault="00245EF4" w:rsidP="00245EF4">
      <w:pPr>
        <w:pStyle w:val="ListParagraph"/>
        <w:tabs>
          <w:tab w:val="right" w:pos="4393"/>
        </w:tabs>
        <w:spacing w:after="0" w:line="240" w:lineRule="auto"/>
        <w:ind w:left="0" w:firstLine="709"/>
        <w:jc w:val="both"/>
        <w:rPr>
          <w:rFonts w:ascii="Adobe Garamond Pro" w:hAnsi="Adobe Garamond Pro" w:cs="Times New Roman"/>
          <w:sz w:val="24"/>
          <w:szCs w:val="24"/>
          <w:lang w:val="en-US"/>
        </w:rPr>
      </w:pPr>
    </w:p>
    <w:p w14:paraId="7B0AE9E4" w14:textId="77777777" w:rsidR="00245EF4" w:rsidRPr="005B58F5" w:rsidRDefault="00245EF4" w:rsidP="00245EF4">
      <w:pPr>
        <w:pStyle w:val="ListParagraph"/>
        <w:tabs>
          <w:tab w:val="right" w:pos="4393"/>
        </w:tabs>
        <w:spacing w:after="0" w:line="240" w:lineRule="auto"/>
        <w:ind w:left="0" w:firstLine="709"/>
        <w:jc w:val="both"/>
        <w:rPr>
          <w:rFonts w:ascii="Adobe Garamond Pro" w:hAnsi="Adobe Garamond Pro" w:cs="Times New Roman"/>
          <w:sz w:val="24"/>
          <w:szCs w:val="24"/>
          <w:lang w:val="en-US"/>
        </w:rPr>
      </w:pPr>
    </w:p>
    <w:p w14:paraId="4ED509B9" w14:textId="3B450FC0" w:rsidR="005B58F5" w:rsidRPr="005B58F5" w:rsidRDefault="005B58F5" w:rsidP="005B58F5">
      <w:pPr>
        <w:pStyle w:val="ListParagraph"/>
        <w:numPr>
          <w:ilvl w:val="0"/>
          <w:numId w:val="9"/>
        </w:numPr>
        <w:tabs>
          <w:tab w:val="right" w:pos="4393"/>
        </w:tabs>
        <w:spacing w:after="0" w:line="360" w:lineRule="auto"/>
        <w:ind w:left="284" w:hanging="284"/>
        <w:jc w:val="both"/>
        <w:rPr>
          <w:rFonts w:ascii="Adobe Garamond Pro" w:hAnsi="Adobe Garamond Pro" w:cs="Times New Roman"/>
          <w:sz w:val="24"/>
          <w:szCs w:val="24"/>
          <w:lang w:val="en-US"/>
        </w:rPr>
      </w:pPr>
      <w:r w:rsidRPr="005B58F5">
        <w:rPr>
          <w:rFonts w:ascii="Adobe Garamond Pro" w:hAnsi="Adobe Garamond Pro" w:cs="Times New Roman"/>
          <w:sz w:val="24"/>
          <w:szCs w:val="24"/>
          <w:lang w:val="en-US"/>
        </w:rPr>
        <w:lastRenderedPageBreak/>
        <w:t>Cloud kitchen as an urban target</w:t>
      </w:r>
    </w:p>
    <w:p w14:paraId="0FB2A8EB" w14:textId="6ACB027B" w:rsidR="005B58F5" w:rsidRDefault="005B58F5" w:rsidP="005B58F5">
      <w:pPr>
        <w:pStyle w:val="ListParagraph"/>
        <w:tabs>
          <w:tab w:val="right" w:pos="4393"/>
        </w:tabs>
        <w:spacing w:after="0" w:line="360" w:lineRule="auto"/>
        <w:ind w:left="0" w:firstLine="709"/>
        <w:jc w:val="both"/>
        <w:rPr>
          <w:rFonts w:ascii="Adobe Garamond Pro" w:hAnsi="Adobe Garamond Pro" w:cs="Adobe Garamond Pro"/>
          <w:color w:val="000000"/>
          <w:sz w:val="24"/>
          <w:szCs w:val="24"/>
        </w:rPr>
      </w:pPr>
      <w:r w:rsidRPr="005B58F5">
        <w:rPr>
          <w:rFonts w:ascii="Adobe Garamond Pro" w:hAnsi="Adobe Garamond Pro" w:cs="Times New Roman"/>
          <w:sz w:val="24"/>
          <w:szCs w:val="24"/>
          <w:lang w:val="en-US"/>
        </w:rPr>
        <w:t xml:space="preserve">Cloud kitchen or what is often referred to as delivery is a food and beverage business system that does not provide on-site dining, in other words, it only offers food and drinks with a system delivered to the consumer's place. Apart from that, to save costs, consumers can also buy food with a </w:t>
      </w:r>
      <w:r w:rsidR="00FD5E30">
        <w:rPr>
          <w:rFonts w:ascii="Adobe Garamond Pro" w:hAnsi="Adobe Garamond Pro" w:cs="Times New Roman"/>
          <w:sz w:val="24"/>
          <w:szCs w:val="24"/>
          <w:lang w:val="en-US"/>
        </w:rPr>
        <w:t>takeaway</w:t>
      </w:r>
      <w:r w:rsidRPr="005B58F5">
        <w:rPr>
          <w:rFonts w:ascii="Adobe Garamond Pro" w:hAnsi="Adobe Garamond Pro" w:cs="Times New Roman"/>
          <w:sz w:val="24"/>
          <w:szCs w:val="24"/>
          <w:lang w:val="en-US"/>
        </w:rPr>
        <w:t xml:space="preserve"> system, apart from coming directly. where consumers can place orders online</w:t>
      </w:r>
      <w:r w:rsidR="00245EF4">
        <w:rPr>
          <w:rFonts w:ascii="Adobe Garamond Pro" w:hAnsi="Adobe Garamond Pro" w:cs="Times New Roman"/>
          <w:sz w:val="24"/>
          <w:szCs w:val="24"/>
          <w:lang w:val="en-US"/>
        </w:rPr>
        <w:t xml:space="preserve"> </w:t>
      </w:r>
      <w:r w:rsidR="00245EF4">
        <w:rPr>
          <w:rFonts w:ascii="Adobe Garamond Pro" w:hAnsi="Adobe Garamond Pro" w:cs="Times New Roman"/>
          <w:sz w:val="24"/>
          <w:szCs w:val="24"/>
          <w:lang w:val="en-US"/>
        </w:rPr>
        <w:fldChar w:fldCharType="begin" w:fldLock="1"/>
      </w:r>
      <w:r w:rsidR="00245EF4">
        <w:rPr>
          <w:rFonts w:ascii="Adobe Garamond Pro" w:hAnsi="Adobe Garamond Pro" w:cs="Times New Roman"/>
          <w:sz w:val="24"/>
          <w:szCs w:val="24"/>
          <w:lang w:val="en-US"/>
        </w:rPr>
        <w:instrText>ADDIN CSL_CITATION {"citationItems":[{"id":"ITEM-1","itemData":{"DOI":"10.11127/gmt.2019.09.05","ISSN":"22309764","abstract":"In the era of internet, where generation Y wants most of the facilities ordered on one click, the word ‘Cloud kitchen’ gained momentum. Cloud kitchen works on a hub and spoke model. There is a mega central kitchen (hub) and the food is delivered to the outlets (spokes), from where the food is distributed to the respective customers. A cloud kitchen is a takeaway outlet that does not provide a dine-in facility. Restaurants like Faasos, Box8, Innerchef, Freshmenu, Kabuliwala and Holachef are also exploring the concept of ‘Cloud kitchen’ lucratively. This case study will explore the world of cloud kitchen in terms of business model, marketing strategies and analysis in terms of customer, competitor, market and environment. However, considering the strategic uncertainties, mainly the intensity of competition, cloud kitchen services need to continuously analyse market position, and adapt to market changes with innovative strategies.","author":[{"dropping-particle":"","family":"Choudhary","given":"Nita","non-dropping-particle":"","parse-names":false,"suffix":""}],"container-title":"Management Today","id":"ITEM-1","issue":"3","issued":{"date-parts":[["2019"]]},"page":"184-190","title":"Strategic Analysis of Cloud Kitchen – A Case Study","type":"article-journal","volume":"9"},"uris":["http://www.mendeley.com/documents/?uuid=ac59e5d9-0e9d-4a12-9575-0bddd1a673ac"]}],"mendeley":{"formattedCitation":"(Choudhary, 2019)","plainTextFormattedCitation":"(Choudhary, 2019)","previouslyFormattedCitation":"(Choudhary, 2019)"},"properties":{"noteIndex":0},"schema":"https://github.com/citation-style-language/schema/raw/master/csl-citation.json"}</w:instrText>
      </w:r>
      <w:r w:rsidR="00245EF4">
        <w:rPr>
          <w:rFonts w:ascii="Adobe Garamond Pro" w:hAnsi="Adobe Garamond Pro" w:cs="Times New Roman"/>
          <w:sz w:val="24"/>
          <w:szCs w:val="24"/>
          <w:lang w:val="en-US"/>
        </w:rPr>
        <w:fldChar w:fldCharType="separate"/>
      </w:r>
      <w:r w:rsidR="00245EF4" w:rsidRPr="00245EF4">
        <w:rPr>
          <w:rFonts w:ascii="Adobe Garamond Pro" w:hAnsi="Adobe Garamond Pro" w:cs="Times New Roman"/>
          <w:noProof/>
          <w:sz w:val="24"/>
          <w:szCs w:val="24"/>
          <w:lang w:val="en-US"/>
        </w:rPr>
        <w:t>(Choudhary, 2019)</w:t>
      </w:r>
      <w:r w:rsidR="00245EF4">
        <w:rPr>
          <w:rFonts w:ascii="Adobe Garamond Pro" w:hAnsi="Adobe Garamond Pro" w:cs="Times New Roman"/>
          <w:sz w:val="24"/>
          <w:szCs w:val="24"/>
          <w:lang w:val="en-US"/>
        </w:rPr>
        <w:fldChar w:fldCharType="end"/>
      </w:r>
      <w:r w:rsidRPr="005B58F5">
        <w:rPr>
          <w:rFonts w:ascii="Adobe Garamond Pro" w:hAnsi="Adobe Garamond Pro" w:cs="Times New Roman"/>
          <w:sz w:val="24"/>
          <w:szCs w:val="24"/>
          <w:lang w:val="en-US"/>
        </w:rPr>
        <w:t>.</w:t>
      </w:r>
      <w:r>
        <w:rPr>
          <w:rFonts w:ascii="Adobe Garamond Pro" w:hAnsi="Adobe Garamond Pro" w:cs="Times New Roman"/>
          <w:sz w:val="24"/>
          <w:szCs w:val="24"/>
          <w:lang w:val="en-US"/>
        </w:rPr>
        <w:t xml:space="preserve"> </w:t>
      </w:r>
      <w:r w:rsidRPr="005B58F5">
        <w:rPr>
          <w:rFonts w:ascii="Adobe Garamond Pro" w:hAnsi="Adobe Garamond Pro" w:cs="Adobe Garamond Pro"/>
          <w:color w:val="000000"/>
          <w:sz w:val="24"/>
          <w:szCs w:val="24"/>
        </w:rPr>
        <w:t xml:space="preserve">Could kitchen as a food and beverage strategy in this digital era for several reasons including: </w:t>
      </w:r>
    </w:p>
    <w:p w14:paraId="48C6F4AD" w14:textId="18EEF4C0" w:rsidR="005B58F5" w:rsidRPr="005B58F5" w:rsidRDefault="005B58F5" w:rsidP="005B58F5">
      <w:pPr>
        <w:pStyle w:val="ListParagraph"/>
        <w:numPr>
          <w:ilvl w:val="0"/>
          <w:numId w:val="10"/>
        </w:numPr>
        <w:suppressAutoHyphens/>
        <w:autoSpaceDE w:val="0"/>
        <w:autoSpaceDN w:val="0"/>
        <w:adjustRightInd w:val="0"/>
        <w:spacing w:after="0" w:line="360" w:lineRule="auto"/>
        <w:ind w:left="284" w:hanging="284"/>
        <w:jc w:val="both"/>
        <w:textAlignment w:val="center"/>
        <w:rPr>
          <w:rFonts w:ascii="Adobe Garamond Pro" w:hAnsi="Adobe Garamond Pro" w:cs="Adobe Garamond Pro"/>
          <w:color w:val="000000"/>
          <w:sz w:val="24"/>
          <w:szCs w:val="24"/>
        </w:rPr>
      </w:pPr>
      <w:r w:rsidRPr="005B58F5">
        <w:rPr>
          <w:rFonts w:ascii="Adobe Garamond Pro" w:hAnsi="Adobe Garamond Pro" w:cs="Adobe Garamond Pro"/>
          <w:color w:val="000000"/>
          <w:sz w:val="24"/>
          <w:szCs w:val="24"/>
        </w:rPr>
        <w:t xml:space="preserve">Could kitchen has a wide reach and requires minimal erosional costs thereby reducing other fixed costs, this can be seen from the many food stalls that are closed, especially along the northern coast road because they rely on cooperation and resting consumers. Could </w:t>
      </w:r>
      <w:r w:rsidR="00BF7405">
        <w:rPr>
          <w:rFonts w:ascii="Adobe Garamond Pro" w:hAnsi="Adobe Garamond Pro" w:cs="Adobe Garamond Pro"/>
          <w:color w:val="000000"/>
          <w:sz w:val="24"/>
          <w:szCs w:val="24"/>
          <w:lang w:val="en-US"/>
        </w:rPr>
        <w:t xml:space="preserve">the </w:t>
      </w:r>
      <w:r w:rsidRPr="005B58F5">
        <w:rPr>
          <w:rFonts w:ascii="Adobe Garamond Pro" w:hAnsi="Adobe Garamond Pro" w:cs="Adobe Garamond Pro"/>
          <w:color w:val="000000"/>
          <w:sz w:val="24"/>
          <w:szCs w:val="24"/>
        </w:rPr>
        <w:t xml:space="preserve">kitchen not </w:t>
      </w:r>
      <w:r w:rsidR="00B23A89">
        <w:rPr>
          <w:rFonts w:ascii="Adobe Garamond Pro" w:hAnsi="Adobe Garamond Pro" w:cs="Adobe Garamond Pro"/>
          <w:color w:val="000000"/>
          <w:sz w:val="24"/>
          <w:szCs w:val="24"/>
          <w:lang w:val="en-US"/>
        </w:rPr>
        <w:t xml:space="preserve">require </w:t>
      </w:r>
      <w:r w:rsidRPr="005B58F5">
        <w:rPr>
          <w:rFonts w:ascii="Adobe Garamond Pro" w:hAnsi="Adobe Garamond Pro" w:cs="Adobe Garamond Pro"/>
          <w:color w:val="000000"/>
          <w:sz w:val="24"/>
          <w:szCs w:val="24"/>
        </w:rPr>
        <w:t xml:space="preserve">ire a large area and a lot of equipment because the system is </w:t>
      </w:r>
      <w:r w:rsidR="00FD5E30">
        <w:rPr>
          <w:rFonts w:ascii="Adobe Garamond Pro" w:hAnsi="Adobe Garamond Pro" w:cs="Adobe Garamond Pro"/>
          <w:color w:val="000000"/>
          <w:sz w:val="24"/>
          <w:szCs w:val="24"/>
          <w:lang w:val="en-US"/>
        </w:rPr>
        <w:t>taken</w:t>
      </w:r>
      <w:r w:rsidRPr="005B58F5">
        <w:rPr>
          <w:rFonts w:ascii="Adobe Garamond Pro" w:hAnsi="Adobe Garamond Pro" w:cs="Adobe Garamond Pro"/>
          <w:color w:val="000000"/>
          <w:sz w:val="24"/>
          <w:szCs w:val="24"/>
        </w:rPr>
        <w:t xml:space="preserve"> away and </w:t>
      </w:r>
      <w:r w:rsidR="00FD5E30">
        <w:rPr>
          <w:rFonts w:ascii="Adobe Garamond Pro" w:hAnsi="Adobe Garamond Pro" w:cs="Adobe Garamond Pro"/>
          <w:color w:val="000000"/>
          <w:sz w:val="24"/>
          <w:szCs w:val="24"/>
          <w:lang w:val="en-US"/>
        </w:rPr>
        <w:t>delivered?</w:t>
      </w:r>
    </w:p>
    <w:p w14:paraId="07F700C7" w14:textId="77777777" w:rsidR="005B58F5" w:rsidRDefault="005B58F5" w:rsidP="005B58F5">
      <w:pPr>
        <w:pStyle w:val="ListParagraph"/>
        <w:numPr>
          <w:ilvl w:val="0"/>
          <w:numId w:val="10"/>
        </w:numPr>
        <w:suppressAutoHyphens/>
        <w:autoSpaceDE w:val="0"/>
        <w:autoSpaceDN w:val="0"/>
        <w:adjustRightInd w:val="0"/>
        <w:spacing w:after="0" w:line="360" w:lineRule="auto"/>
        <w:ind w:left="284" w:hanging="284"/>
        <w:jc w:val="both"/>
        <w:textAlignment w:val="center"/>
        <w:rPr>
          <w:rFonts w:ascii="Adobe Garamond Pro" w:hAnsi="Adobe Garamond Pro" w:cs="Adobe Garamond Pro"/>
          <w:color w:val="000000"/>
          <w:sz w:val="24"/>
          <w:szCs w:val="24"/>
        </w:rPr>
      </w:pPr>
      <w:r w:rsidRPr="005B58F5">
        <w:rPr>
          <w:rFonts w:ascii="Adobe Garamond Pro" w:hAnsi="Adobe Garamond Pro" w:cs="Adobe Garamond Pro"/>
          <w:color w:val="000000"/>
          <w:sz w:val="24"/>
          <w:szCs w:val="24"/>
        </w:rPr>
        <w:t>The shift in consumer choice caused by the time crisis so that consumers prefer home or office as a place for food and beverage delivery, this affects the number of orders, one of the factors increasing orders is the number of occupants of the house or office who act as consumers.</w:t>
      </w:r>
    </w:p>
    <w:p w14:paraId="3250D9A7" w14:textId="1C4B164C" w:rsidR="005B58F5" w:rsidRDefault="005B58F5" w:rsidP="005B58F5">
      <w:pPr>
        <w:pStyle w:val="ListParagraph"/>
        <w:numPr>
          <w:ilvl w:val="0"/>
          <w:numId w:val="10"/>
        </w:numPr>
        <w:suppressAutoHyphens/>
        <w:autoSpaceDE w:val="0"/>
        <w:autoSpaceDN w:val="0"/>
        <w:adjustRightInd w:val="0"/>
        <w:spacing w:after="0" w:line="360" w:lineRule="auto"/>
        <w:ind w:left="284" w:hanging="284"/>
        <w:jc w:val="both"/>
        <w:textAlignment w:val="center"/>
        <w:rPr>
          <w:rFonts w:ascii="Adobe Garamond Pro" w:hAnsi="Adobe Garamond Pro" w:cs="Adobe Garamond Pro"/>
          <w:color w:val="000000"/>
          <w:sz w:val="24"/>
          <w:szCs w:val="24"/>
        </w:rPr>
      </w:pPr>
      <w:r w:rsidRPr="005B58F5">
        <w:rPr>
          <w:rFonts w:ascii="Adobe Garamond Pro" w:hAnsi="Adobe Garamond Pro" w:cs="Adobe Garamond Pro"/>
          <w:color w:val="000000"/>
          <w:sz w:val="24"/>
          <w:szCs w:val="24"/>
        </w:rPr>
        <w:t xml:space="preserve">Reducing operational costs, the food and beverage industry is known for its high operational costs, especially if it occupies a strategic location in urban areas, this is influenced by existing infrastructure, coupled with the culture of going to restaurants which continues to decline every time and the shift in consumer interest in utilizing information </w:t>
      </w:r>
      <w:r w:rsidRPr="005B58F5">
        <w:rPr>
          <w:rFonts w:ascii="Adobe Garamond Pro" w:hAnsi="Adobe Garamond Pro" w:cs="Adobe Garamond Pro"/>
          <w:color w:val="000000"/>
          <w:sz w:val="24"/>
          <w:szCs w:val="24"/>
        </w:rPr>
        <w:t>technology in fulfilling its needs effectively and efficiently, this is what causes operational costs to remain but revenues decrease, Could kitchen divert packaging costs and direct services into maximum services in information services, offers</w:t>
      </w:r>
      <w:r w:rsidR="00FD5E30">
        <w:rPr>
          <w:rFonts w:ascii="Adobe Garamond Pro" w:hAnsi="Adobe Garamond Pro" w:cs="Adobe Garamond Pro"/>
          <w:color w:val="000000"/>
          <w:sz w:val="24"/>
          <w:szCs w:val="24"/>
          <w:lang w:val="en-US"/>
        </w:rPr>
        <w:t>,</w:t>
      </w:r>
      <w:r w:rsidRPr="005B58F5">
        <w:rPr>
          <w:rFonts w:ascii="Adobe Garamond Pro" w:hAnsi="Adobe Garamond Pro" w:cs="Adobe Garamond Pro"/>
          <w:color w:val="000000"/>
          <w:sz w:val="24"/>
          <w:szCs w:val="24"/>
        </w:rPr>
        <w:t xml:space="preserve"> and delivery.</w:t>
      </w:r>
    </w:p>
    <w:p w14:paraId="0668294B" w14:textId="24F4CC6A" w:rsidR="005B58F5" w:rsidRDefault="005B58F5" w:rsidP="005B58F5">
      <w:pPr>
        <w:pStyle w:val="ListParagraph"/>
        <w:numPr>
          <w:ilvl w:val="0"/>
          <w:numId w:val="10"/>
        </w:numPr>
        <w:suppressAutoHyphens/>
        <w:autoSpaceDE w:val="0"/>
        <w:autoSpaceDN w:val="0"/>
        <w:adjustRightInd w:val="0"/>
        <w:spacing w:after="0" w:line="360" w:lineRule="auto"/>
        <w:ind w:left="284" w:hanging="284"/>
        <w:jc w:val="both"/>
        <w:textAlignment w:val="center"/>
        <w:rPr>
          <w:rFonts w:ascii="Adobe Garamond Pro" w:hAnsi="Adobe Garamond Pro" w:cs="Adobe Garamond Pro"/>
          <w:color w:val="000000"/>
          <w:sz w:val="24"/>
          <w:szCs w:val="24"/>
        </w:rPr>
      </w:pPr>
      <w:r w:rsidRPr="005B58F5">
        <w:rPr>
          <w:rFonts w:ascii="Adobe Garamond Pro" w:hAnsi="Adobe Garamond Pro" w:cs="Adobe Garamond Pro"/>
          <w:color w:val="000000"/>
          <w:sz w:val="24"/>
          <w:szCs w:val="24"/>
        </w:rPr>
        <w:t xml:space="preserve">food quality </w:t>
      </w:r>
      <w:r w:rsidR="00FD5E30">
        <w:rPr>
          <w:rFonts w:ascii="Adobe Garamond Pro" w:hAnsi="Adobe Garamond Pro" w:cs="Adobe Garamond Pro"/>
          <w:color w:val="000000"/>
          <w:sz w:val="24"/>
          <w:szCs w:val="24"/>
          <w:lang w:val="en-US"/>
        </w:rPr>
        <w:t xml:space="preserve">and </w:t>
      </w:r>
      <w:r w:rsidRPr="005B58F5">
        <w:rPr>
          <w:rFonts w:ascii="Adobe Garamond Pro" w:hAnsi="Adobe Garamond Pro" w:cs="Adobe Garamond Pro"/>
          <w:color w:val="000000"/>
          <w:sz w:val="24"/>
          <w:szCs w:val="24"/>
        </w:rPr>
        <w:t>traditiona</w:t>
      </w:r>
      <w:r w:rsidR="00B23A89">
        <w:rPr>
          <w:rFonts w:ascii="Adobe Garamond Pro" w:hAnsi="Adobe Garamond Pro" w:cs="Adobe Garamond Pro"/>
          <w:color w:val="000000"/>
          <w:sz w:val="24"/>
          <w:szCs w:val="24"/>
          <w:lang w:val="en-US"/>
        </w:rPr>
        <w:t>l</w:t>
      </w:r>
      <w:r w:rsidRPr="005B58F5">
        <w:rPr>
          <w:rFonts w:ascii="Adobe Garamond Pro" w:hAnsi="Adobe Garamond Pro" w:cs="Adobe Garamond Pro"/>
          <w:color w:val="000000"/>
          <w:sz w:val="24"/>
          <w:szCs w:val="24"/>
        </w:rPr>
        <w:t xml:space="preserve"> kitchens are seen as not guaranteed to be clean, especially for the millennial generation to generation X where lifestyle places more emphasis on practicality and health so that the dominant generation, especially in urban areas, prefers food and beverage to </w:t>
      </w:r>
      <w:r w:rsidR="00FD5E30">
        <w:rPr>
          <w:rFonts w:ascii="Adobe Garamond Pro" w:hAnsi="Adobe Garamond Pro" w:cs="Adobe Garamond Pro"/>
          <w:color w:val="000000"/>
          <w:sz w:val="24"/>
          <w:szCs w:val="24"/>
          <w:lang w:val="en-US"/>
        </w:rPr>
        <w:t>come</w:t>
      </w:r>
      <w:r w:rsidRPr="005B58F5">
        <w:rPr>
          <w:rFonts w:ascii="Adobe Garamond Pro" w:hAnsi="Adobe Garamond Pro" w:cs="Adobe Garamond Pro"/>
          <w:color w:val="000000"/>
          <w:sz w:val="24"/>
          <w:szCs w:val="24"/>
        </w:rPr>
        <w:t xml:space="preserve"> to places.</w:t>
      </w:r>
    </w:p>
    <w:p w14:paraId="157DDE8D" w14:textId="7E43CDAC" w:rsidR="005B58F5" w:rsidRPr="005B58F5" w:rsidRDefault="005B58F5" w:rsidP="005B58F5">
      <w:pPr>
        <w:pStyle w:val="ListParagraph"/>
        <w:numPr>
          <w:ilvl w:val="0"/>
          <w:numId w:val="10"/>
        </w:numPr>
        <w:suppressAutoHyphens/>
        <w:autoSpaceDE w:val="0"/>
        <w:autoSpaceDN w:val="0"/>
        <w:adjustRightInd w:val="0"/>
        <w:spacing w:after="0" w:line="360" w:lineRule="auto"/>
        <w:ind w:left="284" w:hanging="284"/>
        <w:jc w:val="both"/>
        <w:textAlignment w:val="center"/>
        <w:rPr>
          <w:rFonts w:ascii="Adobe Garamond Pro" w:hAnsi="Adobe Garamond Pro" w:cs="Adobe Garamond Pro"/>
          <w:color w:val="000000"/>
          <w:sz w:val="24"/>
          <w:szCs w:val="24"/>
        </w:rPr>
      </w:pPr>
      <w:r w:rsidRPr="005B58F5">
        <w:rPr>
          <w:rFonts w:ascii="Adobe Garamond Pro" w:hAnsi="Adobe Garamond Pro" w:cs="Adobe Garamond Pro"/>
          <w:color w:val="000000"/>
          <w:sz w:val="24"/>
          <w:szCs w:val="24"/>
        </w:rPr>
        <w:t xml:space="preserve">Increasing lifestyle income, along with increasing people's income, the level of consumption in urban areas is increasing, this also affects people's hours and activities which are increasingly crowded so that they require practical services so that personal needs do not interfere with work, this also causes </w:t>
      </w:r>
      <w:r w:rsidR="00FD5E30">
        <w:rPr>
          <w:rFonts w:ascii="Adobe Garamond Pro" w:hAnsi="Adobe Garamond Pro" w:cs="Adobe Garamond Pro"/>
          <w:color w:val="000000"/>
          <w:sz w:val="24"/>
          <w:szCs w:val="24"/>
          <w:lang w:val="en-US"/>
        </w:rPr>
        <w:t>fewer</w:t>
      </w:r>
      <w:r w:rsidRPr="005B58F5">
        <w:rPr>
          <w:rFonts w:ascii="Adobe Garamond Pro" w:hAnsi="Adobe Garamond Pro" w:cs="Adobe Garamond Pro"/>
          <w:color w:val="000000"/>
          <w:sz w:val="24"/>
          <w:szCs w:val="24"/>
        </w:rPr>
        <w:t xml:space="preserve"> time people to be able to take the time to come to restaurants and switch to delivery services.</w:t>
      </w:r>
      <w:r w:rsidR="00245EF4">
        <w:rPr>
          <w:rFonts w:ascii="Adobe Garamond Pro" w:hAnsi="Adobe Garamond Pro" w:cs="Adobe Garamond Pro"/>
          <w:color w:val="000000"/>
          <w:sz w:val="24"/>
          <w:szCs w:val="24"/>
          <w:lang w:val="en-US"/>
        </w:rPr>
        <w:t xml:space="preserve"> </w:t>
      </w:r>
      <w:r w:rsidR="00245EF4">
        <w:rPr>
          <w:rFonts w:ascii="Adobe Garamond Pro" w:hAnsi="Adobe Garamond Pro" w:cs="Adobe Garamond Pro"/>
          <w:color w:val="000000"/>
          <w:sz w:val="24"/>
          <w:szCs w:val="24"/>
          <w:lang w:val="en-US"/>
        </w:rPr>
        <w:fldChar w:fldCharType="begin" w:fldLock="1"/>
      </w:r>
      <w:r w:rsidR="00FB27DE">
        <w:rPr>
          <w:rFonts w:ascii="Adobe Garamond Pro" w:hAnsi="Adobe Garamond Pro" w:cs="Adobe Garamond Pro"/>
          <w:color w:val="000000"/>
          <w:sz w:val="24"/>
          <w:szCs w:val="24"/>
          <w:lang w:val="en-US"/>
        </w:rPr>
        <w:instrText>ADDIN CSL_CITATION {"citationItems":[{"id":"ITEM-1","itemData":{"DOI":"10.11127/gmt.2019.09.05","ISSN":"22309764","abstract":"In the era of internet, where generation Y wants most of the facilities ordered on one click, the word ‘Cloud kitchen’ gained momentum. Cloud kitchen works on a hub and spoke model. There is a mega central kitchen (hub) and the food is delivered to the outlets (spokes), from where the food is distributed to the respective customers. A cloud kitchen is a takeaway outlet that does not provide a dine-in facility. Restaurants like Faasos, Box8, Innerchef, Freshmenu, Kabuliwala and Holachef are also exploring the concept of ‘Cloud kitchen’ lucratively. This case study will explore the world of cloud kitchen in terms of business model, marketing strategies and analysis in terms of customer, competitor, market and environment. However, considering the strategic uncertainties, mainly the intensity of competition, cloud kitchen services need to continuously analyse market position, and adapt to market changes with innovative strategies.","author":[{"dropping-particle":"","family":"Choudhary","given":"Nita","non-dropping-particle":"","parse-names":false,"suffix":""}],"container-title":"Management Today","id":"ITEM-1","issue":"3","issued":{"date-parts":[["2019"]]},"page":"184-190","title":"Strategic Analysis of Cloud Kitchen – A Case Study","type":"article-journal","volume":"9"},"uris":["http://www.mendeley.com/documents/?uuid=ac59e5d9-0e9d-4a12-9575-0bddd1a673ac"]}],"mendeley":{"formattedCitation":"(Choudhary, 2019)","plainTextFormattedCitation":"(Choudhary, 2019)","previouslyFormattedCitation":"(Choudhary, 2019)"},"properties":{"noteIndex":0},"schema":"https://github.com/citation-style-language/schema/raw/master/csl-citation.json"}</w:instrText>
      </w:r>
      <w:r w:rsidR="00245EF4">
        <w:rPr>
          <w:rFonts w:ascii="Adobe Garamond Pro" w:hAnsi="Adobe Garamond Pro" w:cs="Adobe Garamond Pro"/>
          <w:color w:val="000000"/>
          <w:sz w:val="24"/>
          <w:szCs w:val="24"/>
          <w:lang w:val="en-US"/>
        </w:rPr>
        <w:fldChar w:fldCharType="separate"/>
      </w:r>
      <w:r w:rsidR="00245EF4" w:rsidRPr="00245EF4">
        <w:rPr>
          <w:rFonts w:ascii="Adobe Garamond Pro" w:hAnsi="Adobe Garamond Pro" w:cs="Adobe Garamond Pro"/>
          <w:noProof/>
          <w:color w:val="000000"/>
          <w:sz w:val="24"/>
          <w:szCs w:val="24"/>
          <w:lang w:val="en-US"/>
        </w:rPr>
        <w:t>(Choudhary, 2019)</w:t>
      </w:r>
      <w:r w:rsidR="00245EF4">
        <w:rPr>
          <w:rFonts w:ascii="Adobe Garamond Pro" w:hAnsi="Adobe Garamond Pro" w:cs="Adobe Garamond Pro"/>
          <w:color w:val="000000"/>
          <w:sz w:val="24"/>
          <w:szCs w:val="24"/>
          <w:lang w:val="en-US"/>
        </w:rPr>
        <w:fldChar w:fldCharType="end"/>
      </w:r>
      <w:r w:rsidRPr="005B58F5">
        <w:rPr>
          <w:rFonts w:ascii="Adobe Garamond Pro" w:hAnsi="Adobe Garamond Pro" w:cs="Adobe Garamond Pro"/>
          <w:color w:val="000000"/>
          <w:sz w:val="24"/>
          <w:szCs w:val="24"/>
          <w:lang w:val="en-US"/>
        </w:rPr>
        <w:t xml:space="preserve"> </w:t>
      </w:r>
    </w:p>
    <w:commentRangeEnd w:id="13"/>
    <w:p w14:paraId="277EEBF4" w14:textId="18CF77A1" w:rsidR="00624E91" w:rsidRPr="005B58F5" w:rsidRDefault="002A19DE" w:rsidP="005B58F5">
      <w:pPr>
        <w:pStyle w:val="ListParagraph"/>
        <w:suppressAutoHyphens/>
        <w:autoSpaceDE w:val="0"/>
        <w:autoSpaceDN w:val="0"/>
        <w:adjustRightInd w:val="0"/>
        <w:spacing w:after="0" w:line="360" w:lineRule="auto"/>
        <w:ind w:left="284"/>
        <w:jc w:val="both"/>
        <w:textAlignment w:val="center"/>
        <w:rPr>
          <w:rFonts w:ascii="Adobe Garamond Pro" w:hAnsi="Adobe Garamond Pro" w:cs="Adobe Garamond Pro"/>
          <w:color w:val="000000"/>
          <w:sz w:val="24"/>
          <w:szCs w:val="24"/>
        </w:rPr>
      </w:pPr>
      <w:r>
        <w:rPr>
          <w:rStyle w:val="CommentReference"/>
        </w:rPr>
        <w:commentReference w:id="13"/>
      </w:r>
    </w:p>
    <w:p w14:paraId="6A12404C" w14:textId="6591BBB9" w:rsidR="009B3C69" w:rsidRPr="004F7613" w:rsidRDefault="009B3C69" w:rsidP="009B3C69">
      <w:pPr>
        <w:suppressAutoHyphens/>
        <w:autoSpaceDE w:val="0"/>
        <w:autoSpaceDN w:val="0"/>
        <w:adjustRightInd w:val="0"/>
        <w:spacing w:after="57" w:line="360" w:lineRule="auto"/>
        <w:jc w:val="both"/>
        <w:textAlignment w:val="center"/>
        <w:rPr>
          <w:rFonts w:ascii="Adobe Garamond Pro" w:hAnsi="Adobe Garamond Pro" w:cs="Adobe Garamond Pro Bold"/>
          <w:b/>
          <w:bCs/>
          <w:color w:val="000000"/>
          <w:sz w:val="24"/>
          <w:szCs w:val="24"/>
        </w:rPr>
      </w:pPr>
      <w:commentRangeStart w:id="15"/>
      <w:r w:rsidRPr="004F7613">
        <w:rPr>
          <w:rFonts w:ascii="Adobe Garamond Pro" w:hAnsi="Adobe Garamond Pro" w:cs="Adobe Garamond Pro Bold"/>
          <w:b/>
          <w:bCs/>
          <w:color w:val="000000"/>
          <w:sz w:val="24"/>
          <w:szCs w:val="24"/>
        </w:rPr>
        <w:t>Discussion</w:t>
      </w:r>
      <w:commentRangeEnd w:id="15"/>
      <w:r w:rsidR="000A5FB3">
        <w:rPr>
          <w:rStyle w:val="CommentReference"/>
        </w:rPr>
        <w:commentReference w:id="15"/>
      </w:r>
    </w:p>
    <w:p w14:paraId="169EF848" w14:textId="60F33895" w:rsidR="005B58F5" w:rsidRPr="004E3067" w:rsidRDefault="005B58F5" w:rsidP="004E3067">
      <w:pPr>
        <w:suppressAutoHyphens/>
        <w:autoSpaceDE w:val="0"/>
        <w:autoSpaceDN w:val="0"/>
        <w:adjustRightInd w:val="0"/>
        <w:spacing w:after="0" w:line="360" w:lineRule="auto"/>
        <w:jc w:val="both"/>
        <w:textAlignment w:val="center"/>
        <w:rPr>
          <w:rFonts w:ascii="Adobe Garamond Pro" w:hAnsi="Adobe Garamond Pro" w:cs="Adobe Garamond Pro"/>
          <w:i/>
          <w:iCs/>
          <w:color w:val="000000"/>
          <w:sz w:val="24"/>
          <w:szCs w:val="24"/>
        </w:rPr>
      </w:pPr>
      <w:r w:rsidRPr="004E3067">
        <w:rPr>
          <w:rFonts w:ascii="Adobe Garamond Pro" w:hAnsi="Adobe Garamond Pro" w:cs="Adobe Garamond Pro"/>
          <w:i/>
          <w:iCs/>
          <w:color w:val="000000"/>
          <w:sz w:val="24"/>
          <w:szCs w:val="24"/>
        </w:rPr>
        <w:t xml:space="preserve">AB-Chiken's Sharia </w:t>
      </w:r>
      <w:r w:rsidR="00B23A89" w:rsidRPr="004E3067">
        <w:rPr>
          <w:rFonts w:ascii="Adobe Garamond Pro" w:hAnsi="Adobe Garamond Pro" w:cs="Adobe Garamond Pro"/>
          <w:i/>
          <w:iCs/>
          <w:color w:val="000000"/>
          <w:sz w:val="24"/>
          <w:szCs w:val="24"/>
          <w:lang w:val="en-US"/>
        </w:rPr>
        <w:t>Chicken’s</w:t>
      </w:r>
      <w:r w:rsidRPr="004E3067">
        <w:rPr>
          <w:rFonts w:ascii="Adobe Garamond Pro" w:hAnsi="Adobe Garamond Pro" w:cs="Adobe Garamond Pro"/>
          <w:i/>
          <w:iCs/>
          <w:color w:val="000000"/>
          <w:sz w:val="24"/>
          <w:szCs w:val="24"/>
        </w:rPr>
        <w:t xml:space="preserve"> Strategy in Facing a Recession</w:t>
      </w:r>
    </w:p>
    <w:p w14:paraId="6466F629" w14:textId="16F26106" w:rsidR="005B58F5" w:rsidRPr="005B58F5" w:rsidRDefault="005B58F5" w:rsidP="005B58F5">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5B58F5">
        <w:rPr>
          <w:rFonts w:ascii="Adobe Garamond Pro" w:hAnsi="Adobe Garamond Pro" w:cs="Adobe Garamond Pro"/>
          <w:color w:val="000000"/>
          <w:sz w:val="24"/>
          <w:szCs w:val="24"/>
        </w:rPr>
        <w:t xml:space="preserve">AB-Chiken conducts marketing through da'wah media, be it </w:t>
      </w:r>
      <w:r w:rsidR="00FD5E30">
        <w:rPr>
          <w:rFonts w:ascii="Adobe Garamond Pro" w:hAnsi="Adobe Garamond Pro" w:cs="Adobe Garamond Pro"/>
          <w:color w:val="000000"/>
          <w:sz w:val="24"/>
          <w:szCs w:val="24"/>
          <w:lang w:val="en-US"/>
        </w:rPr>
        <w:t>Instagram</w:t>
      </w:r>
      <w:r w:rsidRPr="005B58F5">
        <w:rPr>
          <w:rFonts w:ascii="Adobe Garamond Pro" w:hAnsi="Adobe Garamond Pro" w:cs="Adobe Garamond Pro"/>
          <w:color w:val="000000"/>
          <w:sz w:val="24"/>
          <w:szCs w:val="24"/>
        </w:rPr>
        <w:t>, Facebook</w:t>
      </w:r>
      <w:r w:rsidR="00FD5E30">
        <w:rPr>
          <w:rFonts w:ascii="Adobe Garamond Pro" w:hAnsi="Adobe Garamond Pro" w:cs="Adobe Garamond Pro"/>
          <w:color w:val="000000"/>
          <w:sz w:val="24"/>
          <w:szCs w:val="24"/>
          <w:lang w:val="en-US"/>
        </w:rPr>
        <w:t>,</w:t>
      </w:r>
      <w:r w:rsidRPr="005B58F5">
        <w:rPr>
          <w:rFonts w:ascii="Adobe Garamond Pro" w:hAnsi="Adobe Garamond Pro" w:cs="Adobe Garamond Pro"/>
          <w:color w:val="000000"/>
          <w:sz w:val="24"/>
          <w:szCs w:val="24"/>
        </w:rPr>
        <w:t xml:space="preserve"> or YouTube. The use of social media is adjusted to the target market, such as Instagram, TikTok</w:t>
      </w:r>
      <w:r w:rsidR="00FD5E30">
        <w:rPr>
          <w:rFonts w:ascii="Adobe Garamond Pro" w:hAnsi="Adobe Garamond Pro" w:cs="Adobe Garamond Pro"/>
          <w:color w:val="000000"/>
          <w:sz w:val="24"/>
          <w:szCs w:val="24"/>
          <w:lang w:val="en-US"/>
        </w:rPr>
        <w:t>,</w:t>
      </w:r>
      <w:r w:rsidRPr="005B58F5">
        <w:rPr>
          <w:rFonts w:ascii="Adobe Garamond Pro" w:hAnsi="Adobe Garamond Pro" w:cs="Adobe Garamond Pro"/>
          <w:color w:val="000000"/>
          <w:sz w:val="24"/>
          <w:szCs w:val="24"/>
        </w:rPr>
        <w:t xml:space="preserve"> and Facebook, which are targeted at millennials to generation X where this generation spends a lot of time on social media, while those above millennials use YouTube.</w:t>
      </w:r>
    </w:p>
    <w:p w14:paraId="5CFE7CF4" w14:textId="062366E0" w:rsidR="005B58F5" w:rsidRDefault="005B58F5" w:rsidP="005B58F5">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5B58F5">
        <w:rPr>
          <w:rFonts w:ascii="Adobe Garamond Pro" w:hAnsi="Adobe Garamond Pro" w:cs="Adobe Garamond Pro"/>
          <w:color w:val="000000"/>
          <w:sz w:val="24"/>
          <w:szCs w:val="24"/>
        </w:rPr>
        <w:lastRenderedPageBreak/>
        <w:t>Marketing through da'wah media is carried out by entering into curls on the sidelines of Buya Yahya's lectures and others, as well as conveying the goodness that is obtained when partnering or buying AB-Chiken products, as well as every profit earned by AB Chicken will be allocated for children's education -children memorizing the Koran and developing da'wah.</w:t>
      </w:r>
    </w:p>
    <w:p w14:paraId="3C43D1AF" w14:textId="6B80F2D3" w:rsidR="005B58F5" w:rsidRDefault="005B58F5" w:rsidP="005B58F5">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5B58F5">
        <w:rPr>
          <w:rFonts w:ascii="Adobe Garamond Pro" w:hAnsi="Adobe Garamond Pro" w:cs="Adobe Garamond Pro"/>
          <w:color w:val="000000"/>
          <w:sz w:val="24"/>
          <w:szCs w:val="24"/>
        </w:rPr>
        <w:t xml:space="preserve">The image built is AB Chicken as a community economic institution that upholds religious values </w:t>
      </w:r>
      <w:r w:rsidRPr="005B58F5">
        <w:rPr>
          <w:rFonts w:ascii="Times New Roman" w:hAnsi="Times New Roman" w:cs="Times New Roman"/>
          <w:color w:val="000000"/>
          <w:sz w:val="24"/>
          <w:szCs w:val="24"/>
        </w:rPr>
        <w:t>​​</w:t>
      </w:r>
      <w:r w:rsidRPr="005B58F5">
        <w:rPr>
          <w:rFonts w:ascii="Adobe Garamond Pro" w:hAnsi="Adobe Garamond Pro" w:cs="Adobe Garamond Pro"/>
          <w:color w:val="000000"/>
          <w:sz w:val="24"/>
          <w:szCs w:val="24"/>
        </w:rPr>
        <w:t>by involving santri resources as managers, besides that</w:t>
      </w:r>
      <w:r w:rsidR="00FD5E30">
        <w:rPr>
          <w:rFonts w:ascii="Adobe Garamond Pro" w:hAnsi="Adobe Garamond Pro" w:cs="Adobe Garamond Pro"/>
          <w:color w:val="000000"/>
          <w:sz w:val="24"/>
          <w:szCs w:val="24"/>
          <w:lang w:val="en-US"/>
        </w:rPr>
        <w:t>,</w:t>
      </w:r>
      <w:r w:rsidRPr="005B58F5">
        <w:rPr>
          <w:rFonts w:ascii="Adobe Garamond Pro" w:hAnsi="Adobe Garamond Pro" w:cs="Adobe Garamond Pro"/>
          <w:color w:val="000000"/>
          <w:sz w:val="24"/>
          <w:szCs w:val="24"/>
        </w:rPr>
        <w:t xml:space="preserve"> all HR directly involved in this business upholds Islamic ethics, this can be seen from AB Chicken managers who look polite and syar'i, the music played is Islamic music and lectures by Buya Yahya, as well as programs that support religious activities such as Friday blessings or free meals for orphans.</w:t>
      </w:r>
    </w:p>
    <w:p w14:paraId="02C62361" w14:textId="44D327D5" w:rsidR="005B58F5" w:rsidRPr="005B58F5" w:rsidRDefault="005B58F5" w:rsidP="005B58F5">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5B58F5">
        <w:rPr>
          <w:rFonts w:ascii="Adobe Garamond Pro" w:hAnsi="Adobe Garamond Pro" w:cs="Adobe Garamond Pro"/>
          <w:color w:val="000000"/>
          <w:sz w:val="24"/>
          <w:szCs w:val="24"/>
        </w:rPr>
        <w:t>During the pandemic</w:t>
      </w:r>
      <w:r w:rsidR="00FD5E30">
        <w:rPr>
          <w:rFonts w:ascii="Adobe Garamond Pro" w:hAnsi="Adobe Garamond Pro" w:cs="Adobe Garamond Pro"/>
          <w:color w:val="000000"/>
          <w:sz w:val="24"/>
          <w:szCs w:val="24"/>
          <w:lang w:val="en-US"/>
        </w:rPr>
        <w:t>,</w:t>
      </w:r>
      <w:r w:rsidRPr="005B58F5">
        <w:rPr>
          <w:rFonts w:ascii="Adobe Garamond Pro" w:hAnsi="Adobe Garamond Pro" w:cs="Adobe Garamond Pro"/>
          <w:color w:val="000000"/>
          <w:sz w:val="24"/>
          <w:szCs w:val="24"/>
        </w:rPr>
        <w:t xml:space="preserve"> AB</w:t>
      </w:r>
      <w:r w:rsidR="00FD5E30">
        <w:rPr>
          <w:rFonts w:ascii="Adobe Garamond Pro" w:hAnsi="Adobe Garamond Pro" w:cs="Adobe Garamond Pro"/>
          <w:color w:val="000000"/>
          <w:sz w:val="24"/>
          <w:szCs w:val="24"/>
          <w:lang w:val="en-US"/>
        </w:rPr>
        <w:t>Chicken</w:t>
      </w:r>
      <w:r w:rsidRPr="005B58F5">
        <w:rPr>
          <w:rFonts w:ascii="Adobe Garamond Pro" w:hAnsi="Adobe Garamond Pro" w:cs="Adobe Garamond Pro"/>
          <w:color w:val="000000"/>
          <w:sz w:val="24"/>
          <w:szCs w:val="24"/>
        </w:rPr>
        <w:t xml:space="preserve">n created a program called Free Shipping for humanity where every consumer who is in self-isolation gets free shipping for every purchase of AB Chicken without a minimum amount of spending, besides that AB Chicken also works with village officials to RT RW to record residents who have affected by covid 19 and is currently in independent isolation to then be given the AB - </w:t>
      </w:r>
      <w:r w:rsidR="00FD5E30">
        <w:rPr>
          <w:rFonts w:ascii="Adobe Garamond Pro" w:hAnsi="Adobe Garamond Pro" w:cs="Adobe Garamond Pro"/>
          <w:color w:val="000000"/>
          <w:sz w:val="24"/>
          <w:szCs w:val="24"/>
          <w:lang w:val="en-US"/>
        </w:rPr>
        <w:t>chicken</w:t>
      </w:r>
      <w:r w:rsidRPr="005B58F5">
        <w:rPr>
          <w:rFonts w:ascii="Adobe Garamond Pro" w:hAnsi="Adobe Garamond Pro" w:cs="Adobe Garamond Pro"/>
          <w:color w:val="000000"/>
          <w:sz w:val="24"/>
          <w:szCs w:val="24"/>
        </w:rPr>
        <w:t xml:space="preserve"> package for free including shipping.</w:t>
      </w:r>
    </w:p>
    <w:p w14:paraId="1B4A61E5" w14:textId="4D63F140" w:rsidR="005B58F5" w:rsidRPr="004F7613" w:rsidRDefault="005B58F5" w:rsidP="005B58F5">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5B58F5">
        <w:rPr>
          <w:rFonts w:ascii="Adobe Garamond Pro" w:hAnsi="Adobe Garamond Pro" w:cs="Adobe Garamond Pro"/>
          <w:color w:val="000000"/>
          <w:sz w:val="24"/>
          <w:szCs w:val="24"/>
        </w:rPr>
        <w:t>The quality of employees' abilities and spirituality is an important thing that must be maintained, in terms of maintaining this quality AB-Chiken always provides training, both soft skills and hard skills, directly by the manager or from outsiders. To maintain spiritual quality, AB Chi</w:t>
      </w:r>
      <w:r w:rsidR="00B23A89">
        <w:rPr>
          <w:rFonts w:ascii="Adobe Garamond Pro" w:hAnsi="Adobe Garamond Pro" w:cs="Adobe Garamond Pro"/>
          <w:color w:val="000000"/>
          <w:sz w:val="24"/>
          <w:szCs w:val="24"/>
          <w:lang w:val="en-US"/>
        </w:rPr>
        <w:t>c</w:t>
      </w:r>
      <w:r w:rsidRPr="005B58F5">
        <w:rPr>
          <w:rFonts w:ascii="Adobe Garamond Pro" w:hAnsi="Adobe Garamond Pro" w:cs="Adobe Garamond Pro"/>
          <w:color w:val="000000"/>
          <w:sz w:val="24"/>
          <w:szCs w:val="24"/>
        </w:rPr>
        <w:t xml:space="preserve">ken requires </w:t>
      </w:r>
      <w:r w:rsidR="00B23A89">
        <w:rPr>
          <w:rFonts w:ascii="Adobe Garamond Pro" w:hAnsi="Adobe Garamond Pro" w:cs="Adobe Garamond Pro"/>
          <w:color w:val="000000"/>
          <w:sz w:val="24"/>
          <w:szCs w:val="24"/>
          <w:lang w:val="en-US"/>
        </w:rPr>
        <w:t>Chicken</w:t>
      </w:r>
      <w:r w:rsidRPr="005B58F5">
        <w:rPr>
          <w:rFonts w:ascii="Adobe Garamond Pro" w:hAnsi="Adobe Garamond Pro" w:cs="Adobe Garamond Pro"/>
          <w:color w:val="000000"/>
          <w:sz w:val="24"/>
          <w:szCs w:val="24"/>
        </w:rPr>
        <w:t xml:space="preserve">ployees to take part in </w:t>
      </w:r>
      <w:r w:rsidRPr="005B58F5">
        <w:rPr>
          <w:rFonts w:ascii="Adobe Garamond Pro" w:hAnsi="Adobe Garamond Pro" w:cs="Adobe Garamond Pro"/>
          <w:color w:val="000000"/>
          <w:sz w:val="24"/>
          <w:szCs w:val="24"/>
        </w:rPr>
        <w:t>the Buya Yahya study every Saturday and Sunday, both in person and virtually, and requires reading blessings at work and getting used to reciting the Koran and Kultum before starting work.</w:t>
      </w:r>
    </w:p>
    <w:p w14:paraId="3444B197" w14:textId="232E8C0A" w:rsidR="00624E91" w:rsidRDefault="00624E91" w:rsidP="00624E91">
      <w:pPr>
        <w:suppressAutoHyphens/>
        <w:autoSpaceDE w:val="0"/>
        <w:autoSpaceDN w:val="0"/>
        <w:adjustRightInd w:val="0"/>
        <w:spacing w:after="0" w:line="360" w:lineRule="auto"/>
        <w:ind w:firstLine="720"/>
        <w:jc w:val="both"/>
        <w:textAlignment w:val="center"/>
        <w:rPr>
          <w:rFonts w:ascii="Adobe Garamond Pro" w:hAnsi="Adobe Garamond Pro" w:cs="Times New Roman"/>
          <w:sz w:val="24"/>
          <w:szCs w:val="24"/>
          <w:lang w:val="en-US"/>
        </w:rPr>
      </w:pPr>
      <w:r w:rsidRPr="002A4652">
        <w:rPr>
          <w:rFonts w:ascii="Adobe Garamond Pro" w:hAnsi="Adobe Garamond Pro" w:cs="Times New Roman"/>
          <w:sz w:val="24"/>
          <w:szCs w:val="24"/>
        </w:rPr>
        <w:t>The discussion should be consistent and should interpret the results clearly and concisely, and their significance, supported by suitable literature. The discussion should show relevance between the result and the field of investigation and</w:t>
      </w:r>
      <w:r w:rsidR="00341251">
        <w:rPr>
          <w:rFonts w:ascii="Adobe Garamond Pro" w:hAnsi="Adobe Garamond Pro" w:cs="Times New Roman"/>
          <w:sz w:val="24"/>
          <w:szCs w:val="24"/>
          <w:lang w:val="en-US"/>
        </w:rPr>
        <w:t xml:space="preserve"> </w:t>
      </w:r>
      <w:r w:rsidRPr="002A4652">
        <w:rPr>
          <w:rFonts w:ascii="Adobe Garamond Pro" w:hAnsi="Adobe Garamond Pro" w:cs="Times New Roman"/>
          <w:sz w:val="24"/>
          <w:szCs w:val="24"/>
        </w:rPr>
        <w:t>or hypotheses. The discussion also should compare the result with previous research</w:t>
      </w:r>
      <w:r w:rsidR="005B58F5">
        <w:rPr>
          <w:rFonts w:ascii="Adobe Garamond Pro" w:hAnsi="Adobe Garamond Pro" w:cs="Times New Roman"/>
          <w:sz w:val="24"/>
          <w:szCs w:val="24"/>
          <w:lang w:val="en-US"/>
        </w:rPr>
        <w:t>.</w:t>
      </w:r>
      <w:r w:rsidR="00491900">
        <w:rPr>
          <w:rFonts w:ascii="Adobe Garamond Pro" w:hAnsi="Adobe Garamond Pro" w:cs="Times New Roman"/>
          <w:sz w:val="24"/>
          <w:szCs w:val="24"/>
          <w:lang w:val="en-US"/>
        </w:rPr>
        <w:t xml:space="preserve"> </w:t>
      </w:r>
    </w:p>
    <w:p w14:paraId="4BBF20CB" w14:textId="77777777" w:rsidR="00BF5068" w:rsidRDefault="00BF5068" w:rsidP="00BF5068">
      <w:pPr>
        <w:suppressAutoHyphens/>
        <w:autoSpaceDE w:val="0"/>
        <w:autoSpaceDN w:val="0"/>
        <w:adjustRightInd w:val="0"/>
        <w:spacing w:after="0" w:line="240" w:lineRule="auto"/>
        <w:ind w:firstLine="720"/>
        <w:jc w:val="both"/>
        <w:textAlignment w:val="center"/>
        <w:rPr>
          <w:rFonts w:ascii="Adobe Garamond Pro" w:hAnsi="Adobe Garamond Pro" w:cs="Times New Roman"/>
          <w:sz w:val="24"/>
          <w:szCs w:val="24"/>
          <w:lang w:val="en-US"/>
        </w:rPr>
      </w:pPr>
    </w:p>
    <w:p w14:paraId="7E8EFD5D" w14:textId="62EFE8F7" w:rsidR="00BF5068" w:rsidRPr="004E3067" w:rsidRDefault="00BF5068" w:rsidP="004E3067">
      <w:pPr>
        <w:suppressAutoHyphens/>
        <w:autoSpaceDE w:val="0"/>
        <w:autoSpaceDN w:val="0"/>
        <w:adjustRightInd w:val="0"/>
        <w:spacing w:after="0" w:line="360" w:lineRule="auto"/>
        <w:jc w:val="both"/>
        <w:textAlignment w:val="center"/>
        <w:rPr>
          <w:rFonts w:ascii="Adobe Garamond Pro" w:hAnsi="Adobe Garamond Pro" w:cs="Times New Roman"/>
          <w:i/>
          <w:iCs/>
          <w:sz w:val="24"/>
          <w:szCs w:val="24"/>
          <w:lang w:val="en-US"/>
        </w:rPr>
      </w:pPr>
      <w:r w:rsidRPr="004E3067">
        <w:rPr>
          <w:rFonts w:ascii="Adobe Garamond Pro" w:hAnsi="Adobe Garamond Pro" w:cs="Times New Roman"/>
          <w:i/>
          <w:iCs/>
          <w:sz w:val="24"/>
          <w:szCs w:val="24"/>
          <w:lang w:val="en-US"/>
        </w:rPr>
        <w:t>Sharia Partnership Strategy</w:t>
      </w:r>
    </w:p>
    <w:p w14:paraId="2ED98A05" w14:textId="62FAB6A3" w:rsidR="00BF5068" w:rsidRPr="00BF5068" w:rsidRDefault="00BF5068" w:rsidP="00BF5068">
      <w:pPr>
        <w:suppressAutoHyphens/>
        <w:autoSpaceDE w:val="0"/>
        <w:autoSpaceDN w:val="0"/>
        <w:adjustRightInd w:val="0"/>
        <w:spacing w:after="0" w:line="360" w:lineRule="auto"/>
        <w:ind w:firstLine="720"/>
        <w:jc w:val="both"/>
        <w:textAlignment w:val="center"/>
        <w:rPr>
          <w:rFonts w:ascii="Adobe Garamond Pro" w:hAnsi="Adobe Garamond Pro" w:cs="Times New Roman"/>
          <w:sz w:val="24"/>
          <w:szCs w:val="24"/>
          <w:lang w:val="en-US"/>
        </w:rPr>
      </w:pPr>
      <w:r w:rsidRPr="00BF5068">
        <w:rPr>
          <w:rFonts w:ascii="Adobe Garamond Pro" w:hAnsi="Adobe Garamond Pro" w:cs="Times New Roman"/>
          <w:sz w:val="24"/>
          <w:szCs w:val="24"/>
          <w:lang w:val="en-US"/>
        </w:rPr>
        <w:t xml:space="preserve">AB </w:t>
      </w:r>
      <w:r w:rsidR="00FD5E30">
        <w:rPr>
          <w:rFonts w:ascii="Adobe Garamond Pro" w:hAnsi="Adobe Garamond Pro" w:cs="Times New Roman"/>
          <w:sz w:val="24"/>
          <w:szCs w:val="24"/>
          <w:lang w:val="en-US"/>
        </w:rPr>
        <w:t>chicken</w:t>
      </w:r>
      <w:r w:rsidRPr="00BF5068">
        <w:rPr>
          <w:rFonts w:ascii="Adobe Garamond Pro" w:hAnsi="Adobe Garamond Pro" w:cs="Times New Roman"/>
          <w:sz w:val="24"/>
          <w:szCs w:val="24"/>
          <w:lang w:val="en-US"/>
        </w:rPr>
        <w:t xml:space="preserve"> in establishing partners uses the principle of brotherhood where the managers intensely establish friendship with partners or potential partners, one of the reasons for this partnership is Buya Yahya's invitation to the congregation to work together to build the people's economy which is then followed up by the manager. In establishing a brotherly relationship with partners, the principle used is mutual help where the AB </w:t>
      </w:r>
      <w:r w:rsidR="00FD5E30">
        <w:rPr>
          <w:rFonts w:ascii="Adobe Garamond Pro" w:hAnsi="Adobe Garamond Pro" w:cs="Times New Roman"/>
          <w:sz w:val="24"/>
          <w:szCs w:val="24"/>
          <w:lang w:val="en-US"/>
        </w:rPr>
        <w:t>chicken</w:t>
      </w:r>
      <w:r w:rsidRPr="00BF5068">
        <w:rPr>
          <w:rFonts w:ascii="Adobe Garamond Pro" w:hAnsi="Adobe Garamond Pro" w:cs="Times New Roman"/>
          <w:sz w:val="24"/>
          <w:szCs w:val="24"/>
          <w:lang w:val="en-US"/>
        </w:rPr>
        <w:t xml:space="preserve"> will continue to provide assistance and input regarding problems faced by partners so that partners do not have to bear it alone.</w:t>
      </w:r>
    </w:p>
    <w:p w14:paraId="2298260F" w14:textId="62086CB0" w:rsidR="00BF5068" w:rsidRPr="00491900" w:rsidRDefault="00BF5068" w:rsidP="00BF5068">
      <w:pPr>
        <w:suppressAutoHyphens/>
        <w:autoSpaceDE w:val="0"/>
        <w:autoSpaceDN w:val="0"/>
        <w:adjustRightInd w:val="0"/>
        <w:spacing w:after="0" w:line="360" w:lineRule="auto"/>
        <w:ind w:firstLine="720"/>
        <w:jc w:val="both"/>
        <w:textAlignment w:val="center"/>
        <w:rPr>
          <w:rFonts w:ascii="Adobe Garamond Pro" w:hAnsi="Adobe Garamond Pro" w:cs="Times New Roman"/>
          <w:sz w:val="24"/>
          <w:szCs w:val="24"/>
          <w:lang w:val="en-US"/>
        </w:rPr>
      </w:pPr>
      <w:r w:rsidRPr="00BF5068">
        <w:rPr>
          <w:rFonts w:ascii="Adobe Garamond Pro" w:hAnsi="Adobe Garamond Pro" w:cs="Times New Roman"/>
          <w:sz w:val="24"/>
          <w:szCs w:val="24"/>
          <w:lang w:val="en-US"/>
        </w:rPr>
        <w:t>The cooperation agreement included in the agreement is the result of the agreement of both parties so that AB chi</w:t>
      </w:r>
      <w:r w:rsidR="00B23A89">
        <w:rPr>
          <w:rFonts w:ascii="Adobe Garamond Pro" w:hAnsi="Adobe Garamond Pro" w:cs="Times New Roman"/>
          <w:sz w:val="24"/>
          <w:szCs w:val="24"/>
          <w:lang w:val="en-US"/>
        </w:rPr>
        <w:t>c</w:t>
      </w:r>
      <w:r w:rsidRPr="00BF5068">
        <w:rPr>
          <w:rFonts w:ascii="Adobe Garamond Pro" w:hAnsi="Adobe Garamond Pro" w:cs="Times New Roman"/>
          <w:sz w:val="24"/>
          <w:szCs w:val="24"/>
          <w:lang w:val="en-US"/>
        </w:rPr>
        <w:t xml:space="preserve">ken does not regulate the contents of the agreement himself, AB </w:t>
      </w:r>
      <w:r w:rsidR="00FD5E30">
        <w:rPr>
          <w:rFonts w:ascii="Adobe Garamond Pro" w:hAnsi="Adobe Garamond Pro" w:cs="Times New Roman"/>
          <w:sz w:val="24"/>
          <w:szCs w:val="24"/>
          <w:lang w:val="en-US"/>
        </w:rPr>
        <w:t>chicken</w:t>
      </w:r>
      <w:r w:rsidRPr="00BF5068">
        <w:rPr>
          <w:rFonts w:ascii="Adobe Garamond Pro" w:hAnsi="Adobe Garamond Pro" w:cs="Times New Roman"/>
          <w:sz w:val="24"/>
          <w:szCs w:val="24"/>
          <w:lang w:val="en-US"/>
        </w:rPr>
        <w:t xml:space="preserve"> in this case avoids partner exploitation by forcing partners to agree to the contents made by AB chi</w:t>
      </w:r>
      <w:r w:rsidR="00B23A89">
        <w:rPr>
          <w:rFonts w:ascii="Adobe Garamond Pro" w:hAnsi="Adobe Garamond Pro" w:cs="Times New Roman"/>
          <w:sz w:val="24"/>
          <w:szCs w:val="24"/>
          <w:lang w:val="en-US"/>
        </w:rPr>
        <w:t>c</w:t>
      </w:r>
      <w:r w:rsidRPr="00BF5068">
        <w:rPr>
          <w:rFonts w:ascii="Adobe Garamond Pro" w:hAnsi="Adobe Garamond Pro" w:cs="Times New Roman"/>
          <w:sz w:val="24"/>
          <w:szCs w:val="24"/>
          <w:lang w:val="en-US"/>
        </w:rPr>
        <w:t>ken. In this agreement</w:t>
      </w:r>
      <w:r w:rsidR="00B23A89">
        <w:rPr>
          <w:rFonts w:ascii="Adobe Garamond Pro" w:hAnsi="Adobe Garamond Pro" w:cs="Times New Roman"/>
          <w:sz w:val="24"/>
          <w:szCs w:val="24"/>
          <w:lang w:val="en-US"/>
        </w:rPr>
        <w:t>,</w:t>
      </w:r>
      <w:r w:rsidRPr="00BF5068">
        <w:rPr>
          <w:rFonts w:ascii="Adobe Garamond Pro" w:hAnsi="Adobe Garamond Pro" w:cs="Times New Roman"/>
          <w:sz w:val="24"/>
          <w:szCs w:val="24"/>
          <w:lang w:val="en-US"/>
        </w:rPr>
        <w:t xml:space="preserve"> the partners have the freedom to </w:t>
      </w:r>
      <w:r w:rsidRPr="00BF5068">
        <w:rPr>
          <w:rFonts w:ascii="Adobe Garamond Pro" w:hAnsi="Adobe Garamond Pro" w:cs="Times New Roman"/>
          <w:sz w:val="24"/>
          <w:szCs w:val="24"/>
          <w:lang w:val="en-US"/>
        </w:rPr>
        <w:lastRenderedPageBreak/>
        <w:t>determine the contents of the agreement so that the partners feel safe and calm when the cooperation is carried out, besides that the partners are also ready to face the risks arising from the contents of the agreement.</w:t>
      </w:r>
    </w:p>
    <w:p w14:paraId="11D3F2BD" w14:textId="0A433EDD" w:rsidR="00DA2731" w:rsidRPr="00DA2731" w:rsidRDefault="00DA2731" w:rsidP="00DA273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DA2731">
        <w:rPr>
          <w:rFonts w:ascii="Adobe Garamond Pro" w:hAnsi="Adobe Garamond Pro" w:cs="Adobe Garamond Pro"/>
          <w:color w:val="000000"/>
          <w:sz w:val="24"/>
          <w:szCs w:val="24"/>
        </w:rPr>
        <w:t xml:space="preserve">The cooperation agreement included in the agreement is the result of the agreement of both parties so that AB chiken does not </w:t>
      </w:r>
      <w:r w:rsidR="00BF7405">
        <w:rPr>
          <w:rFonts w:ascii="Adobe Garamond Pro" w:hAnsi="Adobe Garamond Pro" w:cs="Adobe Garamond Pro"/>
          <w:color w:val="000000"/>
          <w:sz w:val="24"/>
          <w:szCs w:val="24"/>
          <w:lang w:val="en-US"/>
        </w:rPr>
        <w:t>thicken</w:t>
      </w:r>
      <w:r w:rsidRPr="00DA2731">
        <w:rPr>
          <w:rFonts w:ascii="Adobe Garamond Pro" w:hAnsi="Adobe Garamond Pro" w:cs="Adobe Garamond Pro"/>
          <w:color w:val="000000"/>
          <w:sz w:val="24"/>
          <w:szCs w:val="24"/>
        </w:rPr>
        <w:t xml:space="preserve"> the contents of the agreement himself, AB chi</w:t>
      </w:r>
      <w:r w:rsidR="00B23A89">
        <w:rPr>
          <w:rFonts w:ascii="Adobe Garamond Pro" w:hAnsi="Adobe Garamond Pro" w:cs="Adobe Garamond Pro"/>
          <w:color w:val="000000"/>
          <w:sz w:val="24"/>
          <w:szCs w:val="24"/>
          <w:lang w:val="en-US"/>
        </w:rPr>
        <w:t>c</w:t>
      </w:r>
      <w:r w:rsidRPr="00DA2731">
        <w:rPr>
          <w:rFonts w:ascii="Adobe Garamond Pro" w:hAnsi="Adobe Garamond Pro" w:cs="Adobe Garamond Pro"/>
          <w:color w:val="000000"/>
          <w:sz w:val="24"/>
          <w:szCs w:val="24"/>
        </w:rPr>
        <w:t>ken in this partner exploitation by forcing partners to agree to the contents made by AB chiken</w:t>
      </w:r>
      <w:r w:rsidR="007124AB">
        <w:rPr>
          <w:rFonts w:ascii="Adobe Garamond Pro" w:hAnsi="Adobe Garamond Pro" w:cs="Adobe Garamond Pro"/>
          <w:color w:val="000000"/>
          <w:sz w:val="24"/>
          <w:szCs w:val="24"/>
          <w:lang w:val="en-US"/>
        </w:rPr>
        <w:t xml:space="preserve"> </w:t>
      </w:r>
      <w:r w:rsidR="007124AB">
        <w:rPr>
          <w:rFonts w:ascii="Adobe Garamond Pro" w:hAnsi="Adobe Garamond Pro" w:cs="Adobe Garamond Pro"/>
          <w:color w:val="000000"/>
          <w:sz w:val="24"/>
          <w:szCs w:val="24"/>
          <w:lang w:val="en-US"/>
        </w:rPr>
        <w:fldChar w:fldCharType="begin" w:fldLock="1"/>
      </w:r>
      <w:r w:rsidR="007124AB">
        <w:rPr>
          <w:rFonts w:ascii="Adobe Garamond Pro" w:hAnsi="Adobe Garamond Pro" w:cs="Adobe Garamond Pro"/>
          <w:color w:val="000000"/>
          <w:sz w:val="24"/>
          <w:szCs w:val="24"/>
          <w:lang w:val="en-US"/>
        </w:rPr>
        <w:instrText>ADDIN CSL_CITATION {"citationItems":[{"id":"ITEM-1","itemData":{"author":[{"dropping-particle":"","family":"Nisa","given":"Inayatun","non-dropping-particle":"","parse-names":false,"suffix":""},{"dropping-particle":"","family":"Jaelani","given":"Aan","non-dropping-particle":"","parse-names":false,"suffix":""}],"id":"ITEM-1","issue":"Juni","issued":{"date-parts":[["2021"]]},"page":"82-93","title":"Inklusif : Jurnal Pengkajian Penelitian Pemberdayaan Ekonomi Syari ’ Ah Di Pesantren","type":"article-journal"},"uris":["http://www.mendeley.com/documents/?uuid=d086aac5-3a0d-4bb7-bcfd-64bcc7d66c7e"]}],"mendeley":{"formattedCitation":"(Nisa &amp; Jaelani, 2021)","plainTextFormattedCitation":"(Nisa &amp; Jaelani, 2021)","previouslyFormattedCitation":"(Nisa &amp; Jaelani, 2021)"},"properties":{"noteIndex":0},"schema":"https://github.com/citation-style-language/schema/raw/master/csl-citation.json"}</w:instrText>
      </w:r>
      <w:r w:rsidR="007124AB">
        <w:rPr>
          <w:rFonts w:ascii="Adobe Garamond Pro" w:hAnsi="Adobe Garamond Pro" w:cs="Adobe Garamond Pro"/>
          <w:color w:val="000000"/>
          <w:sz w:val="24"/>
          <w:szCs w:val="24"/>
          <w:lang w:val="en-US"/>
        </w:rPr>
        <w:fldChar w:fldCharType="separate"/>
      </w:r>
      <w:r w:rsidR="007124AB" w:rsidRPr="007124AB">
        <w:rPr>
          <w:rFonts w:ascii="Adobe Garamond Pro" w:hAnsi="Adobe Garamond Pro" w:cs="Adobe Garamond Pro"/>
          <w:noProof/>
          <w:color w:val="000000"/>
          <w:sz w:val="24"/>
          <w:szCs w:val="24"/>
          <w:lang w:val="en-US"/>
        </w:rPr>
        <w:t>(Nisa &amp; Jaelani, 2021)</w:t>
      </w:r>
      <w:r w:rsidR="007124AB">
        <w:rPr>
          <w:rFonts w:ascii="Adobe Garamond Pro" w:hAnsi="Adobe Garamond Pro" w:cs="Adobe Garamond Pro"/>
          <w:color w:val="000000"/>
          <w:sz w:val="24"/>
          <w:szCs w:val="24"/>
          <w:lang w:val="en-US"/>
        </w:rPr>
        <w:fldChar w:fldCharType="end"/>
      </w:r>
      <w:r w:rsidRPr="00DA2731">
        <w:rPr>
          <w:rFonts w:ascii="Adobe Garamond Pro" w:hAnsi="Adobe Garamond Pro" w:cs="Adobe Garamond Pro"/>
          <w:color w:val="000000"/>
          <w:sz w:val="24"/>
          <w:szCs w:val="24"/>
        </w:rPr>
        <w:t xml:space="preserve">. In this </w:t>
      </w:r>
      <w:r w:rsidR="00B23A89">
        <w:rPr>
          <w:rFonts w:ascii="Adobe Garamond Pro" w:hAnsi="Adobe Garamond Pro" w:cs="Adobe Garamond Pro"/>
          <w:color w:val="000000"/>
          <w:sz w:val="24"/>
          <w:szCs w:val="24"/>
          <w:lang w:val="en-US"/>
        </w:rPr>
        <w:t>chicken,</w:t>
      </w:r>
      <w:r w:rsidRPr="00DA2731">
        <w:rPr>
          <w:rFonts w:ascii="Adobe Garamond Pro" w:hAnsi="Adobe Garamond Pro" w:cs="Adobe Garamond Pro"/>
          <w:color w:val="000000"/>
          <w:sz w:val="24"/>
          <w:szCs w:val="24"/>
        </w:rPr>
        <w:t xml:space="preserve"> the partners have the freedom to determine the contents of the agreement so that the partners feel safe and calm when the cooperation is carried out, besides that the partners are also ready to face the risks arising from the contents of the agreement.</w:t>
      </w:r>
    </w:p>
    <w:p w14:paraId="1809F3B7" w14:textId="4F0AB9B7" w:rsidR="00DA2731" w:rsidRPr="00BB13D9" w:rsidRDefault="00DA2731" w:rsidP="00DA273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lang w:val="en-US"/>
        </w:rPr>
      </w:pPr>
      <w:r w:rsidRPr="00DA2731">
        <w:rPr>
          <w:rFonts w:ascii="Adobe Garamond Pro" w:hAnsi="Adobe Garamond Pro" w:cs="Adobe Garamond Pro"/>
          <w:color w:val="000000"/>
          <w:sz w:val="24"/>
          <w:szCs w:val="24"/>
        </w:rPr>
        <w:t>AB Chiken uses a pa</w:t>
      </w:r>
      <w:proofErr w:type="spellStart"/>
      <w:r w:rsidR="007124AB">
        <w:rPr>
          <w:rFonts w:ascii="Adobe Garamond Pro" w:hAnsi="Adobe Garamond Pro" w:cs="Adobe Garamond Pro"/>
          <w:color w:val="000000"/>
          <w:sz w:val="24"/>
          <w:szCs w:val="24"/>
          <w:lang w:val="en-US"/>
        </w:rPr>
        <w:t>ternership</w:t>
      </w:r>
      <w:proofErr w:type="spellEnd"/>
      <w:r w:rsidRPr="00DA2731">
        <w:rPr>
          <w:rFonts w:ascii="Adobe Garamond Pro" w:hAnsi="Adobe Garamond Pro" w:cs="Adobe Garamond Pro"/>
          <w:color w:val="000000"/>
          <w:sz w:val="24"/>
          <w:szCs w:val="24"/>
        </w:rPr>
        <w:t xml:space="preserve"> system where each profit and loss will be shared according to their respective portions, in this partnership one party will not bear the burden alone but will be assisted by other partners, as a form of solidarity and to create joint responsibility for the business. which is being run.</w:t>
      </w:r>
      <w:r w:rsidR="00BB13D9">
        <w:rPr>
          <w:rFonts w:ascii="Adobe Garamond Pro" w:hAnsi="Adobe Garamond Pro" w:cs="Adobe Garamond Pro"/>
          <w:color w:val="000000"/>
          <w:sz w:val="24"/>
          <w:szCs w:val="24"/>
          <w:lang w:val="en-US"/>
        </w:rPr>
        <w:t xml:space="preserve"> </w:t>
      </w:r>
      <w:r w:rsidR="00BB13D9">
        <w:rPr>
          <w:rFonts w:ascii="Adobe Garamond Pro" w:hAnsi="Adobe Garamond Pro" w:cs="Adobe Garamond Pro"/>
          <w:color w:val="000000"/>
          <w:sz w:val="24"/>
          <w:szCs w:val="24"/>
          <w:lang w:val="en-US"/>
        </w:rPr>
        <w:fldChar w:fldCharType="begin" w:fldLock="1"/>
      </w:r>
      <w:r w:rsidR="004E3067">
        <w:rPr>
          <w:rFonts w:ascii="Adobe Garamond Pro" w:hAnsi="Adobe Garamond Pro" w:cs="Adobe Garamond Pro"/>
          <w:color w:val="000000"/>
          <w:sz w:val="24"/>
          <w:szCs w:val="24"/>
          <w:lang w:val="en-US"/>
        </w:rPr>
        <w:instrText>ADDIN CSL_CITATION {"citationItems":[{"id":"ITEM-1","itemData":{"author":[{"dropping-particle":"","family":"Chiko","given":"Caroline","non-dropping-particle":"","parse-names":false,"suffix":""}],"id":"ITEM-1","issue":"01","issued":{"date-parts":[["2022"]]},"title":"El-ecosy: jurnal ekonomi dan keuangan islam","type":"article-journal","volume":"02"},"uris":["http://www.mendeley.com/documents/?uuid=044c2c48-0825-42d4-9cb6-7c5184315104"]}],"mendeley":{"formattedCitation":"(Chiko, 2022)","plainTextFormattedCitation":"(Chiko, 2022)","previouslyFormattedCitation":"(Chiko, 2022)"},"properties":{"noteIndex":0},"schema":"https://github.com/citation-style-language/schema/raw/master/csl-citation.json"}</w:instrText>
      </w:r>
      <w:r w:rsidR="00BB13D9">
        <w:rPr>
          <w:rFonts w:ascii="Adobe Garamond Pro" w:hAnsi="Adobe Garamond Pro" w:cs="Adobe Garamond Pro"/>
          <w:color w:val="000000"/>
          <w:sz w:val="24"/>
          <w:szCs w:val="24"/>
          <w:lang w:val="en-US"/>
        </w:rPr>
        <w:fldChar w:fldCharType="separate"/>
      </w:r>
      <w:r w:rsidR="00BB13D9" w:rsidRPr="00BB13D9">
        <w:rPr>
          <w:rFonts w:ascii="Adobe Garamond Pro" w:hAnsi="Adobe Garamond Pro" w:cs="Adobe Garamond Pro"/>
          <w:noProof/>
          <w:color w:val="000000"/>
          <w:sz w:val="24"/>
          <w:szCs w:val="24"/>
          <w:lang w:val="en-US"/>
        </w:rPr>
        <w:t>(Chiko, 2022)</w:t>
      </w:r>
      <w:r w:rsidR="00BB13D9">
        <w:rPr>
          <w:rFonts w:ascii="Adobe Garamond Pro" w:hAnsi="Adobe Garamond Pro" w:cs="Adobe Garamond Pro"/>
          <w:color w:val="000000"/>
          <w:sz w:val="24"/>
          <w:szCs w:val="24"/>
          <w:lang w:val="en-US"/>
        </w:rPr>
        <w:fldChar w:fldCharType="end"/>
      </w:r>
    </w:p>
    <w:p w14:paraId="7490D319" w14:textId="38480266" w:rsidR="002B69F7" w:rsidRDefault="00DA2731" w:rsidP="00DA273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DA2731">
        <w:rPr>
          <w:rFonts w:ascii="Adobe Garamond Pro" w:hAnsi="Adobe Garamond Pro" w:cs="Adobe Garamond Pro"/>
          <w:color w:val="000000"/>
          <w:sz w:val="24"/>
          <w:szCs w:val="24"/>
        </w:rPr>
        <w:t xml:space="preserve">The AB </w:t>
      </w:r>
      <w:r w:rsidR="00B23A89">
        <w:rPr>
          <w:rFonts w:ascii="Adobe Garamond Pro" w:hAnsi="Adobe Garamond Pro" w:cs="Adobe Garamond Pro"/>
          <w:color w:val="000000"/>
          <w:sz w:val="24"/>
          <w:szCs w:val="24"/>
          <w:lang w:val="en-US"/>
        </w:rPr>
        <w:t>Chicken</w:t>
      </w:r>
      <w:r w:rsidRPr="00DA2731">
        <w:rPr>
          <w:rFonts w:ascii="Adobe Garamond Pro" w:hAnsi="Adobe Garamond Pro" w:cs="Adobe Garamond Pro"/>
          <w:color w:val="000000"/>
          <w:sz w:val="24"/>
          <w:szCs w:val="24"/>
        </w:rPr>
        <w:t xml:space="preserve"> business </w:t>
      </w:r>
      <w:r w:rsidR="00B23A89">
        <w:rPr>
          <w:rFonts w:ascii="Adobe Garamond Pro" w:hAnsi="Adobe Garamond Pro" w:cs="Adobe Garamond Pro"/>
          <w:color w:val="000000"/>
          <w:sz w:val="24"/>
          <w:szCs w:val="24"/>
          <w:lang w:val="en-US"/>
        </w:rPr>
        <w:t>Chicken</w:t>
      </w:r>
      <w:r w:rsidRPr="00DA2731">
        <w:rPr>
          <w:rFonts w:ascii="Adobe Garamond Pro" w:hAnsi="Adobe Garamond Pro" w:cs="Adobe Garamond Pro"/>
          <w:color w:val="000000"/>
          <w:sz w:val="24"/>
          <w:szCs w:val="24"/>
        </w:rPr>
        <w:t xml:space="preserve">usiness is carried out together so that it is not only contributing capital alone, but </w:t>
      </w:r>
      <w:r w:rsidR="00B23A89">
        <w:rPr>
          <w:rFonts w:ascii="Adobe Garamond Pro" w:hAnsi="Adobe Garamond Pro" w:cs="Adobe Garamond Pro"/>
          <w:color w:val="000000"/>
          <w:sz w:val="24"/>
          <w:szCs w:val="24"/>
          <w:lang w:val="en-US"/>
        </w:rPr>
        <w:t>partnering</w:t>
      </w:r>
      <w:r w:rsidRPr="00DA2731">
        <w:rPr>
          <w:rFonts w:ascii="Adobe Garamond Pro" w:hAnsi="Adobe Garamond Pro" w:cs="Adobe Garamond Pro"/>
          <w:color w:val="000000"/>
          <w:sz w:val="24"/>
          <w:szCs w:val="24"/>
        </w:rPr>
        <w:t xml:space="preserve"> this AB </w:t>
      </w:r>
      <w:r w:rsidR="00B23A89">
        <w:rPr>
          <w:rFonts w:ascii="Adobe Garamond Pro" w:hAnsi="Adobe Garamond Pro" w:cs="Adobe Garamond Pro"/>
          <w:color w:val="000000"/>
          <w:sz w:val="24"/>
          <w:szCs w:val="24"/>
          <w:lang w:val="en-US"/>
        </w:rPr>
        <w:t>Chicken</w:t>
      </w:r>
      <w:r w:rsidRPr="00DA2731">
        <w:rPr>
          <w:rFonts w:ascii="Adobe Garamond Pro" w:hAnsi="Adobe Garamond Pro" w:cs="Adobe Garamond Pro"/>
          <w:color w:val="000000"/>
          <w:sz w:val="24"/>
          <w:szCs w:val="24"/>
        </w:rPr>
        <w:t xml:space="preserve"> business </w:t>
      </w:r>
      <w:r w:rsidR="00FD5E30">
        <w:rPr>
          <w:rFonts w:ascii="Adobe Garamond Pro" w:hAnsi="Adobe Garamond Pro" w:cs="Adobe Garamond Pro"/>
          <w:color w:val="000000"/>
          <w:sz w:val="24"/>
          <w:szCs w:val="24"/>
          <w:lang w:val="en-US"/>
        </w:rPr>
        <w:t>Chicken</w:t>
      </w:r>
      <w:r w:rsidR="007124AB">
        <w:rPr>
          <w:rFonts w:ascii="Adobe Garamond Pro" w:hAnsi="Adobe Garamond Pro" w:cs="Adobe Garamond Pro"/>
          <w:color w:val="000000"/>
          <w:sz w:val="24"/>
          <w:szCs w:val="24"/>
          <w:lang w:val="en-US"/>
        </w:rPr>
        <w:t xml:space="preserve"> con</w:t>
      </w:r>
      <w:r w:rsidRPr="00DA2731">
        <w:rPr>
          <w:rFonts w:ascii="Adobe Garamond Pro" w:hAnsi="Adobe Garamond Pro" w:cs="Adobe Garamond Pro"/>
          <w:color w:val="000000"/>
          <w:sz w:val="24"/>
          <w:szCs w:val="24"/>
        </w:rPr>
        <w:t xml:space="preserve">tributing in the form of ideas, as well as providing trade opportunities from both parties. Each party has the responsibility to market the product, sell the product and maintain the good name of the product. In this concept the profit </w:t>
      </w:r>
      <w:r w:rsidRPr="00DA2731">
        <w:rPr>
          <w:rFonts w:ascii="Adobe Garamond Pro" w:hAnsi="Adobe Garamond Pro" w:cs="Adobe Garamond Pro"/>
          <w:color w:val="000000"/>
          <w:sz w:val="24"/>
          <w:szCs w:val="24"/>
        </w:rPr>
        <w:t>and</w:t>
      </w:r>
      <w:r w:rsidR="00FD5E30">
        <w:rPr>
          <w:rFonts w:ascii="Adobe Garamond Pro" w:hAnsi="Adobe Garamond Pro" w:cs="Adobe Garamond Pro"/>
          <w:color w:val="000000"/>
          <w:sz w:val="24"/>
          <w:szCs w:val="24"/>
          <w:lang w:val="en-US"/>
        </w:rPr>
        <w:t>,</w:t>
      </w:r>
      <w:r w:rsidR="00B23A89">
        <w:rPr>
          <w:rFonts w:ascii="Adobe Garamond Pro" w:hAnsi="Adobe Garamond Pro" w:cs="Adobe Garamond Pro"/>
          <w:color w:val="000000"/>
          <w:sz w:val="24"/>
          <w:szCs w:val="24"/>
          <w:lang w:val="en-US"/>
        </w:rPr>
        <w:t xml:space="preserve"> </w:t>
      </w:r>
      <w:r w:rsidRPr="00DA2731">
        <w:rPr>
          <w:rFonts w:ascii="Adobe Garamond Pro" w:hAnsi="Adobe Garamond Pro" w:cs="Adobe Garamond Pro"/>
          <w:color w:val="000000"/>
          <w:sz w:val="24"/>
          <w:szCs w:val="24"/>
        </w:rPr>
        <w:t xml:space="preserve">loss of a business </w:t>
      </w:r>
      <w:r w:rsidR="00B23A89">
        <w:rPr>
          <w:rFonts w:ascii="Adobe Garamond Pro" w:hAnsi="Adobe Garamond Pro" w:cs="Adobe Garamond Pro"/>
          <w:color w:val="000000"/>
          <w:sz w:val="24"/>
          <w:szCs w:val="24"/>
          <w:lang w:val="en-US"/>
        </w:rPr>
        <w:t>are</w:t>
      </w:r>
      <w:r w:rsidRPr="00DA2731">
        <w:rPr>
          <w:rFonts w:ascii="Adobe Garamond Pro" w:hAnsi="Adobe Garamond Pro" w:cs="Adobe Garamond Pro"/>
          <w:color w:val="000000"/>
          <w:sz w:val="24"/>
          <w:szCs w:val="24"/>
        </w:rPr>
        <w:t xml:space="preserve"> determined by</w:t>
      </w:r>
      <w:r w:rsidR="00FD5E30">
        <w:rPr>
          <w:rFonts w:ascii="Adobe Garamond Pro" w:hAnsi="Adobe Garamond Pro" w:cs="Adobe Garamond Pro"/>
          <w:color w:val="000000"/>
          <w:sz w:val="24"/>
          <w:szCs w:val="24"/>
          <w:lang w:val="en-US"/>
        </w:rPr>
        <w:t>are</w:t>
      </w:r>
      <w:r w:rsidRPr="00DA2731">
        <w:rPr>
          <w:rFonts w:ascii="Adobe Garamond Pro" w:hAnsi="Adobe Garamond Pro" w:cs="Adobe Garamond Pro"/>
          <w:color w:val="000000"/>
          <w:sz w:val="24"/>
          <w:szCs w:val="24"/>
        </w:rPr>
        <w:t>he contribution of both parties.</w:t>
      </w:r>
    </w:p>
    <w:p w14:paraId="3D90D7B9" w14:textId="77777777" w:rsidR="007124AB" w:rsidRDefault="007124AB" w:rsidP="007124AB">
      <w:pPr>
        <w:suppressAutoHyphens/>
        <w:autoSpaceDE w:val="0"/>
        <w:autoSpaceDN w:val="0"/>
        <w:adjustRightInd w:val="0"/>
        <w:spacing w:after="0" w:line="240" w:lineRule="auto"/>
        <w:ind w:firstLine="720"/>
        <w:jc w:val="both"/>
        <w:textAlignment w:val="center"/>
        <w:rPr>
          <w:rFonts w:ascii="Adobe Garamond Pro" w:hAnsi="Adobe Garamond Pro" w:cs="Adobe Garamond Pro"/>
          <w:color w:val="000000"/>
          <w:sz w:val="24"/>
          <w:szCs w:val="24"/>
        </w:rPr>
      </w:pPr>
    </w:p>
    <w:p w14:paraId="351A8191" w14:textId="27B3BFF1" w:rsidR="00DA2731" w:rsidRPr="004E3067" w:rsidRDefault="00DA2731" w:rsidP="004E3067">
      <w:pPr>
        <w:suppressAutoHyphens/>
        <w:autoSpaceDE w:val="0"/>
        <w:autoSpaceDN w:val="0"/>
        <w:adjustRightInd w:val="0"/>
        <w:spacing w:after="0" w:line="360" w:lineRule="auto"/>
        <w:jc w:val="both"/>
        <w:textAlignment w:val="center"/>
        <w:rPr>
          <w:rFonts w:ascii="Adobe Garamond Pro" w:hAnsi="Adobe Garamond Pro" w:cs="Adobe Garamond Pro"/>
          <w:i/>
          <w:iCs/>
          <w:color w:val="000000"/>
          <w:sz w:val="24"/>
          <w:szCs w:val="24"/>
        </w:rPr>
      </w:pPr>
      <w:r w:rsidRPr="004E3067">
        <w:rPr>
          <w:rFonts w:ascii="Adobe Garamond Pro" w:hAnsi="Adobe Garamond Pro" w:cs="Adobe Garamond Pro"/>
          <w:i/>
          <w:iCs/>
          <w:color w:val="000000"/>
          <w:sz w:val="24"/>
          <w:szCs w:val="24"/>
        </w:rPr>
        <w:t>Recession Becomes a Food And Beverage Business Opportunity</w:t>
      </w:r>
    </w:p>
    <w:p w14:paraId="365A3A96" w14:textId="06672EED" w:rsidR="00DA2731" w:rsidRPr="00DA2731" w:rsidRDefault="00DA2731" w:rsidP="00DA273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DA2731">
        <w:rPr>
          <w:rFonts w:ascii="Adobe Garamond Pro" w:hAnsi="Adobe Garamond Pro" w:cs="Adobe Garamond Pro"/>
          <w:color w:val="000000"/>
          <w:sz w:val="24"/>
          <w:szCs w:val="24"/>
        </w:rPr>
        <w:t xml:space="preserve">The market expansion was carried out by AB chicken seeing an opportunity that the 2023 recession would not affect several sectors including food and beverage. AB chicken </w:t>
      </w:r>
      <w:r w:rsidR="00FD5E30">
        <w:rPr>
          <w:rFonts w:ascii="Adobe Garamond Pro" w:hAnsi="Adobe Garamond Pro" w:cs="Adobe Garamond Pro"/>
          <w:color w:val="000000"/>
          <w:sz w:val="24"/>
          <w:szCs w:val="24"/>
          <w:lang w:val="en-US"/>
        </w:rPr>
        <w:t>can</w:t>
      </w:r>
      <w:r w:rsidRPr="00DA2731">
        <w:rPr>
          <w:rFonts w:ascii="Adobe Garamond Pro" w:hAnsi="Adobe Garamond Pro" w:cs="Adobe Garamond Pro"/>
          <w:color w:val="000000"/>
          <w:sz w:val="24"/>
          <w:szCs w:val="24"/>
        </w:rPr>
        <w:t xml:space="preserve"> </w:t>
      </w:r>
      <w:proofErr w:type="spellStart"/>
      <w:r w:rsidR="00B23A89">
        <w:rPr>
          <w:rFonts w:ascii="Adobe Garamond Pro" w:hAnsi="Adobe Garamond Pro" w:cs="Adobe Garamond Pro"/>
          <w:color w:val="000000"/>
          <w:sz w:val="24"/>
          <w:szCs w:val="24"/>
          <w:lang w:val="en-US"/>
        </w:rPr>
        <w:t>compander</w:t>
      </w:r>
      <w:proofErr w:type="spellEnd"/>
      <w:r w:rsidRPr="00DA2731">
        <w:rPr>
          <w:rFonts w:ascii="Adobe Garamond Pro" w:hAnsi="Adobe Garamond Pro" w:cs="Adobe Garamond Pro"/>
          <w:color w:val="000000"/>
          <w:sz w:val="24"/>
          <w:szCs w:val="24"/>
        </w:rPr>
        <w:t xml:space="preserve"> markets in terms of providing </w:t>
      </w:r>
      <w:r w:rsidR="00FD5E30">
        <w:rPr>
          <w:rFonts w:ascii="Adobe Garamond Pro" w:hAnsi="Adobe Garamond Pro" w:cs="Adobe Garamond Pro"/>
          <w:color w:val="000000"/>
          <w:sz w:val="24"/>
          <w:szCs w:val="24"/>
          <w:lang w:val="en-US"/>
        </w:rPr>
        <w:t>consumers</w:t>
      </w:r>
      <w:r w:rsidRPr="00DA2731">
        <w:rPr>
          <w:rFonts w:ascii="Adobe Garamond Pro" w:hAnsi="Adobe Garamond Pro" w:cs="Adobe Garamond Pro"/>
          <w:color w:val="000000"/>
          <w:sz w:val="24"/>
          <w:szCs w:val="24"/>
        </w:rPr>
        <w:t>, wit</w:t>
      </w:r>
      <w:r w:rsidR="00FD5E30">
        <w:rPr>
          <w:rFonts w:ascii="Adobe Garamond Pro" w:hAnsi="Adobe Garamond Pro" w:cs="Adobe Garamond Pro"/>
          <w:color w:val="000000"/>
          <w:sz w:val="24"/>
          <w:szCs w:val="24"/>
          <w:lang w:val="en-US"/>
        </w:rPr>
        <w:t>consumers</w:t>
      </w:r>
      <w:r w:rsidRPr="00DA2731">
        <w:rPr>
          <w:rFonts w:ascii="Adobe Garamond Pro" w:hAnsi="Adobe Garamond Pro" w:cs="Adobe Garamond Pro"/>
          <w:color w:val="000000"/>
          <w:sz w:val="24"/>
          <w:szCs w:val="24"/>
        </w:rPr>
        <w:t>low the average, of course</w:t>
      </w:r>
      <w:r w:rsidR="00FD5E30">
        <w:rPr>
          <w:rFonts w:ascii="Adobe Garamond Pro" w:hAnsi="Adobe Garamond Pro" w:cs="Adobe Garamond Pro"/>
          <w:color w:val="000000"/>
          <w:sz w:val="24"/>
          <w:szCs w:val="24"/>
          <w:lang w:val="en-US"/>
        </w:rPr>
        <w:t>,</w:t>
      </w:r>
      <w:r w:rsidRPr="00DA2731">
        <w:rPr>
          <w:rFonts w:ascii="Adobe Garamond Pro" w:hAnsi="Adobe Garamond Pro" w:cs="Adobe Garamond Pro"/>
          <w:color w:val="000000"/>
          <w:sz w:val="24"/>
          <w:szCs w:val="24"/>
        </w:rPr>
        <w:t xml:space="preserve"> this will be</w:t>
      </w:r>
      <w:r w:rsidR="00FD5E30">
        <w:rPr>
          <w:rFonts w:ascii="Adobe Garamond Pro" w:hAnsi="Adobe Garamond Pro" w:cs="Adobe Garamond Pro"/>
          <w:color w:val="000000"/>
          <w:sz w:val="24"/>
          <w:szCs w:val="24"/>
          <w:lang w:val="en-US"/>
        </w:rPr>
        <w:t>, very</w:t>
      </w:r>
      <w:r w:rsidRPr="00DA2731">
        <w:rPr>
          <w:rFonts w:ascii="Adobe Garamond Pro" w:hAnsi="Adobe Garamond Pro" w:cs="Adobe Garamond Pro"/>
          <w:color w:val="000000"/>
          <w:sz w:val="24"/>
          <w:szCs w:val="24"/>
        </w:rPr>
        <w:t xml:space="preserve"> helpful and will become the target of consumers amid rising prices</w:t>
      </w:r>
      <w:r w:rsidR="007124AB">
        <w:rPr>
          <w:rFonts w:ascii="Adobe Garamond Pro" w:hAnsi="Adobe Garamond Pro" w:cs="Adobe Garamond Pro"/>
          <w:color w:val="000000"/>
          <w:sz w:val="24"/>
          <w:szCs w:val="24"/>
          <w:lang w:val="en-US"/>
        </w:rPr>
        <w:t xml:space="preserve"> </w:t>
      </w:r>
      <w:r w:rsidR="007124AB">
        <w:rPr>
          <w:rFonts w:ascii="Adobe Garamond Pro" w:hAnsi="Adobe Garamond Pro" w:cs="Adobe Garamond Pro"/>
          <w:color w:val="000000"/>
          <w:sz w:val="24"/>
          <w:szCs w:val="24"/>
          <w:lang w:val="en-US"/>
        </w:rPr>
        <w:fldChar w:fldCharType="begin" w:fldLock="1"/>
      </w:r>
      <w:r w:rsidR="007124AB">
        <w:rPr>
          <w:rFonts w:ascii="Adobe Garamond Pro" w:hAnsi="Adobe Garamond Pro" w:cs="Adobe Garamond Pro"/>
          <w:color w:val="000000"/>
          <w:sz w:val="24"/>
          <w:szCs w:val="24"/>
          <w:lang w:val="en-US"/>
        </w:rPr>
        <w:instrText>ADDIN CSL_CITATION {"citationItems":[{"id":"ITEM-1","itemData":{"abstract":"… Al-Qur</w:instrText>
      </w:r>
      <w:r w:rsidR="007124AB">
        <w:rPr>
          <w:rFonts w:ascii="Times New Roman" w:hAnsi="Times New Roman" w:cs="Times New Roman"/>
          <w:color w:val="000000"/>
          <w:sz w:val="24"/>
          <w:szCs w:val="24"/>
          <w:lang w:val="en-US"/>
        </w:rPr>
        <w:instrText>‟</w:instrText>
      </w:r>
      <w:r w:rsidR="007124AB">
        <w:rPr>
          <w:rFonts w:ascii="Adobe Garamond Pro" w:hAnsi="Adobe Garamond Pro" w:cs="Adobe Garamond Pro"/>
          <w:color w:val="000000"/>
          <w:sz w:val="24"/>
          <w:szCs w:val="24"/>
          <w:lang w:val="en-US"/>
        </w:rPr>
        <w:instrText>an sampai dari Allah SWT melalui perantara malaikat Jibril. Sebagaimana kita ketahui Bersama bahwa Al-Qur</w:instrText>
      </w:r>
      <w:r w:rsidR="007124AB">
        <w:rPr>
          <w:rFonts w:ascii="Times New Roman" w:hAnsi="Times New Roman" w:cs="Times New Roman"/>
          <w:color w:val="000000"/>
          <w:sz w:val="24"/>
          <w:szCs w:val="24"/>
          <w:lang w:val="en-US"/>
        </w:rPr>
        <w:instrText>‟</w:instrText>
      </w:r>
      <w:r w:rsidR="007124AB">
        <w:rPr>
          <w:rFonts w:ascii="Adobe Garamond Pro" w:hAnsi="Adobe Garamond Pro" w:cs="Adobe Garamond Pro"/>
          <w:color w:val="000000"/>
          <w:sz w:val="24"/>
          <w:szCs w:val="24"/>
          <w:lang w:val="en-US"/>
        </w:rPr>
        <w:instrText xml:space="preserve">an </w:instrText>
      </w:r>
      <w:r w:rsidR="007124AB">
        <w:rPr>
          <w:rFonts w:ascii="Garamond" w:hAnsi="Garamond" w:cs="Garamond"/>
          <w:color w:val="000000"/>
          <w:sz w:val="24"/>
          <w:szCs w:val="24"/>
          <w:lang w:val="en-US"/>
        </w:rPr>
        <w:instrText>…</w:instrText>
      </w:r>
      <w:r w:rsidR="007124AB">
        <w:rPr>
          <w:rFonts w:ascii="Adobe Garamond Pro" w:hAnsi="Adobe Garamond Pro" w:cs="Adobe Garamond Pro"/>
          <w:color w:val="000000"/>
          <w:sz w:val="24"/>
          <w:szCs w:val="24"/>
          <w:lang w:val="en-US"/>
        </w:rPr>
        <w:instrText xml:space="preserve"> pembelajaran Al-Qur</w:instrText>
      </w:r>
      <w:r w:rsidR="007124AB">
        <w:rPr>
          <w:rFonts w:ascii="Times New Roman" w:hAnsi="Times New Roman" w:cs="Times New Roman"/>
          <w:color w:val="000000"/>
          <w:sz w:val="24"/>
          <w:szCs w:val="24"/>
          <w:lang w:val="en-US"/>
        </w:rPr>
        <w:instrText>‟</w:instrText>
      </w:r>
      <w:r w:rsidR="007124AB">
        <w:rPr>
          <w:rFonts w:ascii="Adobe Garamond Pro" w:hAnsi="Adobe Garamond Pro" w:cs="Adobe Garamond Pro"/>
          <w:color w:val="000000"/>
          <w:sz w:val="24"/>
          <w:szCs w:val="24"/>
          <w:lang w:val="en-US"/>
        </w:rPr>
        <w:instrText>an, seorang guru AlQur</w:instrText>
      </w:r>
      <w:r w:rsidR="007124AB">
        <w:rPr>
          <w:rFonts w:ascii="Times New Roman" w:hAnsi="Times New Roman" w:cs="Times New Roman"/>
          <w:color w:val="000000"/>
          <w:sz w:val="24"/>
          <w:szCs w:val="24"/>
          <w:lang w:val="en-US"/>
        </w:rPr>
        <w:instrText>‟</w:instrText>
      </w:r>
      <w:r w:rsidR="007124AB">
        <w:rPr>
          <w:rFonts w:ascii="Adobe Garamond Pro" w:hAnsi="Adobe Garamond Pro" w:cs="Adobe Garamond Pro"/>
          <w:color w:val="000000"/>
          <w:sz w:val="24"/>
          <w:szCs w:val="24"/>
          <w:lang w:val="en-US"/>
        </w:rPr>
        <w:instrText xml:space="preserve">an harus </w:instrText>
      </w:r>
      <w:r w:rsidR="007124AB">
        <w:rPr>
          <w:rFonts w:ascii="Garamond" w:hAnsi="Garamond" w:cs="Garamond"/>
          <w:color w:val="000000"/>
          <w:sz w:val="24"/>
          <w:szCs w:val="24"/>
          <w:lang w:val="en-US"/>
        </w:rPr>
        <w:instrText>…</w:instrText>
      </w:r>
      <w:r w:rsidR="007124AB">
        <w:rPr>
          <w:rFonts w:ascii="Adobe Garamond Pro" w:hAnsi="Adobe Garamond Pro" w:cs="Adobe Garamond Pro"/>
          <w:color w:val="000000"/>
          <w:sz w:val="24"/>
          <w:szCs w:val="24"/>
          <w:lang w:val="en-US"/>
        </w:rPr>
        <w:instrText>","author":[{"dropping-particle":"","family":"Ridwan","given":"T","non-dropping-particle":"","parse-names":false,"suffix":""},{"dropping-particle":"","family":"Lutfy","given":"A","non-dropping-particle":"","parse-names":false,"suffix":""}],"container-title":"Syntax Idea","id":"ITEM-1","issue":"3","issued":{"date-parts":[["2019"]]},"page":"101-120","title":"Studi Deskriptif Program Tahsin Al-qur'an Metode Tashili Di Lembaga Pengembangan Dakwah (Lpd) Al-bahjah Kabupaten Cirebon","type":"article-journal","volume":"1"},"uris":["http://www.mendeley.com/documents/?uuid=169852ca-07d7-4d3b-aed7-5b777e48aa5b"]}],"mendeley":{"formattedCitation":"(Ridwan &amp; Lutfy, 2019)","plainTextFormattedCitation":"(Ridwan &amp; Lutfy, 2019)","previouslyFormattedCitation":"(Ridwan &amp; Lutfy, 2019)"},"properties":{"noteIndex":0},"schema":"https://github.com/citation-style-language/schema/raw/master/csl-citation.json"}</w:instrText>
      </w:r>
      <w:r w:rsidR="007124AB">
        <w:rPr>
          <w:rFonts w:ascii="Adobe Garamond Pro" w:hAnsi="Adobe Garamond Pro" w:cs="Adobe Garamond Pro"/>
          <w:color w:val="000000"/>
          <w:sz w:val="24"/>
          <w:szCs w:val="24"/>
          <w:lang w:val="en-US"/>
        </w:rPr>
        <w:fldChar w:fldCharType="separate"/>
      </w:r>
      <w:r w:rsidR="007124AB" w:rsidRPr="007124AB">
        <w:rPr>
          <w:rFonts w:ascii="Adobe Garamond Pro" w:hAnsi="Adobe Garamond Pro" w:cs="Adobe Garamond Pro"/>
          <w:noProof/>
          <w:color w:val="000000"/>
          <w:sz w:val="24"/>
          <w:szCs w:val="24"/>
          <w:lang w:val="en-US"/>
        </w:rPr>
        <w:t>(Ridwan &amp; Lutfy, 2019)</w:t>
      </w:r>
      <w:r w:rsidR="007124AB">
        <w:rPr>
          <w:rFonts w:ascii="Adobe Garamond Pro" w:hAnsi="Adobe Garamond Pro" w:cs="Adobe Garamond Pro"/>
          <w:color w:val="000000"/>
          <w:sz w:val="24"/>
          <w:szCs w:val="24"/>
          <w:lang w:val="en-US"/>
        </w:rPr>
        <w:fldChar w:fldCharType="end"/>
      </w:r>
      <w:r w:rsidRPr="00DA2731">
        <w:rPr>
          <w:rFonts w:ascii="Adobe Garamond Pro" w:hAnsi="Adobe Garamond Pro" w:cs="Adobe Garamond Pro"/>
          <w:color w:val="000000"/>
          <w:sz w:val="24"/>
          <w:szCs w:val="24"/>
        </w:rPr>
        <w:t xml:space="preserve">. The market expansion carried out by AB Chicken by adding outlets with one outlet in one district, with this market expansion is expected to reach more markets. Apart from that, </w:t>
      </w:r>
      <w:r w:rsidR="00FD5E30">
        <w:rPr>
          <w:rFonts w:ascii="Adobe Garamond Pro" w:hAnsi="Adobe Garamond Pro" w:cs="Adobe Garamond Pro"/>
          <w:color w:val="000000"/>
          <w:sz w:val="24"/>
          <w:szCs w:val="24"/>
          <w:lang w:val="en-US"/>
        </w:rPr>
        <w:t xml:space="preserve">the </w:t>
      </w:r>
      <w:r w:rsidRPr="00DA2731">
        <w:rPr>
          <w:rFonts w:ascii="Adobe Garamond Pro" w:hAnsi="Adobe Garamond Pro" w:cs="Adobe Garamond Pro"/>
          <w:color w:val="000000"/>
          <w:sz w:val="24"/>
          <w:szCs w:val="24"/>
        </w:rPr>
        <w:t xml:space="preserve">market </w:t>
      </w:r>
      <w:r w:rsidR="00FD5E30">
        <w:rPr>
          <w:rFonts w:ascii="Adobe Garamond Pro" w:hAnsi="Adobe Garamond Pro" w:cs="Adobe Garamond Pro"/>
          <w:color w:val="000000"/>
          <w:sz w:val="24"/>
          <w:szCs w:val="24"/>
          <w:lang w:val="en-US"/>
        </w:rPr>
        <w:t xml:space="preserve">expansion </w:t>
      </w:r>
      <w:r w:rsidRPr="00DA2731">
        <w:rPr>
          <w:rFonts w:ascii="Adobe Garamond Pro" w:hAnsi="Adobe Garamond Pro" w:cs="Adobe Garamond Pro"/>
          <w:color w:val="000000"/>
          <w:sz w:val="24"/>
          <w:szCs w:val="24"/>
        </w:rPr>
        <w:t>is also being carried out to large urban areas, especially Jagodetabek, where a dense population with many needs will also be an opportunity for AB chickens that come with the same quality but low prices.</w:t>
      </w:r>
    </w:p>
    <w:p w14:paraId="41000B5E" w14:textId="4D84ED14" w:rsidR="00DA2731" w:rsidRPr="007124AB" w:rsidRDefault="00DA2731" w:rsidP="00DA273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lang w:val="en-US"/>
        </w:rPr>
      </w:pPr>
      <w:r w:rsidRPr="00DA2731">
        <w:rPr>
          <w:rFonts w:ascii="Adobe Garamond Pro" w:hAnsi="Adobe Garamond Pro" w:cs="Adobe Garamond Pro"/>
          <w:color w:val="000000"/>
          <w:sz w:val="24"/>
          <w:szCs w:val="24"/>
        </w:rPr>
        <w:t>Along with the market expansion strategy, an adequate number of human resources will be needed. Of course, the recruitment and maintenance of human resources is something that AB Chicken must definitely do. Ig quality and ethical human resources, the human resources that will be placed in the parts needed are human resources who already have experience and expertise with strict recruitment with several criteria including education, expertise, experience</w:t>
      </w:r>
      <w:r w:rsidR="00FD5E30">
        <w:rPr>
          <w:rFonts w:ascii="Adobe Garamond Pro" w:hAnsi="Adobe Garamond Pro" w:cs="Adobe Garamond Pro"/>
          <w:color w:val="000000"/>
          <w:sz w:val="24"/>
          <w:szCs w:val="24"/>
          <w:lang w:val="en-US"/>
        </w:rPr>
        <w:t>,</w:t>
      </w:r>
      <w:r w:rsidRPr="00DA2731">
        <w:rPr>
          <w:rFonts w:ascii="Adobe Garamond Pro" w:hAnsi="Adobe Garamond Pro" w:cs="Adobe Garamond Pro"/>
          <w:color w:val="000000"/>
          <w:sz w:val="24"/>
          <w:szCs w:val="24"/>
        </w:rPr>
        <w:t xml:space="preserve"> and social </w:t>
      </w:r>
      <w:r w:rsidR="00FD5E30">
        <w:rPr>
          <w:rFonts w:ascii="Adobe Garamond Pro" w:hAnsi="Adobe Garamond Pro" w:cs="Adobe Garamond Pro"/>
          <w:color w:val="000000"/>
          <w:sz w:val="24"/>
          <w:szCs w:val="24"/>
          <w:lang w:val="en-US"/>
        </w:rPr>
        <w:t>action, city</w:t>
      </w:r>
      <w:r w:rsidRPr="00DA2731">
        <w:rPr>
          <w:rFonts w:ascii="Adobe Garamond Pro" w:hAnsi="Adobe Garamond Pro" w:cs="Adobe Garamond Pro"/>
          <w:color w:val="000000"/>
          <w:sz w:val="24"/>
          <w:szCs w:val="24"/>
        </w:rPr>
        <w:t>.</w:t>
      </w:r>
      <w:r w:rsidR="007124AB">
        <w:rPr>
          <w:rFonts w:ascii="Adobe Garamond Pro" w:hAnsi="Adobe Garamond Pro" w:cs="Adobe Garamond Pro"/>
          <w:color w:val="000000"/>
          <w:sz w:val="24"/>
          <w:szCs w:val="24"/>
          <w:lang w:val="en-US"/>
        </w:rPr>
        <w:t xml:space="preserve"> </w:t>
      </w:r>
    </w:p>
    <w:p w14:paraId="14E8EEF4" w14:textId="5C4EFF88" w:rsidR="00DA2731" w:rsidRDefault="00DA2731" w:rsidP="00DA273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DA2731">
        <w:rPr>
          <w:rFonts w:ascii="Adobe Garamond Pro" w:hAnsi="Adobe Garamond Pro" w:cs="Adobe Garamond Pro"/>
          <w:color w:val="000000"/>
          <w:sz w:val="24"/>
          <w:szCs w:val="24"/>
        </w:rPr>
        <w:lastRenderedPageBreak/>
        <w:t xml:space="preserve">The expansion of AB chicken to urban areas uses the cloud kitchen concept to make it easier for consumers to order food through </w:t>
      </w:r>
      <w:r w:rsidR="00FD5E30">
        <w:rPr>
          <w:rFonts w:ascii="Adobe Garamond Pro" w:hAnsi="Adobe Garamond Pro" w:cs="Adobe Garamond Pro"/>
          <w:color w:val="000000"/>
          <w:sz w:val="24"/>
          <w:szCs w:val="24"/>
          <w:lang w:val="en-US"/>
        </w:rPr>
        <w:t>WhatsApp</w:t>
      </w:r>
      <w:r w:rsidRPr="00DA2731">
        <w:rPr>
          <w:rFonts w:ascii="Adobe Garamond Pro" w:hAnsi="Adobe Garamond Pro" w:cs="Adobe Garamond Pro"/>
          <w:color w:val="000000"/>
          <w:sz w:val="24"/>
          <w:szCs w:val="24"/>
        </w:rPr>
        <w:t xml:space="preserve"> social</w:t>
      </w:r>
      <w:r w:rsidR="00B23A89">
        <w:rPr>
          <w:rFonts w:ascii="Adobe Garamond Pro" w:hAnsi="Adobe Garamond Pro" w:cs="Adobe Garamond Pro"/>
          <w:color w:val="000000"/>
          <w:sz w:val="24"/>
          <w:szCs w:val="24"/>
          <w:lang w:val="en-US"/>
        </w:rPr>
        <w:t>, WhatsApp</w:t>
      </w:r>
      <w:r w:rsidRPr="00DA2731">
        <w:rPr>
          <w:rFonts w:ascii="Adobe Garamond Pro" w:hAnsi="Adobe Garamond Pro" w:cs="Adobe Garamond Pro"/>
          <w:color w:val="000000"/>
          <w:sz w:val="24"/>
          <w:szCs w:val="24"/>
        </w:rPr>
        <w:t xml:space="preserve"> others. Or you can also take away directly to the place. This is seen by urban residents who have less time to eat at places and time efficiency, saving transportation costs for consumers. The concept of cloud kitchen </w:t>
      </w:r>
      <w:r w:rsidR="00FD5E30">
        <w:rPr>
          <w:rFonts w:ascii="Adobe Garamond Pro" w:hAnsi="Adobe Garamond Pro" w:cs="Adobe Garamond Pro"/>
          <w:color w:val="000000"/>
          <w:sz w:val="24"/>
          <w:szCs w:val="24"/>
          <w:lang w:val="en-US"/>
        </w:rPr>
        <w:t xml:space="preserve">is </w:t>
      </w:r>
      <w:r w:rsidRPr="00DA2731">
        <w:rPr>
          <w:rFonts w:ascii="Adobe Garamond Pro" w:hAnsi="Adobe Garamond Pro" w:cs="Adobe Garamond Pro"/>
          <w:color w:val="000000"/>
          <w:sz w:val="24"/>
          <w:szCs w:val="24"/>
        </w:rPr>
        <w:t>a service in the form of delivery orders or take away so it does not provide on-site or da-in meals.</w:t>
      </w:r>
    </w:p>
    <w:p w14:paraId="40548652" w14:textId="05B1D59A" w:rsidR="00DA2731" w:rsidRDefault="00DA2731" w:rsidP="00DA273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p>
    <w:p w14:paraId="3CB930C9" w14:textId="3F9379D3" w:rsidR="009B3C69" w:rsidRPr="00B05C60" w:rsidRDefault="009B3C69" w:rsidP="009B3C69">
      <w:pPr>
        <w:suppressAutoHyphens/>
        <w:autoSpaceDE w:val="0"/>
        <w:autoSpaceDN w:val="0"/>
        <w:adjustRightInd w:val="0"/>
        <w:spacing w:after="57" w:line="360" w:lineRule="auto"/>
        <w:jc w:val="both"/>
        <w:textAlignment w:val="center"/>
        <w:rPr>
          <w:rFonts w:ascii="Adobe Garamond Pro Bold" w:hAnsi="Adobe Garamond Pro Bold" w:cs="Adobe Garamond Pro Bold"/>
          <w:b/>
          <w:bCs/>
          <w:color w:val="000000"/>
          <w:sz w:val="24"/>
          <w:szCs w:val="24"/>
        </w:rPr>
      </w:pPr>
      <w:r>
        <w:rPr>
          <w:rFonts w:ascii="Adobe Garamond Pro Bold" w:hAnsi="Adobe Garamond Pro Bold" w:cs="Adobe Garamond Pro Bold"/>
          <w:b/>
          <w:bCs/>
          <w:color w:val="000000"/>
          <w:sz w:val="24"/>
          <w:szCs w:val="24"/>
        </w:rPr>
        <w:t>Conclusion</w:t>
      </w:r>
    </w:p>
    <w:p w14:paraId="28655F93" w14:textId="77777777" w:rsidR="00867AB8" w:rsidRDefault="0016577A" w:rsidP="00867AB8">
      <w:pPr>
        <w:suppressAutoHyphens/>
        <w:autoSpaceDE w:val="0"/>
        <w:autoSpaceDN w:val="0"/>
        <w:adjustRightInd w:val="0"/>
        <w:spacing w:after="57" w:line="360" w:lineRule="auto"/>
        <w:ind w:firstLine="567"/>
        <w:jc w:val="both"/>
        <w:textAlignment w:val="center"/>
        <w:rPr>
          <w:rFonts w:ascii="Adobe Garamond Pro" w:hAnsi="Adobe Garamond Pro" w:cs="Adobe Garamond Pro"/>
          <w:color w:val="000000"/>
          <w:sz w:val="24"/>
          <w:szCs w:val="24"/>
        </w:rPr>
      </w:pPr>
      <w:r w:rsidRPr="0016577A">
        <w:rPr>
          <w:rFonts w:ascii="Adobe Garamond Pro" w:hAnsi="Adobe Garamond Pro" w:cs="Adobe Garamond Pro"/>
          <w:color w:val="000000"/>
          <w:sz w:val="24"/>
          <w:szCs w:val="24"/>
        </w:rPr>
        <w:t>The resulting findings state that the sharia business strategy at AB Chiken faces a future recession with at least three approaches, namely 1) a marketing approach using social media and building a sharia business image through the Buya Yahya da'wah model, 2) a partnership approach by establishing brotherhood with potential partners, the agreement is determined by both parties, profits and losses are shared, partners contribute profits and losses, and 3) The opportunity approach is carried out by expanding the market, fulfilling human resources in each section and using cloud chiken to target urban segmentation.</w:t>
      </w:r>
    </w:p>
    <w:p w14:paraId="401EB196" w14:textId="10C31E12" w:rsidR="0016577A" w:rsidRPr="00867AB8" w:rsidRDefault="00867AB8" w:rsidP="00867AB8">
      <w:pPr>
        <w:suppressAutoHyphens/>
        <w:autoSpaceDE w:val="0"/>
        <w:autoSpaceDN w:val="0"/>
        <w:adjustRightInd w:val="0"/>
        <w:spacing w:after="57" w:line="360" w:lineRule="auto"/>
        <w:ind w:firstLine="567"/>
        <w:jc w:val="both"/>
        <w:textAlignment w:val="center"/>
        <w:rPr>
          <w:rFonts w:ascii="Adobe Garamond Pro" w:hAnsi="Adobe Garamond Pro" w:cs="Adobe Garamond Pro"/>
          <w:color w:val="000000"/>
          <w:sz w:val="24"/>
          <w:szCs w:val="24"/>
        </w:rPr>
      </w:pPr>
      <w:r w:rsidRPr="00867AB8">
        <w:rPr>
          <w:rFonts w:ascii="Adobe Garamond Pro" w:hAnsi="Adobe Garamond Pro" w:cs="Adobe Garamond Pro"/>
          <w:color w:val="000000"/>
          <w:sz w:val="24"/>
          <w:szCs w:val="24"/>
        </w:rPr>
        <w:t xml:space="preserve">It is hoped that with these three approaches, AB Chicken can develop in the midst of this global recession, and further strengthen Buya Yahya's da'wah position because some of the profits are used to finance the operations of the students at the Al-Bahjah Cirebon Da'wah Development Institute (LPD). AB Chicken is part of a business charity in the </w:t>
      </w:r>
      <w:r w:rsidRPr="00867AB8">
        <w:rPr>
          <w:rFonts w:ascii="Adobe Garamond Pro" w:hAnsi="Adobe Garamond Pro" w:cs="Adobe Garamond Pro"/>
          <w:color w:val="000000"/>
          <w:sz w:val="24"/>
          <w:szCs w:val="24"/>
        </w:rPr>
        <w:t>form of a business providing partnership opportunities through franchises to people who want to join so that AB Chicken has a wide network and consumers are even more blessed. It is hoped that further research will need to emphasize aspects of the economic empowerment of LPD Al-Bahjah under Buya Yahya's care, and its contribution to the local community.</w:t>
      </w:r>
    </w:p>
    <w:p w14:paraId="459A46A3" w14:textId="77777777" w:rsidR="0016577A" w:rsidRDefault="0016577A" w:rsidP="00FB27DE">
      <w:pPr>
        <w:suppressAutoHyphens/>
        <w:autoSpaceDE w:val="0"/>
        <w:autoSpaceDN w:val="0"/>
        <w:adjustRightInd w:val="0"/>
        <w:spacing w:after="0" w:line="360" w:lineRule="auto"/>
        <w:jc w:val="center"/>
        <w:textAlignment w:val="center"/>
        <w:rPr>
          <w:rFonts w:ascii="Adobe Garamond Pro" w:hAnsi="Adobe Garamond Pro" w:cs="Adobe Garamond Pro"/>
          <w:color w:val="000000"/>
          <w:sz w:val="24"/>
          <w:szCs w:val="24"/>
          <w:lang w:val="en-US"/>
        </w:rPr>
      </w:pPr>
    </w:p>
    <w:p w14:paraId="2DFBC912" w14:textId="75DB9D69" w:rsidR="00FB27DE" w:rsidRDefault="00FB27DE" w:rsidP="00FB27DE">
      <w:pPr>
        <w:suppressAutoHyphens/>
        <w:autoSpaceDE w:val="0"/>
        <w:autoSpaceDN w:val="0"/>
        <w:adjustRightInd w:val="0"/>
        <w:spacing w:after="0" w:line="360" w:lineRule="auto"/>
        <w:jc w:val="center"/>
        <w:textAlignment w:val="center"/>
        <w:rPr>
          <w:rFonts w:ascii="Adobe Garamond Pro" w:hAnsi="Adobe Garamond Pro" w:cs="Adobe Garamond Pro"/>
          <w:color w:val="000000"/>
          <w:sz w:val="24"/>
          <w:szCs w:val="24"/>
          <w:lang w:val="en-US"/>
        </w:rPr>
      </w:pPr>
      <w:r>
        <w:rPr>
          <w:rFonts w:ascii="Adobe Garamond Pro" w:hAnsi="Adobe Garamond Pro" w:cs="Adobe Garamond Pro"/>
          <w:color w:val="000000"/>
          <w:sz w:val="24"/>
          <w:szCs w:val="24"/>
          <w:lang w:val="en-US"/>
        </w:rPr>
        <w:t>References</w:t>
      </w:r>
      <w:r w:rsidR="00534179">
        <w:rPr>
          <w:rFonts w:ascii="Adobe Garamond Pro" w:hAnsi="Adobe Garamond Pro" w:cs="Adobe Garamond Pro"/>
          <w:color w:val="000000"/>
          <w:sz w:val="24"/>
          <w:szCs w:val="24"/>
          <w:lang w:val="en-US"/>
        </w:rPr>
        <w:t>:</w:t>
      </w:r>
    </w:p>
    <w:p w14:paraId="0F857376" w14:textId="0532AE59" w:rsidR="00FB27DE" w:rsidRDefault="00FB27DE" w:rsidP="00534179">
      <w:pPr>
        <w:suppressAutoHyphens/>
        <w:autoSpaceDE w:val="0"/>
        <w:autoSpaceDN w:val="0"/>
        <w:adjustRightInd w:val="0"/>
        <w:spacing w:after="0" w:line="360" w:lineRule="auto"/>
        <w:textAlignment w:val="center"/>
        <w:rPr>
          <w:rFonts w:ascii="Adobe Garamond Pro" w:hAnsi="Adobe Garamond Pro" w:cs="Adobe Garamond Pro"/>
          <w:color w:val="000000"/>
          <w:sz w:val="24"/>
          <w:szCs w:val="24"/>
          <w:lang w:val="en-US"/>
        </w:rPr>
      </w:pPr>
    </w:p>
    <w:p w14:paraId="64AC7216" w14:textId="2351FFCD" w:rsidR="00534179" w:rsidRPr="00534179" w:rsidRDefault="00534179" w:rsidP="00534179">
      <w:pPr>
        <w:widowControl w:val="0"/>
        <w:autoSpaceDE w:val="0"/>
        <w:autoSpaceDN w:val="0"/>
        <w:adjustRightInd w:val="0"/>
        <w:spacing w:after="0" w:line="360" w:lineRule="auto"/>
        <w:ind w:left="480" w:hanging="480"/>
        <w:rPr>
          <w:rFonts w:ascii="Adobe Garamond Pro" w:hAnsi="Adobe Garamond Pro" w:cs="Times New Roman"/>
          <w:noProof/>
          <w:sz w:val="24"/>
          <w:szCs w:val="24"/>
        </w:rPr>
      </w:pPr>
      <w:r>
        <w:rPr>
          <w:rFonts w:ascii="Adobe Garamond Pro" w:hAnsi="Adobe Garamond Pro" w:cs="Adobe Garamond Pro"/>
          <w:color w:val="000000"/>
          <w:sz w:val="24"/>
          <w:szCs w:val="24"/>
          <w:lang w:val="en-US"/>
        </w:rPr>
        <w:fldChar w:fldCharType="begin" w:fldLock="1"/>
      </w:r>
      <w:r>
        <w:rPr>
          <w:rFonts w:ascii="Adobe Garamond Pro" w:hAnsi="Adobe Garamond Pro" w:cs="Adobe Garamond Pro"/>
          <w:color w:val="000000"/>
          <w:sz w:val="24"/>
          <w:szCs w:val="24"/>
          <w:lang w:val="en-US"/>
        </w:rPr>
        <w:instrText xml:space="preserve">ADDIN Mendeley Bibliography CSL_BIBLIOGRAPHY </w:instrText>
      </w:r>
      <w:r>
        <w:rPr>
          <w:rFonts w:ascii="Adobe Garamond Pro" w:hAnsi="Adobe Garamond Pro" w:cs="Adobe Garamond Pro"/>
          <w:color w:val="000000"/>
          <w:sz w:val="24"/>
          <w:szCs w:val="24"/>
          <w:lang w:val="en-US"/>
        </w:rPr>
        <w:fldChar w:fldCharType="separate"/>
      </w:r>
      <w:r w:rsidRPr="00534179">
        <w:rPr>
          <w:rFonts w:ascii="Adobe Garamond Pro" w:hAnsi="Adobe Garamond Pro" w:cs="Times New Roman"/>
          <w:noProof/>
          <w:sz w:val="24"/>
          <w:szCs w:val="24"/>
        </w:rPr>
        <w:t xml:space="preserve">Arifin, J. (2013). Hubungan Hukum Kemitraan Dalam Linkage Program Perbankan Syari’Ah. </w:t>
      </w:r>
      <w:r w:rsidRPr="00534179">
        <w:rPr>
          <w:rFonts w:ascii="Adobe Garamond Pro" w:hAnsi="Adobe Garamond Pro" w:cs="Times New Roman"/>
          <w:i/>
          <w:iCs/>
          <w:noProof/>
          <w:sz w:val="24"/>
          <w:szCs w:val="24"/>
        </w:rPr>
        <w:t>Economica: Jurnal Ekonomi Islam</w:t>
      </w:r>
      <w:r w:rsidRPr="00534179">
        <w:rPr>
          <w:rFonts w:ascii="Adobe Garamond Pro" w:hAnsi="Adobe Garamond Pro" w:cs="Times New Roman"/>
          <w:noProof/>
          <w:sz w:val="24"/>
          <w:szCs w:val="24"/>
        </w:rPr>
        <w:t xml:space="preserve">, </w:t>
      </w:r>
      <w:r w:rsidRPr="00534179">
        <w:rPr>
          <w:rFonts w:ascii="Adobe Garamond Pro" w:hAnsi="Adobe Garamond Pro" w:cs="Times New Roman"/>
          <w:i/>
          <w:iCs/>
          <w:noProof/>
          <w:sz w:val="24"/>
          <w:szCs w:val="24"/>
        </w:rPr>
        <w:t>4</w:t>
      </w:r>
      <w:r w:rsidRPr="00534179">
        <w:rPr>
          <w:rFonts w:ascii="Adobe Garamond Pro" w:hAnsi="Adobe Garamond Pro" w:cs="Times New Roman"/>
          <w:noProof/>
          <w:sz w:val="24"/>
          <w:szCs w:val="24"/>
        </w:rPr>
        <w:t>(2), 43–54. https://doi.org/10.21580/economica.2013.4.2.778</w:t>
      </w:r>
    </w:p>
    <w:p w14:paraId="46A193E1" w14:textId="77777777" w:rsidR="00534179" w:rsidRPr="00534179" w:rsidRDefault="00534179" w:rsidP="00534179">
      <w:pPr>
        <w:widowControl w:val="0"/>
        <w:autoSpaceDE w:val="0"/>
        <w:autoSpaceDN w:val="0"/>
        <w:adjustRightInd w:val="0"/>
        <w:spacing w:after="0" w:line="360" w:lineRule="auto"/>
        <w:ind w:left="480" w:hanging="480"/>
        <w:rPr>
          <w:rFonts w:ascii="Adobe Garamond Pro" w:hAnsi="Adobe Garamond Pro" w:cs="Times New Roman"/>
          <w:noProof/>
          <w:sz w:val="24"/>
          <w:szCs w:val="24"/>
        </w:rPr>
      </w:pPr>
      <w:r w:rsidRPr="00534179">
        <w:rPr>
          <w:rFonts w:ascii="Adobe Garamond Pro" w:hAnsi="Adobe Garamond Pro" w:cs="Times New Roman"/>
          <w:noProof/>
          <w:sz w:val="24"/>
          <w:szCs w:val="24"/>
        </w:rPr>
        <w:t xml:space="preserve">Atmaja, Hanung Eka; Novitaningtyas, I. (2021). Analisis Aspek Pemasaran UMKM di Masa Resesi Global Dampak dari Pandemi Covid-19. </w:t>
      </w:r>
      <w:r w:rsidRPr="00534179">
        <w:rPr>
          <w:rFonts w:ascii="Adobe Garamond Pro" w:hAnsi="Adobe Garamond Pro" w:cs="Times New Roman"/>
          <w:i/>
          <w:iCs/>
          <w:noProof/>
          <w:sz w:val="24"/>
          <w:szCs w:val="24"/>
        </w:rPr>
        <w:t>Jurnal Ilmiah Poli Bisnis</w:t>
      </w:r>
      <w:r w:rsidRPr="00534179">
        <w:rPr>
          <w:rFonts w:ascii="Adobe Garamond Pro" w:hAnsi="Adobe Garamond Pro" w:cs="Times New Roman"/>
          <w:noProof/>
          <w:sz w:val="24"/>
          <w:szCs w:val="24"/>
        </w:rPr>
        <w:t xml:space="preserve">, </w:t>
      </w:r>
      <w:r w:rsidRPr="00534179">
        <w:rPr>
          <w:rFonts w:ascii="Adobe Garamond Pro" w:hAnsi="Adobe Garamond Pro" w:cs="Times New Roman"/>
          <w:i/>
          <w:iCs/>
          <w:noProof/>
          <w:sz w:val="24"/>
          <w:szCs w:val="24"/>
        </w:rPr>
        <w:t>13</w:t>
      </w:r>
      <w:r w:rsidRPr="00534179">
        <w:rPr>
          <w:rFonts w:ascii="Adobe Garamond Pro" w:hAnsi="Adobe Garamond Pro" w:cs="Times New Roman"/>
          <w:noProof/>
          <w:sz w:val="24"/>
          <w:szCs w:val="24"/>
        </w:rPr>
        <w:t>(1), 60–69. https://ejournal2.pnp.ac.id/index.php/jipb</w:t>
      </w:r>
    </w:p>
    <w:p w14:paraId="3FB2E911" w14:textId="77777777" w:rsidR="00534179" w:rsidRPr="00534179" w:rsidRDefault="00534179" w:rsidP="00534179">
      <w:pPr>
        <w:widowControl w:val="0"/>
        <w:autoSpaceDE w:val="0"/>
        <w:autoSpaceDN w:val="0"/>
        <w:adjustRightInd w:val="0"/>
        <w:spacing w:after="0" w:line="360" w:lineRule="auto"/>
        <w:ind w:left="480" w:hanging="480"/>
        <w:rPr>
          <w:rFonts w:ascii="Adobe Garamond Pro" w:hAnsi="Adobe Garamond Pro" w:cs="Times New Roman"/>
          <w:noProof/>
          <w:sz w:val="24"/>
          <w:szCs w:val="24"/>
        </w:rPr>
      </w:pPr>
      <w:r w:rsidRPr="00534179">
        <w:rPr>
          <w:rFonts w:ascii="Adobe Garamond Pro" w:hAnsi="Adobe Garamond Pro" w:cs="Times New Roman"/>
          <w:noProof/>
          <w:sz w:val="24"/>
          <w:szCs w:val="24"/>
        </w:rPr>
        <w:t xml:space="preserve">Aulia, M. R. (2020). Pengaruh Kompetensi Kewirausahaan Terhadap Kinerja Usaha Kedai Kopi Skala Mikro Dan Kecil Di Kota Medan. </w:t>
      </w:r>
      <w:r w:rsidRPr="00534179">
        <w:rPr>
          <w:rFonts w:ascii="Adobe Garamond Pro" w:hAnsi="Adobe Garamond Pro" w:cs="Times New Roman"/>
          <w:i/>
          <w:iCs/>
          <w:noProof/>
          <w:sz w:val="24"/>
          <w:szCs w:val="24"/>
        </w:rPr>
        <w:t>Jurnal Manajemen Bisnis Krisnadwipayana</w:t>
      </w:r>
      <w:r w:rsidRPr="00534179">
        <w:rPr>
          <w:rFonts w:ascii="Adobe Garamond Pro" w:hAnsi="Adobe Garamond Pro" w:cs="Times New Roman"/>
          <w:noProof/>
          <w:sz w:val="24"/>
          <w:szCs w:val="24"/>
        </w:rPr>
        <w:t xml:space="preserve">, </w:t>
      </w:r>
      <w:r w:rsidRPr="00534179">
        <w:rPr>
          <w:rFonts w:ascii="Adobe Garamond Pro" w:hAnsi="Adobe Garamond Pro" w:cs="Times New Roman"/>
          <w:i/>
          <w:iCs/>
          <w:noProof/>
          <w:sz w:val="24"/>
          <w:szCs w:val="24"/>
        </w:rPr>
        <w:t>8</w:t>
      </w:r>
      <w:r w:rsidRPr="00534179">
        <w:rPr>
          <w:rFonts w:ascii="Adobe Garamond Pro" w:hAnsi="Adobe Garamond Pro" w:cs="Times New Roman"/>
          <w:noProof/>
          <w:sz w:val="24"/>
          <w:szCs w:val="24"/>
        </w:rPr>
        <w:t>(3). https://doi.org/10.35137/jmbk.v8i3.479</w:t>
      </w:r>
    </w:p>
    <w:p w14:paraId="4DA41235" w14:textId="77777777" w:rsidR="00534179" w:rsidRPr="00534179" w:rsidRDefault="00534179" w:rsidP="00534179">
      <w:pPr>
        <w:widowControl w:val="0"/>
        <w:autoSpaceDE w:val="0"/>
        <w:autoSpaceDN w:val="0"/>
        <w:adjustRightInd w:val="0"/>
        <w:spacing w:after="0" w:line="360" w:lineRule="auto"/>
        <w:ind w:left="480" w:hanging="480"/>
        <w:rPr>
          <w:rFonts w:ascii="Adobe Garamond Pro" w:hAnsi="Adobe Garamond Pro" w:cs="Times New Roman"/>
          <w:noProof/>
          <w:sz w:val="24"/>
          <w:szCs w:val="24"/>
        </w:rPr>
      </w:pPr>
      <w:r w:rsidRPr="00534179">
        <w:rPr>
          <w:rFonts w:ascii="Adobe Garamond Pro" w:hAnsi="Adobe Garamond Pro" w:cs="Times New Roman"/>
          <w:noProof/>
          <w:sz w:val="24"/>
          <w:szCs w:val="24"/>
        </w:rPr>
        <w:t xml:space="preserve">Aziz, A., Hidayat, A., Herlina, E., &amp; Ernawati, W. (2023). Oligopoly Market and Monopolistic Competition in the Digital Era: Shariah Economic Perspective. </w:t>
      </w:r>
      <w:r w:rsidRPr="00534179">
        <w:rPr>
          <w:rFonts w:ascii="Adobe Garamond Pro" w:hAnsi="Adobe Garamond Pro" w:cs="Times New Roman"/>
          <w:i/>
          <w:iCs/>
          <w:noProof/>
          <w:sz w:val="24"/>
          <w:szCs w:val="24"/>
        </w:rPr>
        <w:lastRenderedPageBreak/>
        <w:t>Quality - Access to Success</w:t>
      </w:r>
      <w:r w:rsidRPr="00534179">
        <w:rPr>
          <w:rFonts w:ascii="Adobe Garamond Pro" w:hAnsi="Adobe Garamond Pro" w:cs="Times New Roman"/>
          <w:noProof/>
          <w:sz w:val="24"/>
          <w:szCs w:val="24"/>
        </w:rPr>
        <w:t xml:space="preserve">, </w:t>
      </w:r>
      <w:r w:rsidRPr="00534179">
        <w:rPr>
          <w:rFonts w:ascii="Adobe Garamond Pro" w:hAnsi="Adobe Garamond Pro" w:cs="Times New Roman"/>
          <w:i/>
          <w:iCs/>
          <w:noProof/>
          <w:sz w:val="24"/>
          <w:szCs w:val="24"/>
        </w:rPr>
        <w:t>24</w:t>
      </w:r>
      <w:r w:rsidRPr="00534179">
        <w:rPr>
          <w:rFonts w:ascii="Adobe Garamond Pro" w:hAnsi="Adobe Garamond Pro" w:cs="Times New Roman"/>
          <w:noProof/>
          <w:sz w:val="24"/>
          <w:szCs w:val="24"/>
        </w:rPr>
        <w:t>(193), 61–67. https://doi.org/10.47750/QAS/24.193.07</w:t>
      </w:r>
    </w:p>
    <w:p w14:paraId="2A5B5DB6" w14:textId="77777777" w:rsidR="00534179" w:rsidRPr="00534179" w:rsidRDefault="00534179" w:rsidP="00534179">
      <w:pPr>
        <w:widowControl w:val="0"/>
        <w:autoSpaceDE w:val="0"/>
        <w:autoSpaceDN w:val="0"/>
        <w:adjustRightInd w:val="0"/>
        <w:spacing w:after="0" w:line="360" w:lineRule="auto"/>
        <w:ind w:left="480" w:hanging="480"/>
        <w:rPr>
          <w:rFonts w:ascii="Adobe Garamond Pro" w:hAnsi="Adobe Garamond Pro" w:cs="Times New Roman"/>
          <w:noProof/>
          <w:sz w:val="24"/>
          <w:szCs w:val="24"/>
        </w:rPr>
      </w:pPr>
      <w:r w:rsidRPr="00534179">
        <w:rPr>
          <w:rFonts w:ascii="Adobe Garamond Pro" w:hAnsi="Adobe Garamond Pro" w:cs="Times New Roman"/>
          <w:noProof/>
          <w:sz w:val="24"/>
          <w:szCs w:val="24"/>
        </w:rPr>
        <w:t xml:space="preserve">Aziz, A., Sa’diyyah, H., Mubarok, A. H., Wibowo, K., Octaliadi, A., Soraya, K., Mehan, K., &amp; Pranoto, S. D. (2022). Agama Dan Solidaritas Sosial Di Era Industri 4.0 Dan Masyarakat 5.0. </w:t>
      </w:r>
      <w:r w:rsidRPr="00534179">
        <w:rPr>
          <w:rFonts w:ascii="Adobe Garamond Pro" w:hAnsi="Adobe Garamond Pro" w:cs="Times New Roman"/>
          <w:i/>
          <w:iCs/>
          <w:noProof/>
          <w:sz w:val="24"/>
          <w:szCs w:val="24"/>
        </w:rPr>
        <w:t>LISAN AL-HAL: Jurnal Pengembangan Pemikiran Dan Kebudayaan</w:t>
      </w:r>
      <w:r w:rsidRPr="00534179">
        <w:rPr>
          <w:rFonts w:ascii="Adobe Garamond Pro" w:hAnsi="Adobe Garamond Pro" w:cs="Times New Roman"/>
          <w:noProof/>
          <w:sz w:val="24"/>
          <w:szCs w:val="24"/>
        </w:rPr>
        <w:t xml:space="preserve">, </w:t>
      </w:r>
      <w:r w:rsidRPr="00534179">
        <w:rPr>
          <w:rFonts w:ascii="Adobe Garamond Pro" w:hAnsi="Adobe Garamond Pro" w:cs="Times New Roman"/>
          <w:i/>
          <w:iCs/>
          <w:noProof/>
          <w:sz w:val="24"/>
          <w:szCs w:val="24"/>
        </w:rPr>
        <w:t>16</w:t>
      </w:r>
      <w:r w:rsidRPr="00534179">
        <w:rPr>
          <w:rFonts w:ascii="Adobe Garamond Pro" w:hAnsi="Adobe Garamond Pro" w:cs="Times New Roman"/>
          <w:noProof/>
          <w:sz w:val="24"/>
          <w:szCs w:val="24"/>
        </w:rPr>
        <w:t>(2), 295–314. https://doi.org/10.35316/lisanalhal.v16i2.295-314</w:t>
      </w:r>
    </w:p>
    <w:p w14:paraId="0E26DC85" w14:textId="77777777" w:rsidR="00534179" w:rsidRPr="00534179" w:rsidRDefault="00534179" w:rsidP="00534179">
      <w:pPr>
        <w:widowControl w:val="0"/>
        <w:autoSpaceDE w:val="0"/>
        <w:autoSpaceDN w:val="0"/>
        <w:adjustRightInd w:val="0"/>
        <w:spacing w:after="0" w:line="360" w:lineRule="auto"/>
        <w:ind w:left="480" w:hanging="480"/>
        <w:rPr>
          <w:rFonts w:ascii="Adobe Garamond Pro" w:hAnsi="Adobe Garamond Pro" w:cs="Times New Roman"/>
          <w:noProof/>
          <w:sz w:val="24"/>
          <w:szCs w:val="24"/>
        </w:rPr>
      </w:pPr>
      <w:r w:rsidRPr="00534179">
        <w:rPr>
          <w:rFonts w:ascii="Adobe Garamond Pro" w:hAnsi="Adobe Garamond Pro" w:cs="Times New Roman"/>
          <w:noProof/>
          <w:sz w:val="24"/>
          <w:szCs w:val="24"/>
        </w:rPr>
        <w:t xml:space="preserve">Bagus Cahyo Purnomo, E. (2020). Pengaruh Skema Pembiayaan Bagi Hasil, Cadangan Kerugian Pembiayaan Dan Biaya Dana Terhadap Laba/Rugi. </w:t>
      </w:r>
      <w:r w:rsidRPr="00534179">
        <w:rPr>
          <w:rFonts w:ascii="Adobe Garamond Pro" w:hAnsi="Adobe Garamond Pro" w:cs="Times New Roman"/>
          <w:i/>
          <w:iCs/>
          <w:noProof/>
          <w:sz w:val="24"/>
          <w:szCs w:val="24"/>
        </w:rPr>
        <w:t>Jurnal Tabarru’: Islamic Banking and Finance</w:t>
      </w:r>
      <w:r w:rsidRPr="00534179">
        <w:rPr>
          <w:rFonts w:ascii="Adobe Garamond Pro" w:hAnsi="Adobe Garamond Pro" w:cs="Times New Roman"/>
          <w:noProof/>
          <w:sz w:val="24"/>
          <w:szCs w:val="24"/>
        </w:rPr>
        <w:t xml:space="preserve">, </w:t>
      </w:r>
      <w:r w:rsidRPr="00534179">
        <w:rPr>
          <w:rFonts w:ascii="Adobe Garamond Pro" w:hAnsi="Adobe Garamond Pro" w:cs="Times New Roman"/>
          <w:i/>
          <w:iCs/>
          <w:noProof/>
          <w:sz w:val="24"/>
          <w:szCs w:val="24"/>
        </w:rPr>
        <w:t>3</w:t>
      </w:r>
      <w:r w:rsidRPr="00534179">
        <w:rPr>
          <w:rFonts w:ascii="Adobe Garamond Pro" w:hAnsi="Adobe Garamond Pro" w:cs="Times New Roman"/>
          <w:noProof/>
          <w:sz w:val="24"/>
          <w:szCs w:val="24"/>
        </w:rPr>
        <w:t>(2), 137–151. https://doi.org/10.25299/jtb.2020.vol3(2).5720</w:t>
      </w:r>
    </w:p>
    <w:p w14:paraId="03E6A626" w14:textId="77777777" w:rsidR="00534179" w:rsidRPr="00534179" w:rsidRDefault="00534179" w:rsidP="00534179">
      <w:pPr>
        <w:widowControl w:val="0"/>
        <w:autoSpaceDE w:val="0"/>
        <w:autoSpaceDN w:val="0"/>
        <w:adjustRightInd w:val="0"/>
        <w:spacing w:after="0" w:line="360" w:lineRule="auto"/>
        <w:ind w:left="480" w:hanging="480"/>
        <w:rPr>
          <w:rFonts w:ascii="Adobe Garamond Pro" w:hAnsi="Adobe Garamond Pro" w:cs="Times New Roman"/>
          <w:noProof/>
          <w:sz w:val="24"/>
          <w:szCs w:val="24"/>
        </w:rPr>
      </w:pPr>
      <w:r w:rsidRPr="00534179">
        <w:rPr>
          <w:rFonts w:ascii="Adobe Garamond Pro" w:hAnsi="Adobe Garamond Pro" w:cs="Times New Roman"/>
          <w:noProof/>
          <w:sz w:val="24"/>
          <w:szCs w:val="24"/>
        </w:rPr>
        <w:t xml:space="preserve">Charity, D., Yulianto, E., &amp; Wilopo, W. (2016). ANALISIS STRATEGI DALAM MEMASUKI PASAR INTERNASIONAL (Studi Kasus Pada PT Telekomunikasi Indonesia dalam Ekspansi di Myanmar). </w:t>
      </w:r>
      <w:r w:rsidRPr="00534179">
        <w:rPr>
          <w:rFonts w:ascii="Adobe Garamond Pro" w:hAnsi="Adobe Garamond Pro" w:cs="Times New Roman"/>
          <w:i/>
          <w:iCs/>
          <w:noProof/>
          <w:sz w:val="24"/>
          <w:szCs w:val="24"/>
        </w:rPr>
        <w:t>Jurnal Administrasi Bisnis S1 Universitas Brawijaya</w:t>
      </w:r>
      <w:r w:rsidRPr="00534179">
        <w:rPr>
          <w:rFonts w:ascii="Adobe Garamond Pro" w:hAnsi="Adobe Garamond Pro" w:cs="Times New Roman"/>
          <w:noProof/>
          <w:sz w:val="24"/>
          <w:szCs w:val="24"/>
        </w:rPr>
        <w:t xml:space="preserve">, </w:t>
      </w:r>
      <w:r w:rsidRPr="00534179">
        <w:rPr>
          <w:rFonts w:ascii="Adobe Garamond Pro" w:hAnsi="Adobe Garamond Pro" w:cs="Times New Roman"/>
          <w:i/>
          <w:iCs/>
          <w:noProof/>
          <w:sz w:val="24"/>
          <w:szCs w:val="24"/>
        </w:rPr>
        <w:t>32</w:t>
      </w:r>
      <w:r w:rsidRPr="00534179">
        <w:rPr>
          <w:rFonts w:ascii="Adobe Garamond Pro" w:hAnsi="Adobe Garamond Pro" w:cs="Times New Roman"/>
          <w:noProof/>
          <w:sz w:val="24"/>
          <w:szCs w:val="24"/>
        </w:rPr>
        <w:t>(1), 18–26.</w:t>
      </w:r>
    </w:p>
    <w:p w14:paraId="4280AC63" w14:textId="77777777" w:rsidR="00534179" w:rsidRPr="00534179" w:rsidRDefault="00534179" w:rsidP="00534179">
      <w:pPr>
        <w:widowControl w:val="0"/>
        <w:autoSpaceDE w:val="0"/>
        <w:autoSpaceDN w:val="0"/>
        <w:adjustRightInd w:val="0"/>
        <w:spacing w:after="0" w:line="360" w:lineRule="auto"/>
        <w:ind w:left="480" w:hanging="480"/>
        <w:rPr>
          <w:rFonts w:ascii="Adobe Garamond Pro" w:hAnsi="Adobe Garamond Pro" w:cs="Times New Roman"/>
          <w:noProof/>
          <w:sz w:val="24"/>
          <w:szCs w:val="24"/>
        </w:rPr>
      </w:pPr>
      <w:r w:rsidRPr="00534179">
        <w:rPr>
          <w:rFonts w:ascii="Adobe Garamond Pro" w:hAnsi="Adobe Garamond Pro" w:cs="Times New Roman"/>
          <w:noProof/>
          <w:sz w:val="24"/>
          <w:szCs w:val="24"/>
        </w:rPr>
        <w:t xml:space="preserve">Chiko, C. (2022). </w:t>
      </w:r>
      <w:r w:rsidRPr="00534179">
        <w:rPr>
          <w:rFonts w:ascii="Adobe Garamond Pro" w:hAnsi="Adobe Garamond Pro" w:cs="Times New Roman"/>
          <w:i/>
          <w:iCs/>
          <w:noProof/>
          <w:sz w:val="24"/>
          <w:szCs w:val="24"/>
        </w:rPr>
        <w:t>El-ecosy: jurnal ekonomi dan keuangan islam</w:t>
      </w:r>
      <w:r w:rsidRPr="00534179">
        <w:rPr>
          <w:rFonts w:ascii="Adobe Garamond Pro" w:hAnsi="Adobe Garamond Pro" w:cs="Times New Roman"/>
          <w:noProof/>
          <w:sz w:val="24"/>
          <w:szCs w:val="24"/>
        </w:rPr>
        <w:t xml:space="preserve">. </w:t>
      </w:r>
      <w:r w:rsidRPr="00534179">
        <w:rPr>
          <w:rFonts w:ascii="Adobe Garamond Pro" w:hAnsi="Adobe Garamond Pro" w:cs="Times New Roman"/>
          <w:i/>
          <w:iCs/>
          <w:noProof/>
          <w:sz w:val="24"/>
          <w:szCs w:val="24"/>
        </w:rPr>
        <w:t>02</w:t>
      </w:r>
      <w:r w:rsidRPr="00534179">
        <w:rPr>
          <w:rFonts w:ascii="Adobe Garamond Pro" w:hAnsi="Adobe Garamond Pro" w:cs="Times New Roman"/>
          <w:noProof/>
          <w:sz w:val="24"/>
          <w:szCs w:val="24"/>
        </w:rPr>
        <w:t>(01).</w:t>
      </w:r>
    </w:p>
    <w:p w14:paraId="5D622EB9" w14:textId="77777777" w:rsidR="00534179" w:rsidRPr="00534179" w:rsidRDefault="00534179" w:rsidP="00534179">
      <w:pPr>
        <w:widowControl w:val="0"/>
        <w:autoSpaceDE w:val="0"/>
        <w:autoSpaceDN w:val="0"/>
        <w:adjustRightInd w:val="0"/>
        <w:spacing w:after="0" w:line="360" w:lineRule="auto"/>
        <w:ind w:left="480" w:hanging="480"/>
        <w:rPr>
          <w:rFonts w:ascii="Adobe Garamond Pro" w:hAnsi="Adobe Garamond Pro" w:cs="Times New Roman"/>
          <w:noProof/>
          <w:sz w:val="24"/>
          <w:szCs w:val="24"/>
        </w:rPr>
      </w:pPr>
      <w:r w:rsidRPr="00534179">
        <w:rPr>
          <w:rFonts w:ascii="Adobe Garamond Pro" w:hAnsi="Adobe Garamond Pro" w:cs="Times New Roman"/>
          <w:noProof/>
          <w:sz w:val="24"/>
          <w:szCs w:val="24"/>
        </w:rPr>
        <w:t xml:space="preserve">Choudhary, N. (2019). Strategic Analysis of Cloud Kitchen – A Case Study. </w:t>
      </w:r>
      <w:r w:rsidRPr="00534179">
        <w:rPr>
          <w:rFonts w:ascii="Adobe Garamond Pro" w:hAnsi="Adobe Garamond Pro" w:cs="Times New Roman"/>
          <w:i/>
          <w:iCs/>
          <w:noProof/>
          <w:sz w:val="24"/>
          <w:szCs w:val="24"/>
        </w:rPr>
        <w:t>Management Today</w:t>
      </w:r>
      <w:r w:rsidRPr="00534179">
        <w:rPr>
          <w:rFonts w:ascii="Adobe Garamond Pro" w:hAnsi="Adobe Garamond Pro" w:cs="Times New Roman"/>
          <w:noProof/>
          <w:sz w:val="24"/>
          <w:szCs w:val="24"/>
        </w:rPr>
        <w:t xml:space="preserve">, </w:t>
      </w:r>
      <w:r w:rsidRPr="00534179">
        <w:rPr>
          <w:rFonts w:ascii="Adobe Garamond Pro" w:hAnsi="Adobe Garamond Pro" w:cs="Times New Roman"/>
          <w:i/>
          <w:iCs/>
          <w:noProof/>
          <w:sz w:val="24"/>
          <w:szCs w:val="24"/>
        </w:rPr>
        <w:t>9</w:t>
      </w:r>
      <w:r w:rsidRPr="00534179">
        <w:rPr>
          <w:rFonts w:ascii="Adobe Garamond Pro" w:hAnsi="Adobe Garamond Pro" w:cs="Times New Roman"/>
          <w:noProof/>
          <w:sz w:val="24"/>
          <w:szCs w:val="24"/>
        </w:rPr>
        <w:t>(3), 184–190. https://doi.org/10.11127/gmt.2019.09.05</w:t>
      </w:r>
    </w:p>
    <w:p w14:paraId="1AA76A77" w14:textId="77777777" w:rsidR="00534179" w:rsidRPr="00534179" w:rsidRDefault="00534179" w:rsidP="00534179">
      <w:pPr>
        <w:widowControl w:val="0"/>
        <w:autoSpaceDE w:val="0"/>
        <w:autoSpaceDN w:val="0"/>
        <w:adjustRightInd w:val="0"/>
        <w:spacing w:after="0" w:line="360" w:lineRule="auto"/>
        <w:ind w:left="480" w:hanging="480"/>
        <w:rPr>
          <w:rFonts w:ascii="Adobe Garamond Pro" w:hAnsi="Adobe Garamond Pro" w:cs="Times New Roman"/>
          <w:noProof/>
          <w:sz w:val="24"/>
          <w:szCs w:val="24"/>
        </w:rPr>
      </w:pPr>
      <w:r w:rsidRPr="00534179">
        <w:rPr>
          <w:rFonts w:ascii="Adobe Garamond Pro" w:hAnsi="Adobe Garamond Pro" w:cs="Times New Roman"/>
          <w:noProof/>
          <w:sz w:val="24"/>
          <w:szCs w:val="24"/>
        </w:rPr>
        <w:t xml:space="preserve">Fadlail, A., &amp; Fatimala. (2020). Manajemen Sdm Islami Dalam Meningkatkan Kinerja. </w:t>
      </w:r>
      <w:r w:rsidRPr="00534179">
        <w:rPr>
          <w:rFonts w:ascii="Adobe Garamond Pro" w:hAnsi="Adobe Garamond Pro" w:cs="Times New Roman"/>
          <w:i/>
          <w:iCs/>
          <w:noProof/>
          <w:sz w:val="24"/>
          <w:szCs w:val="24"/>
        </w:rPr>
        <w:t>Jurnal Al-Idārah</w:t>
      </w:r>
      <w:r w:rsidRPr="00534179">
        <w:rPr>
          <w:rFonts w:ascii="Adobe Garamond Pro" w:hAnsi="Adobe Garamond Pro" w:cs="Times New Roman"/>
          <w:noProof/>
          <w:sz w:val="24"/>
          <w:szCs w:val="24"/>
        </w:rPr>
        <w:t xml:space="preserve">, </w:t>
      </w:r>
      <w:r w:rsidRPr="00534179">
        <w:rPr>
          <w:rFonts w:ascii="Adobe Garamond Pro" w:hAnsi="Adobe Garamond Pro" w:cs="Times New Roman"/>
          <w:i/>
          <w:iCs/>
          <w:noProof/>
          <w:sz w:val="24"/>
          <w:szCs w:val="24"/>
        </w:rPr>
        <w:t>1</w:t>
      </w:r>
      <w:r w:rsidRPr="00534179">
        <w:rPr>
          <w:rFonts w:ascii="Adobe Garamond Pro" w:hAnsi="Adobe Garamond Pro" w:cs="Times New Roman"/>
          <w:noProof/>
          <w:sz w:val="24"/>
          <w:szCs w:val="24"/>
        </w:rPr>
        <w:t>(1), 1–16.</w:t>
      </w:r>
    </w:p>
    <w:p w14:paraId="23AC295B" w14:textId="77777777" w:rsidR="00534179" w:rsidRPr="00534179" w:rsidRDefault="00534179" w:rsidP="00534179">
      <w:pPr>
        <w:widowControl w:val="0"/>
        <w:autoSpaceDE w:val="0"/>
        <w:autoSpaceDN w:val="0"/>
        <w:adjustRightInd w:val="0"/>
        <w:spacing w:after="0" w:line="360" w:lineRule="auto"/>
        <w:ind w:left="480" w:hanging="480"/>
        <w:rPr>
          <w:rFonts w:ascii="Adobe Garamond Pro" w:hAnsi="Adobe Garamond Pro" w:cs="Times New Roman"/>
          <w:noProof/>
          <w:sz w:val="24"/>
          <w:szCs w:val="24"/>
        </w:rPr>
      </w:pPr>
      <w:r w:rsidRPr="00534179">
        <w:rPr>
          <w:rFonts w:ascii="Adobe Garamond Pro" w:hAnsi="Adobe Garamond Pro" w:cs="Times New Roman"/>
          <w:noProof/>
          <w:sz w:val="24"/>
          <w:szCs w:val="24"/>
        </w:rPr>
        <w:t xml:space="preserve">Ferdinand, A. (2002). Kualitas Strategi </w:t>
      </w:r>
      <w:r w:rsidRPr="00534179">
        <w:rPr>
          <w:rFonts w:ascii="Adobe Garamond Pro" w:hAnsi="Adobe Garamond Pro" w:cs="Times New Roman"/>
          <w:noProof/>
          <w:sz w:val="24"/>
          <w:szCs w:val="24"/>
        </w:rPr>
        <w:t xml:space="preserve">Pemasaran. In </w:t>
      </w:r>
      <w:r w:rsidRPr="00534179">
        <w:rPr>
          <w:rFonts w:ascii="Adobe Garamond Pro" w:hAnsi="Adobe Garamond Pro" w:cs="Times New Roman"/>
          <w:i/>
          <w:iCs/>
          <w:noProof/>
          <w:sz w:val="24"/>
          <w:szCs w:val="24"/>
        </w:rPr>
        <w:t>Jurnal Sains Pemasaran Indonesia</w:t>
      </w:r>
      <w:r w:rsidRPr="00534179">
        <w:rPr>
          <w:rFonts w:ascii="Adobe Garamond Pro" w:hAnsi="Adobe Garamond Pro" w:cs="Times New Roman"/>
          <w:noProof/>
          <w:sz w:val="24"/>
          <w:szCs w:val="24"/>
        </w:rPr>
        <w:t xml:space="preserve"> (Vol. 1, Issue 1, pp. 107–119). https://ejournal.undip.ac.id/index.php/jspi/article/view/13957</w:t>
      </w:r>
    </w:p>
    <w:p w14:paraId="1EBB3E89" w14:textId="77777777" w:rsidR="00534179" w:rsidRPr="00534179" w:rsidRDefault="00534179" w:rsidP="00534179">
      <w:pPr>
        <w:widowControl w:val="0"/>
        <w:autoSpaceDE w:val="0"/>
        <w:autoSpaceDN w:val="0"/>
        <w:adjustRightInd w:val="0"/>
        <w:spacing w:after="0" w:line="360" w:lineRule="auto"/>
        <w:ind w:left="480" w:hanging="480"/>
        <w:rPr>
          <w:rFonts w:ascii="Adobe Garamond Pro" w:hAnsi="Adobe Garamond Pro" w:cs="Times New Roman"/>
          <w:noProof/>
          <w:sz w:val="24"/>
          <w:szCs w:val="24"/>
        </w:rPr>
      </w:pPr>
      <w:r w:rsidRPr="00534179">
        <w:rPr>
          <w:rFonts w:ascii="Adobe Garamond Pro" w:hAnsi="Adobe Garamond Pro" w:cs="Times New Roman"/>
          <w:noProof/>
          <w:sz w:val="24"/>
          <w:szCs w:val="24"/>
        </w:rPr>
        <w:t xml:space="preserve">Haluty, D. (2014). Islam Dan Manajemen Sumber Daya Manusia Yang Berkualitas. </w:t>
      </w:r>
      <w:r w:rsidRPr="00534179">
        <w:rPr>
          <w:rFonts w:ascii="Adobe Garamond Pro" w:hAnsi="Adobe Garamond Pro" w:cs="Times New Roman"/>
          <w:i/>
          <w:iCs/>
          <w:noProof/>
          <w:sz w:val="24"/>
          <w:szCs w:val="24"/>
        </w:rPr>
        <w:t>Jurnal Irfani</w:t>
      </w:r>
      <w:r w:rsidRPr="00534179">
        <w:rPr>
          <w:rFonts w:ascii="Adobe Garamond Pro" w:hAnsi="Adobe Garamond Pro" w:cs="Times New Roman"/>
          <w:noProof/>
          <w:sz w:val="24"/>
          <w:szCs w:val="24"/>
        </w:rPr>
        <w:t xml:space="preserve">, </w:t>
      </w:r>
      <w:r w:rsidRPr="00534179">
        <w:rPr>
          <w:rFonts w:ascii="Adobe Garamond Pro" w:hAnsi="Adobe Garamond Pro" w:cs="Times New Roman"/>
          <w:i/>
          <w:iCs/>
          <w:noProof/>
          <w:sz w:val="24"/>
          <w:szCs w:val="24"/>
        </w:rPr>
        <w:t>74</w:t>
      </w:r>
      <w:r w:rsidRPr="00534179">
        <w:rPr>
          <w:rFonts w:ascii="Adobe Garamond Pro" w:hAnsi="Adobe Garamond Pro" w:cs="Times New Roman"/>
          <w:noProof/>
          <w:sz w:val="24"/>
          <w:szCs w:val="24"/>
        </w:rPr>
        <w:t>, 63–74.</w:t>
      </w:r>
    </w:p>
    <w:p w14:paraId="105AC346" w14:textId="77777777" w:rsidR="00534179" w:rsidRPr="00534179" w:rsidRDefault="00534179" w:rsidP="00534179">
      <w:pPr>
        <w:widowControl w:val="0"/>
        <w:autoSpaceDE w:val="0"/>
        <w:autoSpaceDN w:val="0"/>
        <w:adjustRightInd w:val="0"/>
        <w:spacing w:after="0" w:line="360" w:lineRule="auto"/>
        <w:ind w:left="480" w:hanging="480"/>
        <w:rPr>
          <w:rFonts w:ascii="Adobe Garamond Pro" w:hAnsi="Adobe Garamond Pro" w:cs="Times New Roman"/>
          <w:noProof/>
          <w:sz w:val="24"/>
          <w:szCs w:val="24"/>
        </w:rPr>
      </w:pPr>
      <w:r w:rsidRPr="00534179">
        <w:rPr>
          <w:rFonts w:ascii="Adobe Garamond Pro" w:hAnsi="Adobe Garamond Pro" w:cs="Times New Roman"/>
          <w:noProof/>
          <w:sz w:val="24"/>
          <w:szCs w:val="24"/>
        </w:rPr>
        <w:t xml:space="preserve">Idris, M., Maupa, H., Muis, M., &amp; Pono, M. (2020). Membangun Konsep Brand Religiosity Image Dalam Islamic Marketing (Sintesis Teori dan Penelitian Empiris yang Relevan). </w:t>
      </w:r>
      <w:r w:rsidRPr="00534179">
        <w:rPr>
          <w:rFonts w:ascii="Adobe Garamond Pro" w:hAnsi="Adobe Garamond Pro" w:cs="Times New Roman"/>
          <w:i/>
          <w:iCs/>
          <w:noProof/>
          <w:sz w:val="24"/>
          <w:szCs w:val="24"/>
        </w:rPr>
        <w:t>Jurnal Ilmiah Ekonomi Islam</w:t>
      </w:r>
      <w:r w:rsidRPr="00534179">
        <w:rPr>
          <w:rFonts w:ascii="Adobe Garamond Pro" w:hAnsi="Adobe Garamond Pro" w:cs="Times New Roman"/>
          <w:noProof/>
          <w:sz w:val="24"/>
          <w:szCs w:val="24"/>
        </w:rPr>
        <w:t xml:space="preserve">, </w:t>
      </w:r>
      <w:r w:rsidRPr="00534179">
        <w:rPr>
          <w:rFonts w:ascii="Adobe Garamond Pro" w:hAnsi="Adobe Garamond Pro" w:cs="Times New Roman"/>
          <w:i/>
          <w:iCs/>
          <w:noProof/>
          <w:sz w:val="24"/>
          <w:szCs w:val="24"/>
        </w:rPr>
        <w:t>6</w:t>
      </w:r>
      <w:r w:rsidRPr="00534179">
        <w:rPr>
          <w:rFonts w:ascii="Adobe Garamond Pro" w:hAnsi="Adobe Garamond Pro" w:cs="Times New Roman"/>
          <w:noProof/>
          <w:sz w:val="24"/>
          <w:szCs w:val="24"/>
        </w:rPr>
        <w:t>(1), 14–21. https://doi.org/10.29040/jiei.v6i1.929</w:t>
      </w:r>
    </w:p>
    <w:p w14:paraId="0501FC12" w14:textId="77777777" w:rsidR="00534179" w:rsidRPr="00534179" w:rsidRDefault="00534179" w:rsidP="00534179">
      <w:pPr>
        <w:widowControl w:val="0"/>
        <w:autoSpaceDE w:val="0"/>
        <w:autoSpaceDN w:val="0"/>
        <w:adjustRightInd w:val="0"/>
        <w:spacing w:after="0" w:line="360" w:lineRule="auto"/>
        <w:ind w:left="480" w:hanging="480"/>
        <w:rPr>
          <w:rFonts w:ascii="Adobe Garamond Pro" w:hAnsi="Adobe Garamond Pro" w:cs="Times New Roman"/>
          <w:noProof/>
          <w:sz w:val="24"/>
          <w:szCs w:val="24"/>
        </w:rPr>
      </w:pPr>
      <w:r w:rsidRPr="00534179">
        <w:rPr>
          <w:rFonts w:ascii="Adobe Garamond Pro" w:hAnsi="Adobe Garamond Pro" w:cs="Times New Roman"/>
          <w:noProof/>
          <w:sz w:val="24"/>
          <w:szCs w:val="24"/>
        </w:rPr>
        <w:t xml:space="preserve">Iskandar, M. R. (2017). Pengaturan Klausula Baku Dalam Undang-Undang Perlindungan Konsumen Dan Hukum Perjanjian Syariah. </w:t>
      </w:r>
      <w:r w:rsidRPr="00534179">
        <w:rPr>
          <w:rFonts w:ascii="Adobe Garamond Pro" w:hAnsi="Adobe Garamond Pro" w:cs="Times New Roman"/>
          <w:i/>
          <w:iCs/>
          <w:noProof/>
          <w:sz w:val="24"/>
          <w:szCs w:val="24"/>
        </w:rPr>
        <w:t>Amwaluna: Jurnal Ekonomi Dan Keuangan Syariah</w:t>
      </w:r>
      <w:r w:rsidRPr="00534179">
        <w:rPr>
          <w:rFonts w:ascii="Adobe Garamond Pro" w:hAnsi="Adobe Garamond Pro" w:cs="Times New Roman"/>
          <w:noProof/>
          <w:sz w:val="24"/>
          <w:szCs w:val="24"/>
        </w:rPr>
        <w:t xml:space="preserve">, </w:t>
      </w:r>
      <w:r w:rsidRPr="00534179">
        <w:rPr>
          <w:rFonts w:ascii="Adobe Garamond Pro" w:hAnsi="Adobe Garamond Pro" w:cs="Times New Roman"/>
          <w:i/>
          <w:iCs/>
          <w:noProof/>
          <w:sz w:val="24"/>
          <w:szCs w:val="24"/>
        </w:rPr>
        <w:t>1</w:t>
      </w:r>
      <w:r w:rsidRPr="00534179">
        <w:rPr>
          <w:rFonts w:ascii="Adobe Garamond Pro" w:hAnsi="Adobe Garamond Pro" w:cs="Times New Roman"/>
          <w:noProof/>
          <w:sz w:val="24"/>
          <w:szCs w:val="24"/>
        </w:rPr>
        <w:t>(2), 200–216. https://doi.org/10.29313/amwaluna.v1i2.2539</w:t>
      </w:r>
    </w:p>
    <w:p w14:paraId="382FF563" w14:textId="77777777" w:rsidR="00534179" w:rsidRPr="00534179" w:rsidRDefault="00534179" w:rsidP="00534179">
      <w:pPr>
        <w:widowControl w:val="0"/>
        <w:autoSpaceDE w:val="0"/>
        <w:autoSpaceDN w:val="0"/>
        <w:adjustRightInd w:val="0"/>
        <w:spacing w:after="0" w:line="360" w:lineRule="auto"/>
        <w:ind w:left="480" w:hanging="480"/>
        <w:rPr>
          <w:rFonts w:ascii="Adobe Garamond Pro" w:hAnsi="Adobe Garamond Pro" w:cs="Times New Roman"/>
          <w:noProof/>
          <w:sz w:val="24"/>
          <w:szCs w:val="24"/>
        </w:rPr>
      </w:pPr>
      <w:r w:rsidRPr="00534179">
        <w:rPr>
          <w:rFonts w:ascii="Adobe Garamond Pro" w:hAnsi="Adobe Garamond Pro" w:cs="Times New Roman"/>
          <w:noProof/>
          <w:sz w:val="24"/>
          <w:szCs w:val="24"/>
        </w:rPr>
        <w:t xml:space="preserve">Jiwa, I. D. N. A. (2018). Relationship Marketing, Power Dan Loyalitas Pada Hubungan Bisnis Antara Pemasok Dengan Peritel. </w:t>
      </w:r>
      <w:r w:rsidRPr="00534179">
        <w:rPr>
          <w:rFonts w:ascii="Adobe Garamond Pro" w:hAnsi="Adobe Garamond Pro" w:cs="Times New Roman"/>
          <w:i/>
          <w:iCs/>
          <w:noProof/>
          <w:sz w:val="24"/>
          <w:szCs w:val="24"/>
        </w:rPr>
        <w:t>Jurnal Mitra Manajemen</w:t>
      </w:r>
      <w:r w:rsidRPr="00534179">
        <w:rPr>
          <w:rFonts w:ascii="Adobe Garamond Pro" w:hAnsi="Adobe Garamond Pro" w:cs="Times New Roman"/>
          <w:noProof/>
          <w:sz w:val="24"/>
          <w:szCs w:val="24"/>
        </w:rPr>
        <w:t xml:space="preserve">, </w:t>
      </w:r>
      <w:r w:rsidRPr="00534179">
        <w:rPr>
          <w:rFonts w:ascii="Adobe Garamond Pro" w:hAnsi="Adobe Garamond Pro" w:cs="Times New Roman"/>
          <w:i/>
          <w:iCs/>
          <w:noProof/>
          <w:sz w:val="24"/>
          <w:szCs w:val="24"/>
        </w:rPr>
        <w:t>2</w:t>
      </w:r>
      <w:r w:rsidRPr="00534179">
        <w:rPr>
          <w:rFonts w:ascii="Adobe Garamond Pro" w:hAnsi="Adobe Garamond Pro" w:cs="Times New Roman"/>
          <w:noProof/>
          <w:sz w:val="24"/>
          <w:szCs w:val="24"/>
        </w:rPr>
        <w:t>(3), 146–159. https://doi.org/10.52160/ejmm.v2i3.84</w:t>
      </w:r>
    </w:p>
    <w:p w14:paraId="22E5AF4F" w14:textId="77777777" w:rsidR="00534179" w:rsidRPr="00534179" w:rsidRDefault="00534179" w:rsidP="00534179">
      <w:pPr>
        <w:widowControl w:val="0"/>
        <w:autoSpaceDE w:val="0"/>
        <w:autoSpaceDN w:val="0"/>
        <w:adjustRightInd w:val="0"/>
        <w:spacing w:after="0" w:line="360" w:lineRule="auto"/>
        <w:ind w:left="480" w:hanging="480"/>
        <w:rPr>
          <w:rFonts w:ascii="Adobe Garamond Pro" w:hAnsi="Adobe Garamond Pro" w:cs="Times New Roman"/>
          <w:noProof/>
          <w:sz w:val="24"/>
          <w:szCs w:val="24"/>
        </w:rPr>
      </w:pPr>
      <w:r w:rsidRPr="00534179">
        <w:rPr>
          <w:rFonts w:ascii="Adobe Garamond Pro" w:hAnsi="Adobe Garamond Pro" w:cs="Times New Roman"/>
          <w:noProof/>
          <w:sz w:val="24"/>
          <w:szCs w:val="24"/>
        </w:rPr>
        <w:t xml:space="preserve">Juwono, O. (2012). Analisis Manajemen Strategik Perusahaan Waralaba (Franchise) (Studi Kasus di Restoran Cepat Saji McDonald’s). </w:t>
      </w:r>
      <w:r w:rsidRPr="00534179">
        <w:rPr>
          <w:rFonts w:ascii="Adobe Garamond Pro" w:hAnsi="Adobe Garamond Pro" w:cs="Times New Roman"/>
          <w:i/>
          <w:iCs/>
          <w:noProof/>
          <w:sz w:val="24"/>
          <w:szCs w:val="24"/>
        </w:rPr>
        <w:t>Jurnal Ekonomika Dan Manajemen</w:t>
      </w:r>
      <w:r w:rsidRPr="00534179">
        <w:rPr>
          <w:rFonts w:ascii="Adobe Garamond Pro" w:hAnsi="Adobe Garamond Pro" w:cs="Times New Roman"/>
          <w:noProof/>
          <w:sz w:val="24"/>
          <w:szCs w:val="24"/>
        </w:rPr>
        <w:t xml:space="preserve">, </w:t>
      </w:r>
      <w:r w:rsidRPr="00534179">
        <w:rPr>
          <w:rFonts w:ascii="Adobe Garamond Pro" w:hAnsi="Adobe Garamond Pro" w:cs="Times New Roman"/>
          <w:i/>
          <w:iCs/>
          <w:noProof/>
          <w:sz w:val="24"/>
          <w:szCs w:val="24"/>
        </w:rPr>
        <w:t>1</w:t>
      </w:r>
      <w:r w:rsidRPr="00534179">
        <w:rPr>
          <w:rFonts w:ascii="Adobe Garamond Pro" w:hAnsi="Adobe Garamond Pro" w:cs="Times New Roman"/>
          <w:noProof/>
          <w:sz w:val="24"/>
          <w:szCs w:val="24"/>
        </w:rPr>
        <w:t>(1), 1–21. http://journal.budiluhur.ac.id/index.php/ema/article/view/278</w:t>
      </w:r>
    </w:p>
    <w:p w14:paraId="60832318" w14:textId="77777777" w:rsidR="00534179" w:rsidRPr="00534179" w:rsidRDefault="00534179" w:rsidP="00534179">
      <w:pPr>
        <w:widowControl w:val="0"/>
        <w:autoSpaceDE w:val="0"/>
        <w:autoSpaceDN w:val="0"/>
        <w:adjustRightInd w:val="0"/>
        <w:spacing w:after="0" w:line="360" w:lineRule="auto"/>
        <w:ind w:left="480" w:hanging="480"/>
        <w:rPr>
          <w:rFonts w:ascii="Adobe Garamond Pro" w:hAnsi="Adobe Garamond Pro" w:cs="Times New Roman"/>
          <w:noProof/>
          <w:sz w:val="24"/>
          <w:szCs w:val="24"/>
        </w:rPr>
      </w:pPr>
      <w:r w:rsidRPr="00534179">
        <w:rPr>
          <w:rFonts w:ascii="Adobe Garamond Pro" w:hAnsi="Adobe Garamond Pro" w:cs="Times New Roman"/>
          <w:noProof/>
          <w:sz w:val="24"/>
          <w:szCs w:val="24"/>
        </w:rPr>
        <w:t xml:space="preserve">Kasna, I. K. (2021). Kawal Pemulihan </w:t>
      </w:r>
      <w:r w:rsidRPr="00534179">
        <w:rPr>
          <w:rFonts w:ascii="Adobe Garamond Pro" w:hAnsi="Adobe Garamond Pro" w:cs="Times New Roman"/>
          <w:noProof/>
          <w:sz w:val="24"/>
          <w:szCs w:val="24"/>
        </w:rPr>
        <w:lastRenderedPageBreak/>
        <w:t xml:space="preserve">Ekonomi Usai Pandemi. </w:t>
      </w:r>
      <w:r w:rsidRPr="00534179">
        <w:rPr>
          <w:rFonts w:ascii="Adobe Garamond Pro" w:hAnsi="Adobe Garamond Pro" w:cs="Times New Roman"/>
          <w:i/>
          <w:iCs/>
          <w:noProof/>
          <w:sz w:val="24"/>
          <w:szCs w:val="24"/>
        </w:rPr>
        <w:t>Jurnal Ilmiah Cakrawarti</w:t>
      </w:r>
      <w:r w:rsidRPr="00534179">
        <w:rPr>
          <w:rFonts w:ascii="Adobe Garamond Pro" w:hAnsi="Adobe Garamond Pro" w:cs="Times New Roman"/>
          <w:noProof/>
          <w:sz w:val="24"/>
          <w:szCs w:val="24"/>
        </w:rPr>
        <w:t xml:space="preserve">, </w:t>
      </w:r>
      <w:r w:rsidRPr="00534179">
        <w:rPr>
          <w:rFonts w:ascii="Adobe Garamond Pro" w:hAnsi="Adobe Garamond Pro" w:cs="Times New Roman"/>
          <w:i/>
          <w:iCs/>
          <w:noProof/>
          <w:sz w:val="24"/>
          <w:szCs w:val="24"/>
        </w:rPr>
        <w:t>04</w:t>
      </w:r>
      <w:r w:rsidRPr="00534179">
        <w:rPr>
          <w:rFonts w:ascii="Adobe Garamond Pro" w:hAnsi="Adobe Garamond Pro" w:cs="Times New Roman"/>
          <w:noProof/>
          <w:sz w:val="24"/>
          <w:szCs w:val="24"/>
        </w:rPr>
        <w:t>(02), 103–113.</w:t>
      </w:r>
    </w:p>
    <w:p w14:paraId="21E62ECE" w14:textId="77777777" w:rsidR="00534179" w:rsidRPr="00534179" w:rsidRDefault="00534179" w:rsidP="00534179">
      <w:pPr>
        <w:widowControl w:val="0"/>
        <w:autoSpaceDE w:val="0"/>
        <w:autoSpaceDN w:val="0"/>
        <w:adjustRightInd w:val="0"/>
        <w:spacing w:after="0" w:line="360" w:lineRule="auto"/>
        <w:ind w:left="480" w:hanging="480"/>
        <w:rPr>
          <w:rFonts w:ascii="Adobe Garamond Pro" w:hAnsi="Adobe Garamond Pro" w:cs="Times New Roman"/>
          <w:noProof/>
          <w:sz w:val="24"/>
          <w:szCs w:val="24"/>
        </w:rPr>
      </w:pPr>
      <w:r w:rsidRPr="00534179">
        <w:rPr>
          <w:rFonts w:ascii="Adobe Garamond Pro" w:hAnsi="Adobe Garamond Pro" w:cs="Times New Roman"/>
          <w:noProof/>
          <w:sz w:val="24"/>
          <w:szCs w:val="24"/>
        </w:rPr>
        <w:t xml:space="preserve">Masluha, Hamid, A., &amp; Aris. (2019). Analisis Hukum Islam Terhadap Pola Kemitraan Usaha Peternakan Ayam Potong Di Panca Rijang Sidrap. </w:t>
      </w:r>
      <w:r w:rsidRPr="00534179">
        <w:rPr>
          <w:rFonts w:ascii="Adobe Garamond Pro" w:hAnsi="Adobe Garamond Pro" w:cs="Times New Roman"/>
          <w:i/>
          <w:iCs/>
          <w:noProof/>
          <w:sz w:val="24"/>
          <w:szCs w:val="24"/>
        </w:rPr>
        <w:t>DIKTUM: Jurnal Syariah Dan Hukum</w:t>
      </w:r>
      <w:r w:rsidRPr="00534179">
        <w:rPr>
          <w:rFonts w:ascii="Adobe Garamond Pro" w:hAnsi="Adobe Garamond Pro" w:cs="Times New Roman"/>
          <w:noProof/>
          <w:sz w:val="24"/>
          <w:szCs w:val="24"/>
        </w:rPr>
        <w:t xml:space="preserve">, </w:t>
      </w:r>
      <w:r w:rsidRPr="00534179">
        <w:rPr>
          <w:rFonts w:ascii="Adobe Garamond Pro" w:hAnsi="Adobe Garamond Pro" w:cs="Times New Roman"/>
          <w:i/>
          <w:iCs/>
          <w:noProof/>
          <w:sz w:val="24"/>
          <w:szCs w:val="24"/>
        </w:rPr>
        <w:t>17</w:t>
      </w:r>
      <w:r w:rsidRPr="00534179">
        <w:rPr>
          <w:rFonts w:ascii="Adobe Garamond Pro" w:hAnsi="Adobe Garamond Pro" w:cs="Times New Roman"/>
          <w:noProof/>
          <w:sz w:val="24"/>
          <w:szCs w:val="24"/>
        </w:rPr>
        <w:t>(2), 245–263. https://doi.org/10.35905/diktum.v17i2.784</w:t>
      </w:r>
    </w:p>
    <w:p w14:paraId="169E5B92" w14:textId="77777777" w:rsidR="00534179" w:rsidRPr="00534179" w:rsidRDefault="00534179" w:rsidP="00534179">
      <w:pPr>
        <w:widowControl w:val="0"/>
        <w:autoSpaceDE w:val="0"/>
        <w:autoSpaceDN w:val="0"/>
        <w:adjustRightInd w:val="0"/>
        <w:spacing w:after="0" w:line="360" w:lineRule="auto"/>
        <w:ind w:left="480" w:hanging="480"/>
        <w:rPr>
          <w:rFonts w:ascii="Adobe Garamond Pro" w:hAnsi="Adobe Garamond Pro" w:cs="Times New Roman"/>
          <w:noProof/>
          <w:sz w:val="24"/>
          <w:szCs w:val="24"/>
        </w:rPr>
      </w:pPr>
      <w:r w:rsidRPr="00534179">
        <w:rPr>
          <w:rFonts w:ascii="Adobe Garamond Pro" w:hAnsi="Adobe Garamond Pro" w:cs="Times New Roman"/>
          <w:noProof/>
          <w:sz w:val="24"/>
          <w:szCs w:val="24"/>
        </w:rPr>
        <w:t xml:space="preserve">MIFTAH, A. (2015). Mengenal Marketing Dan Marketers Syariah. </w:t>
      </w:r>
      <w:r w:rsidRPr="00534179">
        <w:rPr>
          <w:rFonts w:ascii="Adobe Garamond Pro" w:hAnsi="Adobe Garamond Pro" w:cs="Times New Roman"/>
          <w:i/>
          <w:iCs/>
          <w:noProof/>
          <w:sz w:val="24"/>
          <w:szCs w:val="24"/>
        </w:rPr>
        <w:t>ISLAMICONOMIC: Jurnal Ekonomi Islam</w:t>
      </w:r>
      <w:r w:rsidRPr="00534179">
        <w:rPr>
          <w:rFonts w:ascii="Adobe Garamond Pro" w:hAnsi="Adobe Garamond Pro" w:cs="Times New Roman"/>
          <w:noProof/>
          <w:sz w:val="24"/>
          <w:szCs w:val="24"/>
        </w:rPr>
        <w:t xml:space="preserve">, </w:t>
      </w:r>
      <w:r w:rsidRPr="00534179">
        <w:rPr>
          <w:rFonts w:ascii="Adobe Garamond Pro" w:hAnsi="Adobe Garamond Pro" w:cs="Times New Roman"/>
          <w:i/>
          <w:iCs/>
          <w:noProof/>
          <w:sz w:val="24"/>
          <w:szCs w:val="24"/>
        </w:rPr>
        <w:t>6</w:t>
      </w:r>
      <w:r w:rsidRPr="00534179">
        <w:rPr>
          <w:rFonts w:ascii="Adobe Garamond Pro" w:hAnsi="Adobe Garamond Pro" w:cs="Times New Roman"/>
          <w:noProof/>
          <w:sz w:val="24"/>
          <w:szCs w:val="24"/>
        </w:rPr>
        <w:t>(2), 15–20. https://doi.org/10.32678/ijei.v6i2.56</w:t>
      </w:r>
    </w:p>
    <w:p w14:paraId="542BB57F" w14:textId="77777777" w:rsidR="00534179" w:rsidRPr="00534179" w:rsidRDefault="00534179" w:rsidP="00534179">
      <w:pPr>
        <w:widowControl w:val="0"/>
        <w:autoSpaceDE w:val="0"/>
        <w:autoSpaceDN w:val="0"/>
        <w:adjustRightInd w:val="0"/>
        <w:spacing w:after="0" w:line="360" w:lineRule="auto"/>
        <w:ind w:left="480" w:hanging="480"/>
        <w:rPr>
          <w:rFonts w:ascii="Adobe Garamond Pro" w:hAnsi="Adobe Garamond Pro" w:cs="Times New Roman"/>
          <w:noProof/>
          <w:sz w:val="24"/>
          <w:szCs w:val="24"/>
        </w:rPr>
      </w:pPr>
      <w:r w:rsidRPr="00534179">
        <w:rPr>
          <w:rFonts w:ascii="Adobe Garamond Pro" w:hAnsi="Adobe Garamond Pro" w:cs="Times New Roman"/>
          <w:noProof/>
          <w:sz w:val="24"/>
          <w:szCs w:val="24"/>
        </w:rPr>
        <w:t xml:space="preserve">Miraza, B. H. (2019). Seputar Resesi dan Depresi. </w:t>
      </w:r>
      <w:r w:rsidRPr="00534179">
        <w:rPr>
          <w:rFonts w:ascii="Adobe Garamond Pro" w:hAnsi="Adobe Garamond Pro" w:cs="Times New Roman"/>
          <w:i/>
          <w:iCs/>
          <w:noProof/>
          <w:sz w:val="24"/>
          <w:szCs w:val="24"/>
        </w:rPr>
        <w:t>Jurnal Ekonomi KIAT</w:t>
      </w:r>
      <w:r w:rsidRPr="00534179">
        <w:rPr>
          <w:rFonts w:ascii="Adobe Garamond Pro" w:hAnsi="Adobe Garamond Pro" w:cs="Times New Roman"/>
          <w:noProof/>
          <w:sz w:val="24"/>
          <w:szCs w:val="24"/>
        </w:rPr>
        <w:t xml:space="preserve">, </w:t>
      </w:r>
      <w:r w:rsidRPr="00534179">
        <w:rPr>
          <w:rFonts w:ascii="Adobe Garamond Pro" w:hAnsi="Adobe Garamond Pro" w:cs="Times New Roman"/>
          <w:i/>
          <w:iCs/>
          <w:noProof/>
          <w:sz w:val="24"/>
          <w:szCs w:val="24"/>
        </w:rPr>
        <w:t>30</w:t>
      </w:r>
      <w:r w:rsidRPr="00534179">
        <w:rPr>
          <w:rFonts w:ascii="Adobe Garamond Pro" w:hAnsi="Adobe Garamond Pro" w:cs="Times New Roman"/>
          <w:noProof/>
          <w:sz w:val="24"/>
          <w:szCs w:val="24"/>
        </w:rPr>
        <w:t>(2), 11–13. https://journal.uir.ac.id/index.php/kiat</w:t>
      </w:r>
    </w:p>
    <w:p w14:paraId="2BDEB197" w14:textId="77777777" w:rsidR="00534179" w:rsidRPr="00534179" w:rsidRDefault="00534179" w:rsidP="00534179">
      <w:pPr>
        <w:widowControl w:val="0"/>
        <w:autoSpaceDE w:val="0"/>
        <w:autoSpaceDN w:val="0"/>
        <w:adjustRightInd w:val="0"/>
        <w:spacing w:after="0" w:line="360" w:lineRule="auto"/>
        <w:ind w:left="480" w:hanging="480"/>
        <w:rPr>
          <w:rFonts w:ascii="Adobe Garamond Pro" w:hAnsi="Adobe Garamond Pro" w:cs="Times New Roman"/>
          <w:noProof/>
          <w:sz w:val="24"/>
          <w:szCs w:val="24"/>
        </w:rPr>
      </w:pPr>
      <w:r w:rsidRPr="00534179">
        <w:rPr>
          <w:rFonts w:ascii="Adobe Garamond Pro" w:hAnsi="Adobe Garamond Pro" w:cs="Times New Roman"/>
          <w:noProof/>
          <w:sz w:val="24"/>
          <w:szCs w:val="24"/>
        </w:rPr>
        <w:t xml:space="preserve">Nasyiah, I. (2014). Prinsip Keadilan Dan Keseimbangan Dalam Penentuan Nilai Tukar Barang (Harga) Perspektif Islam Dan Hukum Perlindungan Konsumen. </w:t>
      </w:r>
      <w:r w:rsidRPr="00534179">
        <w:rPr>
          <w:rFonts w:ascii="Adobe Garamond Pro" w:hAnsi="Adobe Garamond Pro" w:cs="Times New Roman"/>
          <w:i/>
          <w:iCs/>
          <w:noProof/>
          <w:sz w:val="24"/>
          <w:szCs w:val="24"/>
        </w:rPr>
        <w:t>De Jure: Jurnal Hukum Dan Syar’iah</w:t>
      </w:r>
      <w:r w:rsidRPr="00534179">
        <w:rPr>
          <w:rFonts w:ascii="Adobe Garamond Pro" w:hAnsi="Adobe Garamond Pro" w:cs="Times New Roman"/>
          <w:noProof/>
          <w:sz w:val="24"/>
          <w:szCs w:val="24"/>
        </w:rPr>
        <w:t xml:space="preserve">, </w:t>
      </w:r>
      <w:r w:rsidRPr="00534179">
        <w:rPr>
          <w:rFonts w:ascii="Adobe Garamond Pro" w:hAnsi="Adobe Garamond Pro" w:cs="Times New Roman"/>
          <w:i/>
          <w:iCs/>
          <w:noProof/>
          <w:sz w:val="24"/>
          <w:szCs w:val="24"/>
        </w:rPr>
        <w:t>6</w:t>
      </w:r>
      <w:r w:rsidRPr="00534179">
        <w:rPr>
          <w:rFonts w:ascii="Adobe Garamond Pro" w:hAnsi="Adobe Garamond Pro" w:cs="Times New Roman"/>
          <w:noProof/>
          <w:sz w:val="24"/>
          <w:szCs w:val="24"/>
        </w:rPr>
        <w:t>(2), 117–127. https://doi.org/10.18860/j-fsh.v6i2.3205</w:t>
      </w:r>
    </w:p>
    <w:p w14:paraId="194FA947" w14:textId="77777777" w:rsidR="00534179" w:rsidRPr="00534179" w:rsidRDefault="00534179" w:rsidP="00534179">
      <w:pPr>
        <w:widowControl w:val="0"/>
        <w:autoSpaceDE w:val="0"/>
        <w:autoSpaceDN w:val="0"/>
        <w:adjustRightInd w:val="0"/>
        <w:spacing w:after="0" w:line="360" w:lineRule="auto"/>
        <w:ind w:left="480" w:hanging="480"/>
        <w:rPr>
          <w:rFonts w:ascii="Adobe Garamond Pro" w:hAnsi="Adobe Garamond Pro" w:cs="Times New Roman"/>
          <w:noProof/>
          <w:sz w:val="24"/>
          <w:szCs w:val="24"/>
        </w:rPr>
      </w:pPr>
      <w:r w:rsidRPr="00534179">
        <w:rPr>
          <w:rFonts w:ascii="Adobe Garamond Pro" w:hAnsi="Adobe Garamond Pro" w:cs="Times New Roman"/>
          <w:noProof/>
          <w:sz w:val="24"/>
          <w:szCs w:val="24"/>
        </w:rPr>
        <w:t xml:space="preserve">Nisa, I., &amp; Jaelani, A. (2021). </w:t>
      </w:r>
      <w:r w:rsidRPr="00534179">
        <w:rPr>
          <w:rFonts w:ascii="Adobe Garamond Pro" w:hAnsi="Adobe Garamond Pro" w:cs="Times New Roman"/>
          <w:i/>
          <w:iCs/>
          <w:noProof/>
          <w:sz w:val="24"/>
          <w:szCs w:val="24"/>
        </w:rPr>
        <w:t>Inklusif</w:t>
      </w:r>
      <w:r w:rsidRPr="00534179">
        <w:rPr>
          <w:rFonts w:ascii="Times New Roman" w:hAnsi="Times New Roman" w:cs="Times New Roman"/>
          <w:i/>
          <w:iCs/>
          <w:noProof/>
          <w:sz w:val="24"/>
          <w:szCs w:val="24"/>
        </w:rPr>
        <w:t> </w:t>
      </w:r>
      <w:r w:rsidRPr="00534179">
        <w:rPr>
          <w:rFonts w:ascii="Adobe Garamond Pro" w:hAnsi="Adobe Garamond Pro" w:cs="Times New Roman"/>
          <w:i/>
          <w:iCs/>
          <w:noProof/>
          <w:sz w:val="24"/>
          <w:szCs w:val="24"/>
        </w:rPr>
        <w:t>: Jurnal Pengkajian Penelitian Pemberdayaan Ekonomi Syari ’ Ah Di Pesantren</w:t>
      </w:r>
      <w:r w:rsidRPr="00534179">
        <w:rPr>
          <w:rFonts w:ascii="Adobe Garamond Pro" w:hAnsi="Adobe Garamond Pro" w:cs="Times New Roman"/>
          <w:noProof/>
          <w:sz w:val="24"/>
          <w:szCs w:val="24"/>
        </w:rPr>
        <w:t xml:space="preserve">. </w:t>
      </w:r>
      <w:r w:rsidRPr="00534179">
        <w:rPr>
          <w:rFonts w:ascii="Adobe Garamond Pro" w:hAnsi="Adobe Garamond Pro" w:cs="Times New Roman"/>
          <w:i/>
          <w:iCs/>
          <w:noProof/>
          <w:sz w:val="24"/>
          <w:szCs w:val="24"/>
        </w:rPr>
        <w:t>Juni</w:t>
      </w:r>
      <w:r w:rsidRPr="00534179">
        <w:rPr>
          <w:rFonts w:ascii="Adobe Garamond Pro" w:hAnsi="Adobe Garamond Pro" w:cs="Times New Roman"/>
          <w:noProof/>
          <w:sz w:val="24"/>
          <w:szCs w:val="24"/>
        </w:rPr>
        <w:t>, 82–93.</w:t>
      </w:r>
    </w:p>
    <w:p w14:paraId="201DBDD8" w14:textId="77777777" w:rsidR="00534179" w:rsidRPr="00534179" w:rsidRDefault="00534179" w:rsidP="00534179">
      <w:pPr>
        <w:widowControl w:val="0"/>
        <w:autoSpaceDE w:val="0"/>
        <w:autoSpaceDN w:val="0"/>
        <w:adjustRightInd w:val="0"/>
        <w:spacing w:after="0" w:line="360" w:lineRule="auto"/>
        <w:ind w:left="480" w:hanging="480"/>
        <w:rPr>
          <w:rFonts w:ascii="Adobe Garamond Pro" w:hAnsi="Adobe Garamond Pro" w:cs="Times New Roman"/>
          <w:noProof/>
          <w:sz w:val="24"/>
          <w:szCs w:val="24"/>
        </w:rPr>
      </w:pPr>
      <w:r w:rsidRPr="00534179">
        <w:rPr>
          <w:rFonts w:ascii="Adobe Garamond Pro" w:hAnsi="Adobe Garamond Pro" w:cs="Times New Roman"/>
          <w:noProof/>
          <w:sz w:val="24"/>
          <w:szCs w:val="24"/>
        </w:rPr>
        <w:t xml:space="preserve">Nugraha, A. E. P., Murniawati, I., &amp; Riyanto, R. (2019). Kajian Strategis Bisnis Syariah Di Indonesia. </w:t>
      </w:r>
      <w:r w:rsidRPr="00534179">
        <w:rPr>
          <w:rFonts w:ascii="Adobe Garamond Pro" w:hAnsi="Adobe Garamond Pro" w:cs="Times New Roman"/>
          <w:i/>
          <w:iCs/>
          <w:noProof/>
          <w:sz w:val="24"/>
          <w:szCs w:val="24"/>
        </w:rPr>
        <w:t>I-ECONOMICS: A Research Journal on Islamic Economics</w:t>
      </w:r>
      <w:r w:rsidRPr="00534179">
        <w:rPr>
          <w:rFonts w:ascii="Adobe Garamond Pro" w:hAnsi="Adobe Garamond Pro" w:cs="Times New Roman"/>
          <w:noProof/>
          <w:sz w:val="24"/>
          <w:szCs w:val="24"/>
        </w:rPr>
        <w:t xml:space="preserve">, </w:t>
      </w:r>
      <w:r w:rsidRPr="00534179">
        <w:rPr>
          <w:rFonts w:ascii="Adobe Garamond Pro" w:hAnsi="Adobe Garamond Pro" w:cs="Times New Roman"/>
          <w:i/>
          <w:iCs/>
          <w:noProof/>
          <w:sz w:val="24"/>
          <w:szCs w:val="24"/>
        </w:rPr>
        <w:t>5</w:t>
      </w:r>
      <w:r w:rsidRPr="00534179">
        <w:rPr>
          <w:rFonts w:ascii="Adobe Garamond Pro" w:hAnsi="Adobe Garamond Pro" w:cs="Times New Roman"/>
          <w:noProof/>
          <w:sz w:val="24"/>
          <w:szCs w:val="24"/>
        </w:rPr>
        <w:t>(1), 53–63. https://doi.org/10.19109/https://doi.org/10.19109/ieconomics.v5i1.3274</w:t>
      </w:r>
    </w:p>
    <w:p w14:paraId="3008D206" w14:textId="77777777" w:rsidR="00534179" w:rsidRPr="00534179" w:rsidRDefault="00534179" w:rsidP="00534179">
      <w:pPr>
        <w:widowControl w:val="0"/>
        <w:autoSpaceDE w:val="0"/>
        <w:autoSpaceDN w:val="0"/>
        <w:adjustRightInd w:val="0"/>
        <w:spacing w:after="0" w:line="360" w:lineRule="auto"/>
        <w:ind w:left="480" w:hanging="480"/>
        <w:rPr>
          <w:rFonts w:ascii="Adobe Garamond Pro" w:hAnsi="Adobe Garamond Pro" w:cs="Times New Roman"/>
          <w:noProof/>
          <w:sz w:val="24"/>
          <w:szCs w:val="24"/>
        </w:rPr>
      </w:pPr>
      <w:r w:rsidRPr="00534179">
        <w:rPr>
          <w:rFonts w:ascii="Adobe Garamond Pro" w:hAnsi="Adobe Garamond Pro" w:cs="Times New Roman"/>
          <w:noProof/>
          <w:sz w:val="24"/>
          <w:szCs w:val="24"/>
        </w:rPr>
        <w:t xml:space="preserve">Nursyamsu, &amp; Abidin, A. (2021). Analisis Motif Driver Ojek Online Dalam Menjalin Lebih </w:t>
      </w:r>
      <w:r w:rsidRPr="00534179">
        <w:rPr>
          <w:rFonts w:ascii="Adobe Garamond Pro" w:hAnsi="Adobe Garamond Pro" w:cs="Times New Roman"/>
          <w:noProof/>
          <w:sz w:val="24"/>
          <w:szCs w:val="24"/>
        </w:rPr>
        <w:t xml:space="preserve">Dari Satu Kemitraan Perspektif Etika Bisnis Islam Di Kota Palu. </w:t>
      </w:r>
      <w:r w:rsidRPr="00534179">
        <w:rPr>
          <w:rFonts w:ascii="Adobe Garamond Pro" w:hAnsi="Adobe Garamond Pro" w:cs="Times New Roman"/>
          <w:i/>
          <w:iCs/>
          <w:noProof/>
          <w:sz w:val="24"/>
          <w:szCs w:val="24"/>
        </w:rPr>
        <w:t>Jurnal Ilmu Ekonomi Dan Bisnis Islam</w:t>
      </w:r>
      <w:r w:rsidRPr="00534179">
        <w:rPr>
          <w:rFonts w:ascii="Adobe Garamond Pro" w:hAnsi="Adobe Garamond Pro" w:cs="Times New Roman"/>
          <w:noProof/>
          <w:sz w:val="24"/>
          <w:szCs w:val="24"/>
        </w:rPr>
        <w:t xml:space="preserve">, </w:t>
      </w:r>
      <w:r w:rsidRPr="00534179">
        <w:rPr>
          <w:rFonts w:ascii="Adobe Garamond Pro" w:hAnsi="Adobe Garamond Pro" w:cs="Times New Roman"/>
          <w:i/>
          <w:iCs/>
          <w:noProof/>
          <w:sz w:val="24"/>
          <w:szCs w:val="24"/>
        </w:rPr>
        <w:t>3</w:t>
      </w:r>
      <w:r w:rsidRPr="00534179">
        <w:rPr>
          <w:rFonts w:ascii="Adobe Garamond Pro" w:hAnsi="Adobe Garamond Pro" w:cs="Times New Roman"/>
          <w:noProof/>
          <w:sz w:val="24"/>
          <w:szCs w:val="24"/>
        </w:rPr>
        <w:t>(2), 163–182. https://doi.org/10.24239/jiebi.v3i2.75.163-182</w:t>
      </w:r>
    </w:p>
    <w:p w14:paraId="5D6DFFC1" w14:textId="77777777" w:rsidR="00534179" w:rsidRPr="00534179" w:rsidRDefault="00534179" w:rsidP="00534179">
      <w:pPr>
        <w:widowControl w:val="0"/>
        <w:autoSpaceDE w:val="0"/>
        <w:autoSpaceDN w:val="0"/>
        <w:adjustRightInd w:val="0"/>
        <w:spacing w:after="0" w:line="360" w:lineRule="auto"/>
        <w:ind w:left="480" w:hanging="480"/>
        <w:rPr>
          <w:rFonts w:ascii="Adobe Garamond Pro" w:hAnsi="Adobe Garamond Pro" w:cs="Times New Roman"/>
          <w:noProof/>
          <w:sz w:val="24"/>
          <w:szCs w:val="24"/>
        </w:rPr>
      </w:pPr>
      <w:r w:rsidRPr="00534179">
        <w:rPr>
          <w:rFonts w:ascii="Adobe Garamond Pro" w:hAnsi="Adobe Garamond Pro" w:cs="Times New Roman"/>
          <w:noProof/>
          <w:sz w:val="24"/>
          <w:szCs w:val="24"/>
        </w:rPr>
        <w:t xml:space="preserve">Octa, A. (2019). Literature Review: Meningkatkan Kepuasan Pelanggan Di Bengkel Resmi Menggunakan Sistem Manajemen Pelanggan Elektronik. </w:t>
      </w:r>
      <w:r w:rsidRPr="00534179">
        <w:rPr>
          <w:rFonts w:ascii="Adobe Garamond Pro" w:hAnsi="Adobe Garamond Pro" w:cs="Times New Roman"/>
          <w:i/>
          <w:iCs/>
          <w:noProof/>
          <w:sz w:val="24"/>
          <w:szCs w:val="24"/>
        </w:rPr>
        <w:t>Informatik</w:t>
      </w:r>
      <w:r w:rsidRPr="00534179">
        <w:rPr>
          <w:rFonts w:ascii="Times New Roman" w:hAnsi="Times New Roman" w:cs="Times New Roman"/>
          <w:i/>
          <w:iCs/>
          <w:noProof/>
          <w:sz w:val="24"/>
          <w:szCs w:val="24"/>
        </w:rPr>
        <w:t> </w:t>
      </w:r>
      <w:r w:rsidRPr="00534179">
        <w:rPr>
          <w:rFonts w:ascii="Adobe Garamond Pro" w:hAnsi="Adobe Garamond Pro" w:cs="Times New Roman"/>
          <w:i/>
          <w:iCs/>
          <w:noProof/>
          <w:sz w:val="24"/>
          <w:szCs w:val="24"/>
        </w:rPr>
        <w:t>: Jurnal Ilmu Komputer</w:t>
      </w:r>
      <w:r w:rsidRPr="00534179">
        <w:rPr>
          <w:rFonts w:ascii="Adobe Garamond Pro" w:hAnsi="Adobe Garamond Pro" w:cs="Times New Roman"/>
          <w:noProof/>
          <w:sz w:val="24"/>
          <w:szCs w:val="24"/>
        </w:rPr>
        <w:t xml:space="preserve">, </w:t>
      </w:r>
      <w:r w:rsidRPr="00534179">
        <w:rPr>
          <w:rFonts w:ascii="Adobe Garamond Pro" w:hAnsi="Adobe Garamond Pro" w:cs="Times New Roman"/>
          <w:i/>
          <w:iCs/>
          <w:noProof/>
          <w:sz w:val="24"/>
          <w:szCs w:val="24"/>
        </w:rPr>
        <w:t>15</w:t>
      </w:r>
      <w:r w:rsidRPr="00534179">
        <w:rPr>
          <w:rFonts w:ascii="Adobe Garamond Pro" w:hAnsi="Adobe Garamond Pro" w:cs="Times New Roman"/>
          <w:noProof/>
          <w:sz w:val="24"/>
          <w:szCs w:val="24"/>
        </w:rPr>
        <w:t>(1), 39. https://doi.org/10.52958/iftk.v15i1.1299</w:t>
      </w:r>
    </w:p>
    <w:p w14:paraId="5FF96534" w14:textId="77777777" w:rsidR="00534179" w:rsidRPr="00534179" w:rsidRDefault="00534179" w:rsidP="00534179">
      <w:pPr>
        <w:widowControl w:val="0"/>
        <w:autoSpaceDE w:val="0"/>
        <w:autoSpaceDN w:val="0"/>
        <w:adjustRightInd w:val="0"/>
        <w:spacing w:after="0" w:line="360" w:lineRule="auto"/>
        <w:ind w:left="480" w:hanging="480"/>
        <w:rPr>
          <w:rFonts w:ascii="Adobe Garamond Pro" w:hAnsi="Adobe Garamond Pro" w:cs="Times New Roman"/>
          <w:noProof/>
          <w:sz w:val="24"/>
          <w:szCs w:val="24"/>
        </w:rPr>
      </w:pPr>
      <w:r w:rsidRPr="00534179">
        <w:rPr>
          <w:rFonts w:ascii="Adobe Garamond Pro" w:hAnsi="Adobe Garamond Pro" w:cs="Times New Roman"/>
          <w:noProof/>
          <w:sz w:val="24"/>
          <w:szCs w:val="24"/>
        </w:rPr>
        <w:t xml:space="preserve">PRATIWI, M. I. (2020). Dampak Covid-19 Terhadap Perlambatan Ekonomi Sektor Umkm. </w:t>
      </w:r>
      <w:r w:rsidRPr="00534179">
        <w:rPr>
          <w:rFonts w:ascii="Adobe Garamond Pro" w:hAnsi="Adobe Garamond Pro" w:cs="Times New Roman"/>
          <w:i/>
          <w:iCs/>
          <w:noProof/>
          <w:sz w:val="24"/>
          <w:szCs w:val="24"/>
        </w:rPr>
        <w:t>Jurnal Ners</w:t>
      </w:r>
      <w:r w:rsidRPr="00534179">
        <w:rPr>
          <w:rFonts w:ascii="Adobe Garamond Pro" w:hAnsi="Adobe Garamond Pro" w:cs="Times New Roman"/>
          <w:noProof/>
          <w:sz w:val="24"/>
          <w:szCs w:val="24"/>
        </w:rPr>
        <w:t xml:space="preserve">, </w:t>
      </w:r>
      <w:r w:rsidRPr="00534179">
        <w:rPr>
          <w:rFonts w:ascii="Adobe Garamond Pro" w:hAnsi="Adobe Garamond Pro" w:cs="Times New Roman"/>
          <w:i/>
          <w:iCs/>
          <w:noProof/>
          <w:sz w:val="24"/>
          <w:szCs w:val="24"/>
        </w:rPr>
        <w:t>4</w:t>
      </w:r>
      <w:r w:rsidRPr="00534179">
        <w:rPr>
          <w:rFonts w:ascii="Adobe Garamond Pro" w:hAnsi="Adobe Garamond Pro" w:cs="Times New Roman"/>
          <w:noProof/>
          <w:sz w:val="24"/>
          <w:szCs w:val="24"/>
        </w:rPr>
        <w:t>(2), 30–39. https://doi.org/10.31004/jn.v4i2.1023</w:t>
      </w:r>
    </w:p>
    <w:p w14:paraId="7DAC70C6" w14:textId="77777777" w:rsidR="00534179" w:rsidRPr="00534179" w:rsidRDefault="00534179" w:rsidP="00534179">
      <w:pPr>
        <w:widowControl w:val="0"/>
        <w:autoSpaceDE w:val="0"/>
        <w:autoSpaceDN w:val="0"/>
        <w:adjustRightInd w:val="0"/>
        <w:spacing w:after="0" w:line="360" w:lineRule="auto"/>
        <w:ind w:left="480" w:hanging="480"/>
        <w:rPr>
          <w:rFonts w:ascii="Adobe Garamond Pro" w:hAnsi="Adobe Garamond Pro" w:cs="Times New Roman"/>
          <w:noProof/>
          <w:sz w:val="24"/>
          <w:szCs w:val="24"/>
        </w:rPr>
      </w:pPr>
      <w:r w:rsidRPr="00534179">
        <w:rPr>
          <w:rFonts w:ascii="Adobe Garamond Pro" w:hAnsi="Adobe Garamond Pro" w:cs="Times New Roman"/>
          <w:noProof/>
          <w:sz w:val="24"/>
          <w:szCs w:val="24"/>
        </w:rPr>
        <w:t xml:space="preserve">Purwanto, S., &amp; Perkasa, D. H. (2022). </w:t>
      </w:r>
      <w:r w:rsidRPr="00534179">
        <w:rPr>
          <w:rFonts w:ascii="Adobe Garamond Pro" w:hAnsi="Adobe Garamond Pro" w:cs="Times New Roman"/>
          <w:i/>
          <w:iCs/>
          <w:noProof/>
          <w:sz w:val="24"/>
          <w:szCs w:val="24"/>
        </w:rPr>
        <w:t>Jmsab 425</w:t>
      </w:r>
      <w:r w:rsidRPr="00534179">
        <w:rPr>
          <w:rFonts w:ascii="Adobe Garamond Pro" w:hAnsi="Adobe Garamond Pro" w:cs="Times New Roman"/>
          <w:noProof/>
          <w:sz w:val="24"/>
          <w:szCs w:val="24"/>
        </w:rPr>
        <w:t xml:space="preserve">. </w:t>
      </w:r>
      <w:r w:rsidRPr="00534179">
        <w:rPr>
          <w:rFonts w:ascii="Adobe Garamond Pro" w:hAnsi="Adobe Garamond Pro" w:cs="Times New Roman"/>
          <w:i/>
          <w:iCs/>
          <w:noProof/>
          <w:sz w:val="24"/>
          <w:szCs w:val="24"/>
        </w:rPr>
        <w:t>5</w:t>
      </w:r>
      <w:r w:rsidRPr="00534179">
        <w:rPr>
          <w:rFonts w:ascii="Adobe Garamond Pro" w:hAnsi="Adobe Garamond Pro" w:cs="Times New Roman"/>
          <w:noProof/>
          <w:sz w:val="24"/>
          <w:szCs w:val="24"/>
        </w:rPr>
        <w:t>(1), 113–126.</w:t>
      </w:r>
    </w:p>
    <w:p w14:paraId="5B6F69EB" w14:textId="77777777" w:rsidR="00534179" w:rsidRPr="00534179" w:rsidRDefault="00534179" w:rsidP="00534179">
      <w:pPr>
        <w:widowControl w:val="0"/>
        <w:autoSpaceDE w:val="0"/>
        <w:autoSpaceDN w:val="0"/>
        <w:adjustRightInd w:val="0"/>
        <w:spacing w:after="0" w:line="360" w:lineRule="auto"/>
        <w:ind w:left="480" w:hanging="480"/>
        <w:rPr>
          <w:rFonts w:ascii="Adobe Garamond Pro" w:hAnsi="Adobe Garamond Pro" w:cs="Times New Roman"/>
          <w:noProof/>
          <w:sz w:val="24"/>
          <w:szCs w:val="24"/>
        </w:rPr>
      </w:pPr>
      <w:r w:rsidRPr="00534179">
        <w:rPr>
          <w:rFonts w:ascii="Adobe Garamond Pro" w:hAnsi="Adobe Garamond Pro" w:cs="Times New Roman"/>
          <w:noProof/>
          <w:sz w:val="24"/>
          <w:szCs w:val="24"/>
        </w:rPr>
        <w:t xml:space="preserve">Ridwan, T., &amp; Lutfy, A. (2019). Studi Deskriptif Program Tahsin Al-qur’an Metode Tashili Di Lembaga Pengembangan Dakwah (Lpd) Al-bahjah Kabupaten Cirebon. </w:t>
      </w:r>
      <w:r w:rsidRPr="00534179">
        <w:rPr>
          <w:rFonts w:ascii="Adobe Garamond Pro" w:hAnsi="Adobe Garamond Pro" w:cs="Times New Roman"/>
          <w:i/>
          <w:iCs/>
          <w:noProof/>
          <w:sz w:val="24"/>
          <w:szCs w:val="24"/>
        </w:rPr>
        <w:t>Syntax Idea</w:t>
      </w:r>
      <w:r w:rsidRPr="00534179">
        <w:rPr>
          <w:rFonts w:ascii="Adobe Garamond Pro" w:hAnsi="Adobe Garamond Pro" w:cs="Times New Roman"/>
          <w:noProof/>
          <w:sz w:val="24"/>
          <w:szCs w:val="24"/>
        </w:rPr>
        <w:t xml:space="preserve">, </w:t>
      </w:r>
      <w:r w:rsidRPr="00534179">
        <w:rPr>
          <w:rFonts w:ascii="Adobe Garamond Pro" w:hAnsi="Adobe Garamond Pro" w:cs="Times New Roman"/>
          <w:i/>
          <w:iCs/>
          <w:noProof/>
          <w:sz w:val="24"/>
          <w:szCs w:val="24"/>
        </w:rPr>
        <w:t>1</w:t>
      </w:r>
      <w:r w:rsidRPr="00534179">
        <w:rPr>
          <w:rFonts w:ascii="Adobe Garamond Pro" w:hAnsi="Adobe Garamond Pro" w:cs="Times New Roman"/>
          <w:noProof/>
          <w:sz w:val="24"/>
          <w:szCs w:val="24"/>
        </w:rPr>
        <w:t>(3), 101–120.</w:t>
      </w:r>
    </w:p>
    <w:p w14:paraId="5C3F3E4D" w14:textId="77777777" w:rsidR="00534179" w:rsidRPr="00534179" w:rsidRDefault="00534179" w:rsidP="00534179">
      <w:pPr>
        <w:widowControl w:val="0"/>
        <w:autoSpaceDE w:val="0"/>
        <w:autoSpaceDN w:val="0"/>
        <w:adjustRightInd w:val="0"/>
        <w:spacing w:after="0" w:line="360" w:lineRule="auto"/>
        <w:ind w:left="480" w:hanging="480"/>
        <w:rPr>
          <w:rFonts w:ascii="Adobe Garamond Pro" w:hAnsi="Adobe Garamond Pro" w:cs="Times New Roman"/>
          <w:noProof/>
          <w:sz w:val="24"/>
          <w:szCs w:val="24"/>
        </w:rPr>
      </w:pPr>
      <w:r w:rsidRPr="00534179">
        <w:rPr>
          <w:rFonts w:ascii="Adobe Garamond Pro" w:hAnsi="Adobe Garamond Pro" w:cs="Times New Roman"/>
          <w:noProof/>
          <w:sz w:val="24"/>
          <w:szCs w:val="24"/>
        </w:rPr>
        <w:t xml:space="preserve">Saputra, G. G. (2021). Pengaruh content marketing dan e-wom pada media sosial tiktok terhadap keputusan pembelian generasi z. </w:t>
      </w:r>
      <w:r w:rsidRPr="00534179">
        <w:rPr>
          <w:rFonts w:ascii="Adobe Garamond Pro" w:hAnsi="Adobe Garamond Pro" w:cs="Times New Roman"/>
          <w:i/>
          <w:iCs/>
          <w:noProof/>
          <w:sz w:val="24"/>
          <w:szCs w:val="24"/>
        </w:rPr>
        <w:t>Jurnal Ekonomi, Keuangan Dan Manajemen Inovasi</w:t>
      </w:r>
      <w:r w:rsidRPr="00534179">
        <w:rPr>
          <w:rFonts w:ascii="Adobe Garamond Pro" w:hAnsi="Adobe Garamond Pro" w:cs="Times New Roman"/>
          <w:noProof/>
          <w:sz w:val="24"/>
          <w:szCs w:val="24"/>
        </w:rPr>
        <w:t xml:space="preserve">, </w:t>
      </w:r>
      <w:r w:rsidRPr="00534179">
        <w:rPr>
          <w:rFonts w:ascii="Adobe Garamond Pro" w:hAnsi="Adobe Garamond Pro" w:cs="Times New Roman"/>
          <w:i/>
          <w:iCs/>
          <w:noProof/>
          <w:sz w:val="24"/>
          <w:szCs w:val="24"/>
        </w:rPr>
        <w:t>17</w:t>
      </w:r>
      <w:r w:rsidRPr="00534179">
        <w:rPr>
          <w:rFonts w:ascii="Adobe Garamond Pro" w:hAnsi="Adobe Garamond Pro" w:cs="Times New Roman"/>
          <w:noProof/>
          <w:sz w:val="24"/>
          <w:szCs w:val="24"/>
        </w:rPr>
        <w:t>(3), 505–512.</w:t>
      </w:r>
    </w:p>
    <w:p w14:paraId="0145F953" w14:textId="77777777" w:rsidR="00534179" w:rsidRPr="00534179" w:rsidRDefault="00534179" w:rsidP="00534179">
      <w:pPr>
        <w:widowControl w:val="0"/>
        <w:autoSpaceDE w:val="0"/>
        <w:autoSpaceDN w:val="0"/>
        <w:adjustRightInd w:val="0"/>
        <w:spacing w:after="0" w:line="360" w:lineRule="auto"/>
        <w:ind w:left="480" w:hanging="480"/>
        <w:rPr>
          <w:rFonts w:ascii="Adobe Garamond Pro" w:hAnsi="Adobe Garamond Pro" w:cs="Times New Roman"/>
          <w:noProof/>
          <w:sz w:val="24"/>
          <w:szCs w:val="24"/>
        </w:rPr>
      </w:pPr>
      <w:r w:rsidRPr="00534179">
        <w:rPr>
          <w:rFonts w:ascii="Adobe Garamond Pro" w:hAnsi="Adobe Garamond Pro" w:cs="Times New Roman"/>
          <w:noProof/>
          <w:sz w:val="24"/>
          <w:szCs w:val="24"/>
        </w:rPr>
        <w:t xml:space="preserve">Sholahudin, M. A. (2021). Kebijakan Penanganan Resesi Di Indonesia Dalam Perspektif Siyasah Maliyah. </w:t>
      </w:r>
      <w:r w:rsidRPr="00534179">
        <w:rPr>
          <w:rFonts w:ascii="Adobe Garamond Pro" w:hAnsi="Adobe Garamond Pro" w:cs="Times New Roman"/>
          <w:i/>
          <w:iCs/>
          <w:noProof/>
          <w:sz w:val="24"/>
          <w:szCs w:val="24"/>
        </w:rPr>
        <w:t>Jurnal Perspektif</w:t>
      </w:r>
      <w:r w:rsidRPr="00534179">
        <w:rPr>
          <w:rFonts w:ascii="Adobe Garamond Pro" w:hAnsi="Adobe Garamond Pro" w:cs="Times New Roman"/>
          <w:noProof/>
          <w:sz w:val="24"/>
          <w:szCs w:val="24"/>
        </w:rPr>
        <w:t xml:space="preserve">, </w:t>
      </w:r>
      <w:r w:rsidRPr="00534179">
        <w:rPr>
          <w:rFonts w:ascii="Adobe Garamond Pro" w:hAnsi="Adobe Garamond Pro" w:cs="Times New Roman"/>
          <w:i/>
          <w:iCs/>
          <w:noProof/>
          <w:sz w:val="24"/>
          <w:szCs w:val="24"/>
        </w:rPr>
        <w:t>5</w:t>
      </w:r>
      <w:r w:rsidRPr="00534179">
        <w:rPr>
          <w:rFonts w:ascii="Adobe Garamond Pro" w:hAnsi="Adobe Garamond Pro" w:cs="Times New Roman"/>
          <w:noProof/>
          <w:sz w:val="24"/>
          <w:szCs w:val="24"/>
        </w:rPr>
        <w:t>(2), 161. https://doi.org/10.15575/jp.v5i2.124</w:t>
      </w:r>
    </w:p>
    <w:p w14:paraId="747AA776" w14:textId="77777777" w:rsidR="00534179" w:rsidRPr="00534179" w:rsidRDefault="00534179" w:rsidP="00534179">
      <w:pPr>
        <w:widowControl w:val="0"/>
        <w:autoSpaceDE w:val="0"/>
        <w:autoSpaceDN w:val="0"/>
        <w:adjustRightInd w:val="0"/>
        <w:spacing w:after="0" w:line="360" w:lineRule="auto"/>
        <w:ind w:left="480" w:hanging="480"/>
        <w:rPr>
          <w:rFonts w:ascii="Adobe Garamond Pro" w:hAnsi="Adobe Garamond Pro" w:cs="Times New Roman"/>
          <w:noProof/>
          <w:sz w:val="24"/>
          <w:szCs w:val="24"/>
        </w:rPr>
      </w:pPr>
      <w:r w:rsidRPr="00534179">
        <w:rPr>
          <w:rFonts w:ascii="Adobe Garamond Pro" w:hAnsi="Adobe Garamond Pro" w:cs="Times New Roman"/>
          <w:noProof/>
          <w:sz w:val="24"/>
          <w:szCs w:val="24"/>
        </w:rPr>
        <w:t xml:space="preserve">Sukaeningsih, N. (2022). Etika Kemitraan Dalam Prespektif Quran Dan Hadis. </w:t>
      </w:r>
      <w:r w:rsidRPr="00534179">
        <w:rPr>
          <w:rFonts w:ascii="Adobe Garamond Pro" w:hAnsi="Adobe Garamond Pro" w:cs="Times New Roman"/>
          <w:i/>
          <w:iCs/>
          <w:noProof/>
          <w:sz w:val="24"/>
          <w:szCs w:val="24"/>
        </w:rPr>
        <w:t>Al-Iqtishod</w:t>
      </w:r>
      <w:r w:rsidRPr="00534179">
        <w:rPr>
          <w:rFonts w:ascii="Adobe Garamond Pro" w:hAnsi="Adobe Garamond Pro" w:cs="Times New Roman"/>
          <w:noProof/>
          <w:sz w:val="24"/>
          <w:szCs w:val="24"/>
        </w:rPr>
        <w:t xml:space="preserve">, </w:t>
      </w:r>
      <w:r w:rsidRPr="00534179">
        <w:rPr>
          <w:rFonts w:ascii="Adobe Garamond Pro" w:hAnsi="Adobe Garamond Pro" w:cs="Times New Roman"/>
          <w:i/>
          <w:iCs/>
          <w:noProof/>
          <w:sz w:val="24"/>
          <w:szCs w:val="24"/>
        </w:rPr>
        <w:t>4</w:t>
      </w:r>
      <w:r w:rsidRPr="00534179">
        <w:rPr>
          <w:rFonts w:ascii="Adobe Garamond Pro" w:hAnsi="Adobe Garamond Pro" w:cs="Times New Roman"/>
          <w:noProof/>
          <w:sz w:val="24"/>
          <w:szCs w:val="24"/>
        </w:rPr>
        <w:t>(1), 16–35.</w:t>
      </w:r>
    </w:p>
    <w:p w14:paraId="2077508F" w14:textId="77777777" w:rsidR="00534179" w:rsidRPr="00534179" w:rsidRDefault="00534179" w:rsidP="00534179">
      <w:pPr>
        <w:widowControl w:val="0"/>
        <w:autoSpaceDE w:val="0"/>
        <w:autoSpaceDN w:val="0"/>
        <w:adjustRightInd w:val="0"/>
        <w:spacing w:after="0" w:line="360" w:lineRule="auto"/>
        <w:ind w:left="480" w:hanging="480"/>
        <w:rPr>
          <w:rFonts w:ascii="Adobe Garamond Pro" w:hAnsi="Adobe Garamond Pro" w:cs="Times New Roman"/>
          <w:noProof/>
          <w:sz w:val="24"/>
          <w:szCs w:val="24"/>
        </w:rPr>
      </w:pPr>
      <w:r w:rsidRPr="00534179">
        <w:rPr>
          <w:rFonts w:ascii="Adobe Garamond Pro" w:hAnsi="Adobe Garamond Pro" w:cs="Times New Roman"/>
          <w:noProof/>
          <w:sz w:val="24"/>
          <w:szCs w:val="24"/>
        </w:rPr>
        <w:lastRenderedPageBreak/>
        <w:t xml:space="preserve">Sunaryanto, L. T., Sasongko, G., &amp; Yumastuti, I. (2014). </w:t>
      </w:r>
      <w:r w:rsidRPr="00534179">
        <w:rPr>
          <w:rFonts w:ascii="Adobe Garamond Pro" w:hAnsi="Adobe Garamond Pro" w:cs="Times New Roman"/>
          <w:i/>
          <w:iCs/>
          <w:noProof/>
          <w:sz w:val="24"/>
          <w:szCs w:val="24"/>
        </w:rPr>
        <w:t>Beverages-Food Industry Cluster Development Based on Value Chain in Indonesia Pengembangan Klaster Industri Makanan-Minuman Berbasis Rantai Nilai Pendahuluan</w:t>
      </w:r>
      <w:r w:rsidRPr="00534179">
        <w:rPr>
          <w:rFonts w:ascii="Adobe Garamond Pro" w:hAnsi="Adobe Garamond Pro" w:cs="Times New Roman"/>
          <w:noProof/>
          <w:sz w:val="24"/>
          <w:szCs w:val="24"/>
        </w:rPr>
        <w:t xml:space="preserve">. </w:t>
      </w:r>
      <w:r w:rsidRPr="00534179">
        <w:rPr>
          <w:rFonts w:ascii="Adobe Garamond Pro" w:hAnsi="Adobe Garamond Pro" w:cs="Times New Roman"/>
          <w:i/>
          <w:iCs/>
          <w:noProof/>
          <w:sz w:val="24"/>
          <w:szCs w:val="24"/>
        </w:rPr>
        <w:t>15</w:t>
      </w:r>
      <w:r w:rsidRPr="00534179">
        <w:rPr>
          <w:rFonts w:ascii="Adobe Garamond Pro" w:hAnsi="Adobe Garamond Pro" w:cs="Times New Roman"/>
          <w:noProof/>
          <w:sz w:val="24"/>
          <w:szCs w:val="24"/>
        </w:rPr>
        <w:t>.</w:t>
      </w:r>
    </w:p>
    <w:p w14:paraId="1C5A322D" w14:textId="77777777" w:rsidR="00534179" w:rsidRPr="00534179" w:rsidRDefault="00534179" w:rsidP="00534179">
      <w:pPr>
        <w:widowControl w:val="0"/>
        <w:autoSpaceDE w:val="0"/>
        <w:autoSpaceDN w:val="0"/>
        <w:adjustRightInd w:val="0"/>
        <w:spacing w:after="0" w:line="360" w:lineRule="auto"/>
        <w:ind w:left="480" w:hanging="480"/>
        <w:rPr>
          <w:rFonts w:ascii="Adobe Garamond Pro" w:hAnsi="Adobe Garamond Pro" w:cs="Times New Roman"/>
          <w:noProof/>
          <w:sz w:val="24"/>
          <w:szCs w:val="24"/>
        </w:rPr>
      </w:pPr>
      <w:r w:rsidRPr="00534179">
        <w:rPr>
          <w:rFonts w:ascii="Adobe Garamond Pro" w:hAnsi="Adobe Garamond Pro" w:cs="Times New Roman"/>
          <w:noProof/>
          <w:sz w:val="24"/>
          <w:szCs w:val="24"/>
        </w:rPr>
        <w:t xml:space="preserve">Tufa, N. (2015). </w:t>
      </w:r>
      <w:r w:rsidRPr="00534179">
        <w:rPr>
          <w:rFonts w:ascii="Adobe Garamond Pro" w:hAnsi="Adobe Garamond Pro" w:cs="Times New Roman"/>
          <w:i/>
          <w:iCs/>
          <w:noProof/>
          <w:sz w:val="24"/>
          <w:szCs w:val="24"/>
        </w:rPr>
        <w:t xml:space="preserve">Pentingnya Pengembangan SDM Nun Tufa </w:t>
      </w:r>
      <w:r w:rsidRPr="00534179">
        <w:rPr>
          <w:rFonts w:ascii="Adobe Garamond Pro" w:hAnsi="Adobe Garamond Pro" w:cs="Times New Roman"/>
          <w:i/>
          <w:iCs/>
          <w:noProof/>
          <w:sz w:val="24"/>
          <w:szCs w:val="24"/>
        </w:rPr>
        <w:t></w:t>
      </w:r>
      <w:r w:rsidRPr="00534179">
        <w:rPr>
          <w:rFonts w:ascii="Adobe Garamond Pro" w:hAnsi="Adobe Garamond Pro" w:cs="Times New Roman"/>
          <w:noProof/>
          <w:sz w:val="24"/>
          <w:szCs w:val="24"/>
        </w:rPr>
        <w:t>.</w:t>
      </w:r>
    </w:p>
    <w:p w14:paraId="4B43B2FA" w14:textId="77777777" w:rsidR="00534179" w:rsidRPr="00534179" w:rsidRDefault="00534179" w:rsidP="00534179">
      <w:pPr>
        <w:widowControl w:val="0"/>
        <w:autoSpaceDE w:val="0"/>
        <w:autoSpaceDN w:val="0"/>
        <w:adjustRightInd w:val="0"/>
        <w:spacing w:after="0" w:line="360" w:lineRule="auto"/>
        <w:ind w:left="480" w:hanging="480"/>
        <w:rPr>
          <w:rFonts w:ascii="Adobe Garamond Pro" w:hAnsi="Adobe Garamond Pro" w:cs="Times New Roman"/>
          <w:noProof/>
          <w:sz w:val="24"/>
          <w:szCs w:val="24"/>
        </w:rPr>
      </w:pPr>
      <w:r w:rsidRPr="00534179">
        <w:rPr>
          <w:rFonts w:ascii="Adobe Garamond Pro" w:hAnsi="Adobe Garamond Pro" w:cs="Times New Roman"/>
          <w:noProof/>
          <w:sz w:val="24"/>
          <w:szCs w:val="24"/>
        </w:rPr>
        <w:t xml:space="preserve">Yusanto, Y. (2020). Ragam Pendekatan Penelitian Kualitatif. </w:t>
      </w:r>
      <w:r w:rsidRPr="00534179">
        <w:rPr>
          <w:rFonts w:ascii="Adobe Garamond Pro" w:hAnsi="Adobe Garamond Pro" w:cs="Times New Roman"/>
          <w:i/>
          <w:iCs/>
          <w:noProof/>
          <w:sz w:val="24"/>
          <w:szCs w:val="24"/>
        </w:rPr>
        <w:t>Journal of Scientific Communication (Jsc)</w:t>
      </w:r>
      <w:r w:rsidRPr="00534179">
        <w:rPr>
          <w:rFonts w:ascii="Adobe Garamond Pro" w:hAnsi="Adobe Garamond Pro" w:cs="Times New Roman"/>
          <w:noProof/>
          <w:sz w:val="24"/>
          <w:szCs w:val="24"/>
        </w:rPr>
        <w:t xml:space="preserve">, </w:t>
      </w:r>
      <w:r w:rsidRPr="00534179">
        <w:rPr>
          <w:rFonts w:ascii="Adobe Garamond Pro" w:hAnsi="Adobe Garamond Pro" w:cs="Times New Roman"/>
          <w:i/>
          <w:iCs/>
          <w:noProof/>
          <w:sz w:val="24"/>
          <w:szCs w:val="24"/>
        </w:rPr>
        <w:t>1</w:t>
      </w:r>
      <w:r w:rsidRPr="00534179">
        <w:rPr>
          <w:rFonts w:ascii="Adobe Garamond Pro" w:hAnsi="Adobe Garamond Pro" w:cs="Times New Roman"/>
          <w:noProof/>
          <w:sz w:val="24"/>
          <w:szCs w:val="24"/>
        </w:rPr>
        <w:t>(1).</w:t>
      </w:r>
    </w:p>
    <w:p w14:paraId="7F35F75C" w14:textId="77777777" w:rsidR="00534179" w:rsidRPr="00534179" w:rsidRDefault="00534179" w:rsidP="00534179">
      <w:pPr>
        <w:widowControl w:val="0"/>
        <w:autoSpaceDE w:val="0"/>
        <w:autoSpaceDN w:val="0"/>
        <w:adjustRightInd w:val="0"/>
        <w:spacing w:after="0" w:line="360" w:lineRule="auto"/>
        <w:ind w:left="480" w:hanging="480"/>
        <w:rPr>
          <w:rFonts w:ascii="Adobe Garamond Pro" w:hAnsi="Adobe Garamond Pro" w:cs="Times New Roman"/>
          <w:noProof/>
          <w:sz w:val="24"/>
          <w:szCs w:val="24"/>
        </w:rPr>
      </w:pPr>
      <w:r w:rsidRPr="00534179">
        <w:rPr>
          <w:rFonts w:ascii="Adobe Garamond Pro" w:hAnsi="Adobe Garamond Pro" w:cs="Times New Roman"/>
          <w:noProof/>
          <w:sz w:val="24"/>
          <w:szCs w:val="24"/>
        </w:rPr>
        <w:t xml:space="preserve">Zahra, A. S., Murialti, N., &amp; Hadi, M. F. (2022). Analisis Pengaruh Resesi Ekonomi di Provinsi Riau Tahun 2006-2020. </w:t>
      </w:r>
      <w:r w:rsidRPr="00534179">
        <w:rPr>
          <w:rFonts w:ascii="Adobe Garamond Pro" w:hAnsi="Adobe Garamond Pro" w:cs="Times New Roman"/>
          <w:i/>
          <w:iCs/>
          <w:noProof/>
          <w:sz w:val="24"/>
          <w:szCs w:val="24"/>
        </w:rPr>
        <w:t>ECOUNTBIS: Economics, Accounting …</w:t>
      </w:r>
      <w:r w:rsidRPr="00534179">
        <w:rPr>
          <w:rFonts w:ascii="Adobe Garamond Pro" w:hAnsi="Adobe Garamond Pro" w:cs="Times New Roman"/>
          <w:noProof/>
          <w:sz w:val="24"/>
          <w:szCs w:val="24"/>
        </w:rPr>
        <w:t xml:space="preserve">, </w:t>
      </w:r>
      <w:r w:rsidRPr="00534179">
        <w:rPr>
          <w:rFonts w:ascii="Adobe Garamond Pro" w:hAnsi="Adobe Garamond Pro" w:cs="Times New Roman"/>
          <w:i/>
          <w:iCs/>
          <w:noProof/>
          <w:sz w:val="24"/>
          <w:szCs w:val="24"/>
        </w:rPr>
        <w:t>2</w:t>
      </w:r>
      <w:r w:rsidRPr="00534179">
        <w:rPr>
          <w:rFonts w:ascii="Adobe Garamond Pro" w:hAnsi="Adobe Garamond Pro" w:cs="Times New Roman"/>
          <w:noProof/>
          <w:sz w:val="24"/>
          <w:szCs w:val="24"/>
        </w:rPr>
        <w:t>(1), 141–150. https://jom.umri.ac.id/index.php/ecountbis/article/view/204%0Ahttps://jom.umri.ac.id/index.php/ecountbis/article/download/204/43</w:t>
      </w:r>
    </w:p>
    <w:p w14:paraId="545F7CC1" w14:textId="77777777" w:rsidR="00534179" w:rsidRPr="00534179" w:rsidRDefault="00534179" w:rsidP="00534179">
      <w:pPr>
        <w:widowControl w:val="0"/>
        <w:autoSpaceDE w:val="0"/>
        <w:autoSpaceDN w:val="0"/>
        <w:adjustRightInd w:val="0"/>
        <w:spacing w:after="0" w:line="360" w:lineRule="auto"/>
        <w:ind w:left="480" w:hanging="480"/>
        <w:rPr>
          <w:rFonts w:ascii="Adobe Garamond Pro" w:hAnsi="Adobe Garamond Pro"/>
          <w:noProof/>
          <w:sz w:val="24"/>
        </w:rPr>
      </w:pPr>
      <w:r w:rsidRPr="00534179">
        <w:rPr>
          <w:rFonts w:ascii="Adobe Garamond Pro" w:hAnsi="Adobe Garamond Pro" w:cs="Times New Roman"/>
          <w:noProof/>
          <w:sz w:val="24"/>
          <w:szCs w:val="24"/>
        </w:rPr>
        <w:t xml:space="preserve">Zaluchu, S. E. (2020). Strategi penelitian kualitatif dan kuantitatif di dalam penelitian agama. </w:t>
      </w:r>
      <w:r w:rsidRPr="00534179">
        <w:rPr>
          <w:rFonts w:ascii="Adobe Garamond Pro" w:hAnsi="Adobe Garamond Pro" w:cs="Times New Roman"/>
          <w:i/>
          <w:iCs/>
          <w:noProof/>
          <w:sz w:val="24"/>
          <w:szCs w:val="24"/>
        </w:rPr>
        <w:t>Evangelikal: Jurnal Teologi Injili Dan Pembinaan Warga Jemaat</w:t>
      </w:r>
      <w:r w:rsidRPr="00534179">
        <w:rPr>
          <w:rFonts w:ascii="Adobe Garamond Pro" w:hAnsi="Adobe Garamond Pro" w:cs="Times New Roman"/>
          <w:noProof/>
          <w:sz w:val="24"/>
          <w:szCs w:val="24"/>
        </w:rPr>
        <w:t xml:space="preserve">, </w:t>
      </w:r>
      <w:r w:rsidRPr="00534179">
        <w:rPr>
          <w:rFonts w:ascii="Adobe Garamond Pro" w:hAnsi="Adobe Garamond Pro" w:cs="Times New Roman"/>
          <w:i/>
          <w:iCs/>
          <w:noProof/>
          <w:sz w:val="24"/>
          <w:szCs w:val="24"/>
        </w:rPr>
        <w:t>4</w:t>
      </w:r>
      <w:r w:rsidRPr="00534179">
        <w:rPr>
          <w:rFonts w:ascii="Adobe Garamond Pro" w:hAnsi="Adobe Garamond Pro" w:cs="Times New Roman"/>
          <w:noProof/>
          <w:sz w:val="24"/>
          <w:szCs w:val="24"/>
        </w:rPr>
        <w:t>(1), 28–38.</w:t>
      </w:r>
    </w:p>
    <w:p w14:paraId="64496891" w14:textId="1FEB8F6A" w:rsidR="0025611D" w:rsidRDefault="00534179" w:rsidP="00534179">
      <w:pPr>
        <w:suppressAutoHyphens/>
        <w:autoSpaceDE w:val="0"/>
        <w:autoSpaceDN w:val="0"/>
        <w:adjustRightInd w:val="0"/>
        <w:spacing w:after="0" w:line="360" w:lineRule="auto"/>
        <w:textAlignment w:val="center"/>
        <w:rPr>
          <w:rFonts w:ascii="Book Antiqua" w:hAnsi="Book Antiqua" w:cs="Book Antiqua"/>
          <w:color w:val="000000"/>
        </w:rPr>
      </w:pPr>
      <w:r>
        <w:rPr>
          <w:rFonts w:ascii="Adobe Garamond Pro" w:hAnsi="Adobe Garamond Pro" w:cs="Adobe Garamond Pro"/>
          <w:color w:val="000000"/>
          <w:sz w:val="24"/>
          <w:szCs w:val="24"/>
          <w:lang w:val="en-US"/>
        </w:rPr>
        <w:fldChar w:fldCharType="end"/>
      </w:r>
    </w:p>
    <w:p w14:paraId="6F3D77C9" w14:textId="77777777" w:rsidR="0025611D" w:rsidRDefault="0025611D" w:rsidP="009B3C69">
      <w:pPr>
        <w:widowControl w:val="0"/>
        <w:autoSpaceDE w:val="0"/>
        <w:autoSpaceDN w:val="0"/>
        <w:adjustRightInd w:val="0"/>
        <w:spacing w:before="59" w:after="0" w:line="240" w:lineRule="auto"/>
        <w:ind w:left="114"/>
        <w:rPr>
          <w:rFonts w:ascii="Book Antiqua" w:hAnsi="Book Antiqua" w:cs="Book Antiqua"/>
          <w:color w:val="000000"/>
        </w:rPr>
      </w:pPr>
    </w:p>
    <w:sectPr w:rsidR="0025611D" w:rsidSect="007F1914">
      <w:type w:val="continuous"/>
      <w:pgSz w:w="11907" w:h="16840" w:code="9"/>
      <w:pgMar w:top="1134" w:right="1134" w:bottom="1134" w:left="1134" w:header="720" w:footer="720" w:gutter="0"/>
      <w:cols w:num="2"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 ZIDNY NAFI HASBI" w:date="2023-02-17T05:43:00Z" w:initials="MZNH">
    <w:p w14:paraId="5A7DF492" w14:textId="3FDE4ED8" w:rsidR="001411E2" w:rsidRPr="001411E2" w:rsidRDefault="001411E2">
      <w:pPr>
        <w:pStyle w:val="CommentText"/>
        <w:rPr>
          <w:lang w:val="en-US"/>
        </w:rPr>
      </w:pPr>
      <w:r>
        <w:rPr>
          <w:rStyle w:val="CommentReference"/>
        </w:rPr>
        <w:annotationRef/>
      </w:r>
      <w:r w:rsidRPr="001411E2">
        <w:rPr>
          <w:lang w:val="en-US"/>
        </w:rPr>
        <w:t>Capital first letter</w:t>
      </w:r>
    </w:p>
  </w:comment>
  <w:comment w:id="0" w:author="M ZIDNY NAFI HASBI" w:date="2023-02-17T06:20:00Z" w:initials="MZNH">
    <w:p w14:paraId="550C0B61" w14:textId="271594D0" w:rsidR="000A5FB3" w:rsidRDefault="000A5FB3">
      <w:pPr>
        <w:pStyle w:val="CommentText"/>
      </w:pPr>
      <w:r>
        <w:rPr>
          <w:rStyle w:val="CommentReference"/>
        </w:rPr>
        <w:annotationRef/>
      </w:r>
      <w:r>
        <w:t>Please ensure that the revised version of this paper goes for proof reading.</w:t>
      </w:r>
    </w:p>
  </w:comment>
  <w:comment w:id="2" w:author="M ZIDNY NAFI HASBI" w:date="2023-02-17T06:21:00Z" w:initials="MZNH">
    <w:p w14:paraId="1F492D3A" w14:textId="20B4E4C5" w:rsidR="001F3968" w:rsidRDefault="001F3968" w:rsidP="001F3968">
      <w:pPr>
        <w:pStyle w:val="CommentText"/>
      </w:pPr>
      <w:r>
        <w:rPr>
          <w:rStyle w:val="CommentReference"/>
        </w:rPr>
        <w:annotationRef/>
      </w:r>
      <w:r>
        <w:t>Suggestion: AB-Chicken Syariah Partnership Business Strategy</w:t>
      </w:r>
      <w:r>
        <w:rPr>
          <w:lang w:val="en-US"/>
        </w:rPr>
        <w:t xml:space="preserve"> </w:t>
      </w:r>
      <w:r>
        <w:t>In the face of global economic recession</w:t>
      </w:r>
    </w:p>
  </w:comment>
  <w:comment w:id="3" w:author="Administrator" w:date="2023-02-24T21:41:00Z" w:initials="A">
    <w:p w14:paraId="32F6B46E" w14:textId="33E5EDAF" w:rsidR="00D61BCD" w:rsidRPr="00D61BCD" w:rsidRDefault="00D61BCD">
      <w:pPr>
        <w:pStyle w:val="CommentText"/>
        <w:rPr>
          <w:lang w:val="en-US"/>
        </w:rPr>
      </w:pPr>
      <w:r>
        <w:rPr>
          <w:rStyle w:val="CommentReference"/>
        </w:rPr>
        <w:annotationRef/>
      </w:r>
      <w:r>
        <w:rPr>
          <w:lang w:val="en-US"/>
        </w:rPr>
        <w:t>ok</w:t>
      </w:r>
    </w:p>
  </w:comment>
  <w:comment w:id="4" w:author="M ZIDNY NAFI HASBI" w:date="2023-02-17T05:52:00Z" w:initials="MZNH">
    <w:p w14:paraId="7AE89256" w14:textId="77777777" w:rsidR="009673AA" w:rsidRDefault="009673AA" w:rsidP="009673AA">
      <w:pPr>
        <w:pStyle w:val="CommentText"/>
      </w:pPr>
      <w:r>
        <w:rPr>
          <w:rStyle w:val="CommentReference"/>
        </w:rPr>
        <w:annotationRef/>
      </w:r>
      <w:r>
        <w:t>Abstract content:</w:t>
      </w:r>
    </w:p>
    <w:p w14:paraId="382F49C2" w14:textId="0908FE27" w:rsidR="009673AA" w:rsidRDefault="009673AA" w:rsidP="009673AA">
      <w:pPr>
        <w:pStyle w:val="CommentText"/>
        <w:numPr>
          <w:ilvl w:val="0"/>
          <w:numId w:val="15"/>
        </w:numPr>
      </w:pPr>
      <w:r>
        <w:rPr>
          <w:lang w:val="en-US"/>
        </w:rPr>
        <w:t>R</w:t>
      </w:r>
      <w:r>
        <w:t>esearch Significance,</w:t>
      </w:r>
    </w:p>
    <w:p w14:paraId="6CE740A7" w14:textId="77777777" w:rsidR="009673AA" w:rsidRDefault="009673AA" w:rsidP="009673AA">
      <w:pPr>
        <w:pStyle w:val="CommentText"/>
        <w:numPr>
          <w:ilvl w:val="0"/>
          <w:numId w:val="15"/>
        </w:numPr>
      </w:pPr>
      <w:r>
        <w:rPr>
          <w:lang w:val="en-US"/>
        </w:rPr>
        <w:t xml:space="preserve"> R</w:t>
      </w:r>
      <w:r>
        <w:t>esearch problem,</w:t>
      </w:r>
    </w:p>
    <w:p w14:paraId="4E20A741" w14:textId="77777777" w:rsidR="009673AA" w:rsidRDefault="009673AA" w:rsidP="009673AA">
      <w:pPr>
        <w:pStyle w:val="CommentText"/>
        <w:numPr>
          <w:ilvl w:val="0"/>
          <w:numId w:val="15"/>
        </w:numPr>
      </w:pPr>
      <w:r>
        <w:rPr>
          <w:lang w:val="en-US"/>
        </w:rPr>
        <w:t>M</w:t>
      </w:r>
      <w:r>
        <w:t>ethod and</w:t>
      </w:r>
    </w:p>
    <w:p w14:paraId="6D0658A4" w14:textId="55BD4F90" w:rsidR="009673AA" w:rsidRDefault="009673AA" w:rsidP="009673AA">
      <w:pPr>
        <w:pStyle w:val="CommentText"/>
        <w:numPr>
          <w:ilvl w:val="0"/>
          <w:numId w:val="15"/>
        </w:numPr>
      </w:pPr>
      <w:r>
        <w:rPr>
          <w:lang w:val="en-US"/>
        </w:rPr>
        <w:t>R</w:t>
      </w:r>
      <w:r>
        <w:t>esearch findings.</w:t>
      </w:r>
    </w:p>
    <w:p w14:paraId="7F95343C" w14:textId="77777777" w:rsidR="009673AA" w:rsidRDefault="009673AA" w:rsidP="009673AA">
      <w:pPr>
        <w:pStyle w:val="CommentText"/>
      </w:pPr>
    </w:p>
    <w:p w14:paraId="19A52E97" w14:textId="27837E72" w:rsidR="009673AA" w:rsidRDefault="009673AA" w:rsidP="009673AA">
      <w:pPr>
        <w:pStyle w:val="CommentText"/>
      </w:pPr>
      <w:r>
        <w:t>Please to fix</w:t>
      </w:r>
    </w:p>
  </w:comment>
  <w:comment w:id="5" w:author="Administrator" w:date="2023-02-24T21:41:00Z" w:initials="A">
    <w:p w14:paraId="16DC1364" w14:textId="10FA45F3" w:rsidR="00D61BCD" w:rsidRPr="00D61BCD" w:rsidRDefault="00D61BCD">
      <w:pPr>
        <w:pStyle w:val="CommentText"/>
        <w:rPr>
          <w:lang w:val="en-US"/>
        </w:rPr>
      </w:pPr>
      <w:r>
        <w:rPr>
          <w:rStyle w:val="CommentReference"/>
        </w:rPr>
        <w:annotationRef/>
      </w:r>
      <w:r>
        <w:rPr>
          <w:lang w:val="en-US"/>
        </w:rPr>
        <w:t>ok</w:t>
      </w:r>
    </w:p>
  </w:comment>
  <w:comment w:id="7" w:author="M ZIDNY NAFI HASBI" w:date="2023-02-17T05:52:00Z" w:initials="MZNH">
    <w:p w14:paraId="65DF5169" w14:textId="77777777" w:rsidR="009673AA" w:rsidRDefault="009673AA">
      <w:pPr>
        <w:pStyle w:val="CommentText"/>
      </w:pPr>
      <w:r>
        <w:rPr>
          <w:rStyle w:val="CommentReference"/>
        </w:rPr>
        <w:annotationRef/>
      </w:r>
      <w:r w:rsidRPr="009673AA">
        <w:t>Using Mendeley</w:t>
      </w:r>
    </w:p>
    <w:p w14:paraId="1A01DC4F" w14:textId="7757297B" w:rsidR="009673AA" w:rsidRDefault="009673AA">
      <w:pPr>
        <w:pStyle w:val="CommentText"/>
      </w:pPr>
    </w:p>
  </w:comment>
  <w:comment w:id="8" w:author="Administrator" w:date="2023-02-24T19:54:00Z" w:initials="A">
    <w:p w14:paraId="33CC0871" w14:textId="4AE258EB" w:rsidR="00C84E1E" w:rsidRPr="00C84E1E" w:rsidRDefault="00C84E1E">
      <w:pPr>
        <w:pStyle w:val="CommentText"/>
        <w:rPr>
          <w:lang w:val="en-US"/>
        </w:rPr>
      </w:pPr>
      <w:r>
        <w:rPr>
          <w:rStyle w:val="CommentReference"/>
        </w:rPr>
        <w:annotationRef/>
      </w:r>
      <w:proofErr w:type="spellStart"/>
      <w:r>
        <w:rPr>
          <w:lang w:val="en-US"/>
        </w:rPr>
        <w:t>sdh</w:t>
      </w:r>
      <w:proofErr w:type="spellEnd"/>
    </w:p>
  </w:comment>
  <w:comment w:id="9" w:author="M ZIDNY NAFI HASBI" w:date="2023-02-17T05:53:00Z" w:initials="MZNH">
    <w:p w14:paraId="4092784A" w14:textId="77777777" w:rsidR="009673AA" w:rsidRDefault="009673AA" w:rsidP="009673AA">
      <w:pPr>
        <w:pStyle w:val="CommentText"/>
      </w:pPr>
      <w:r>
        <w:rPr>
          <w:rStyle w:val="CommentReference"/>
        </w:rPr>
        <w:annotationRef/>
      </w:r>
      <w:r>
        <w:rPr>
          <w:rStyle w:val="CommentReference"/>
        </w:rPr>
        <w:annotationRef/>
      </w:r>
      <w:r w:rsidRPr="009673AA">
        <w:t>Using Mendeley</w:t>
      </w:r>
    </w:p>
    <w:p w14:paraId="4E1D9777" w14:textId="77777777" w:rsidR="009673AA" w:rsidRDefault="009673AA" w:rsidP="009673AA">
      <w:pPr>
        <w:pStyle w:val="CommentText"/>
      </w:pPr>
    </w:p>
    <w:p w14:paraId="0824FD41" w14:textId="60488173" w:rsidR="009673AA" w:rsidRDefault="009673AA">
      <w:pPr>
        <w:pStyle w:val="CommentText"/>
      </w:pPr>
    </w:p>
  </w:comment>
  <w:comment w:id="10" w:author="M ZIDNY NAFI HASBI" w:date="2023-02-17T05:53:00Z" w:initials="MZNH">
    <w:p w14:paraId="589B1515" w14:textId="6C1985F5" w:rsidR="009673AA" w:rsidRDefault="009673AA">
      <w:pPr>
        <w:pStyle w:val="CommentText"/>
      </w:pPr>
      <w:r>
        <w:rPr>
          <w:rStyle w:val="CommentReference"/>
        </w:rPr>
        <w:annotationRef/>
      </w:r>
      <w:r w:rsidRPr="009673AA">
        <w:t>All references use Mendeley</w:t>
      </w:r>
    </w:p>
  </w:comment>
  <w:comment w:id="6" w:author="M ZIDNY NAFI HASBI" w:date="2023-02-17T05:56:00Z" w:initials="MZNH">
    <w:p w14:paraId="7F3B3600" w14:textId="77777777" w:rsidR="009673AA" w:rsidRDefault="009673AA" w:rsidP="009673AA">
      <w:pPr>
        <w:pStyle w:val="CommentText"/>
      </w:pPr>
      <w:r>
        <w:rPr>
          <w:rStyle w:val="CommentReference"/>
        </w:rPr>
        <w:annotationRef/>
      </w:r>
      <w:r>
        <w:t>The background of the problem contains:</w:t>
      </w:r>
    </w:p>
    <w:p w14:paraId="17B00BAD" w14:textId="77777777" w:rsidR="009673AA" w:rsidRDefault="009673AA" w:rsidP="009673AA">
      <w:pPr>
        <w:pStyle w:val="CommentText"/>
        <w:numPr>
          <w:ilvl w:val="0"/>
          <w:numId w:val="16"/>
        </w:numPr>
      </w:pPr>
      <w:r>
        <w:t>Social Facts</w:t>
      </w:r>
    </w:p>
    <w:p w14:paraId="0893C77D" w14:textId="77777777" w:rsidR="009673AA" w:rsidRDefault="009673AA" w:rsidP="009673AA">
      <w:pPr>
        <w:pStyle w:val="CommentText"/>
        <w:numPr>
          <w:ilvl w:val="0"/>
          <w:numId w:val="16"/>
        </w:numPr>
      </w:pPr>
      <w:r>
        <w:t>Literature Facts</w:t>
      </w:r>
    </w:p>
    <w:p w14:paraId="1CE4718D" w14:textId="77777777" w:rsidR="009673AA" w:rsidRDefault="009673AA" w:rsidP="009673AA">
      <w:pPr>
        <w:pStyle w:val="CommentText"/>
        <w:numPr>
          <w:ilvl w:val="0"/>
          <w:numId w:val="16"/>
        </w:numPr>
      </w:pPr>
      <w:r>
        <w:t>Research Purposes</w:t>
      </w:r>
    </w:p>
    <w:p w14:paraId="38103F62" w14:textId="2DF7F7A6" w:rsidR="009673AA" w:rsidRDefault="009673AA" w:rsidP="009673AA">
      <w:pPr>
        <w:pStyle w:val="CommentText"/>
        <w:numPr>
          <w:ilvl w:val="0"/>
          <w:numId w:val="16"/>
        </w:numPr>
      </w:pPr>
      <w:r>
        <w:t>Arguments or propositions to be proven in research</w:t>
      </w:r>
    </w:p>
    <w:p w14:paraId="625C66D2" w14:textId="77777777" w:rsidR="009673AA" w:rsidRDefault="009673AA" w:rsidP="009673AA">
      <w:pPr>
        <w:pStyle w:val="CommentText"/>
      </w:pPr>
    </w:p>
    <w:p w14:paraId="4E1CCBB4" w14:textId="0DE1666D" w:rsidR="009673AA" w:rsidRDefault="009673AA" w:rsidP="009673AA">
      <w:pPr>
        <w:pStyle w:val="CommentText"/>
      </w:pPr>
      <w:r>
        <w:t>Please add and fix</w:t>
      </w:r>
    </w:p>
  </w:comment>
  <w:comment w:id="11" w:author="M ZIDNY NAFI HASBI" w:date="2023-02-17T05:57:00Z" w:initials="MZNH">
    <w:p w14:paraId="4AC8989B" w14:textId="51D63866" w:rsidR="009673AA" w:rsidRDefault="009673AA" w:rsidP="002A19DE">
      <w:pPr>
        <w:pStyle w:val="CommentText"/>
        <w:numPr>
          <w:ilvl w:val="0"/>
          <w:numId w:val="17"/>
        </w:numPr>
        <w:rPr>
          <w:lang w:val="en-US"/>
        </w:rPr>
      </w:pPr>
      <w:r>
        <w:rPr>
          <w:rStyle w:val="CommentReference"/>
        </w:rPr>
        <w:annotationRef/>
      </w:r>
      <w:r w:rsidR="002A19DE" w:rsidRPr="002A19DE">
        <w:rPr>
          <w:lang w:val="en-US"/>
        </w:rPr>
        <w:t>Please explain how to retrieve data, analyze data</w:t>
      </w:r>
    </w:p>
    <w:p w14:paraId="223E72E1" w14:textId="3AAEC23F" w:rsidR="002A19DE" w:rsidRDefault="002A19DE" w:rsidP="002A19DE">
      <w:pPr>
        <w:pStyle w:val="CommentText"/>
        <w:numPr>
          <w:ilvl w:val="0"/>
          <w:numId w:val="17"/>
        </w:numPr>
        <w:rPr>
          <w:lang w:val="en-US"/>
        </w:rPr>
      </w:pPr>
      <w:r w:rsidRPr="002A19DE">
        <w:rPr>
          <w:lang w:val="en-US"/>
        </w:rPr>
        <w:t>Where did this method come from, include references</w:t>
      </w:r>
    </w:p>
    <w:p w14:paraId="5D5ECFF7" w14:textId="7EBD61A5" w:rsidR="002A19DE" w:rsidRDefault="002A19DE" w:rsidP="002A19DE">
      <w:pPr>
        <w:pStyle w:val="CommentText"/>
        <w:numPr>
          <w:ilvl w:val="0"/>
          <w:numId w:val="17"/>
        </w:numPr>
        <w:rPr>
          <w:lang w:val="en-US"/>
        </w:rPr>
      </w:pPr>
      <w:r>
        <w:t>Pls provide the framework in Diagram/Figure</w:t>
      </w:r>
    </w:p>
    <w:p w14:paraId="3D85B893" w14:textId="1BE21191" w:rsidR="002A19DE" w:rsidRPr="002A19DE" w:rsidRDefault="002A19DE">
      <w:pPr>
        <w:pStyle w:val="CommentText"/>
        <w:rPr>
          <w:lang w:val="en-US"/>
        </w:rPr>
      </w:pPr>
    </w:p>
  </w:comment>
  <w:comment w:id="12" w:author="M ZIDNY NAFI HASBI" w:date="2023-02-17T06:17:00Z" w:initials="MZNH">
    <w:p w14:paraId="2FD2F948" w14:textId="74B5B086" w:rsidR="000A5FB3" w:rsidRDefault="000A5FB3">
      <w:pPr>
        <w:pStyle w:val="CommentText"/>
      </w:pPr>
      <w:r>
        <w:rPr>
          <w:rStyle w:val="CommentReference"/>
        </w:rPr>
        <w:annotationRef/>
      </w:r>
      <w:r w:rsidRPr="000A5FB3">
        <w:t>DISCUSSION ANALYSIS</w:t>
      </w:r>
    </w:p>
  </w:comment>
  <w:comment w:id="14" w:author="M ZIDNY NAFI HASBI" w:date="2023-02-17T06:14:00Z" w:initials="MZNH">
    <w:p w14:paraId="590F9CF7" w14:textId="379B6A70" w:rsidR="000A5FB3" w:rsidRDefault="000A5FB3">
      <w:pPr>
        <w:pStyle w:val="CommentText"/>
      </w:pPr>
      <w:r>
        <w:rPr>
          <w:rStyle w:val="CommentReference"/>
        </w:rPr>
        <w:annotationRef/>
      </w:r>
      <w:r w:rsidRPr="000A5FB3">
        <w:t>Provide a schematic picture of this strategy</w:t>
      </w:r>
    </w:p>
  </w:comment>
  <w:comment w:id="13" w:author="M ZIDNY NAFI HASBI" w:date="2023-02-17T06:08:00Z" w:initials="MZNH">
    <w:p w14:paraId="1059FDD6" w14:textId="63413EB5" w:rsidR="002A19DE" w:rsidRPr="000A5FB3" w:rsidRDefault="002A19DE">
      <w:pPr>
        <w:pStyle w:val="CommentText"/>
        <w:rPr>
          <w:lang w:val="en-US"/>
        </w:rPr>
      </w:pPr>
      <w:r>
        <w:rPr>
          <w:rStyle w:val="CommentReference"/>
        </w:rPr>
        <w:annotationRef/>
      </w:r>
      <w:r w:rsidR="000A5FB3" w:rsidRPr="000A5FB3">
        <w:t>Attach the data obtained from the field then discuss the existing theory. Next, you will analyze using SWOT analysis to find out the weaknesses and strengths of the AB-Chicken Sharia Partnership Business Strategy</w:t>
      </w:r>
      <w:r w:rsidR="000A5FB3">
        <w:rPr>
          <w:lang w:val="en-US"/>
        </w:rPr>
        <w:t>.</w:t>
      </w:r>
    </w:p>
  </w:comment>
  <w:comment w:id="15" w:author="M ZIDNY NAFI HASBI" w:date="2023-02-17T06:16:00Z" w:initials="MZNH">
    <w:p w14:paraId="571494DD" w14:textId="14E45DC7" w:rsidR="000A5FB3" w:rsidRDefault="000A5FB3">
      <w:pPr>
        <w:pStyle w:val="CommentText"/>
      </w:pPr>
      <w:r>
        <w:rPr>
          <w:rStyle w:val="CommentReference"/>
        </w:rPr>
        <w:annotationRef/>
      </w:r>
      <w:r w:rsidRPr="000A5FB3">
        <w:t>No need for this. Direct sub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7DF492" w15:done="0"/>
  <w15:commentEx w15:paraId="550C0B61" w15:done="0"/>
  <w15:commentEx w15:paraId="1F492D3A" w15:done="0"/>
  <w15:commentEx w15:paraId="32F6B46E" w15:paraIdParent="1F492D3A" w15:done="0"/>
  <w15:commentEx w15:paraId="19A52E97" w15:done="0"/>
  <w15:commentEx w15:paraId="16DC1364" w15:paraIdParent="19A52E97" w15:done="0"/>
  <w15:commentEx w15:paraId="1A01DC4F" w15:done="0"/>
  <w15:commentEx w15:paraId="33CC0871" w15:paraIdParent="1A01DC4F" w15:done="0"/>
  <w15:commentEx w15:paraId="0824FD41" w15:done="0"/>
  <w15:commentEx w15:paraId="589B1515" w15:done="0"/>
  <w15:commentEx w15:paraId="4E1CCBB4" w15:done="0"/>
  <w15:commentEx w15:paraId="3D85B893" w15:done="0"/>
  <w15:commentEx w15:paraId="2FD2F948" w15:done="0"/>
  <w15:commentEx w15:paraId="590F9CF7" w15:done="0"/>
  <w15:commentEx w15:paraId="1059FDD6" w15:done="0"/>
  <w15:commentEx w15:paraId="571494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9928D" w16cex:dateUtc="2023-02-16T22:43:00Z"/>
  <w16cex:commentExtensible w16cex:durableId="27999B31" w16cex:dateUtc="2023-02-16T23:20:00Z"/>
  <w16cex:commentExtensible w16cex:durableId="27999B73" w16cex:dateUtc="2023-02-16T23:21:00Z"/>
  <w16cex:commentExtensible w16cex:durableId="27A3AD6E" w16cex:dateUtc="2023-02-24T14:41:00Z"/>
  <w16cex:commentExtensible w16cex:durableId="27999493" w16cex:dateUtc="2023-02-16T22:52:00Z"/>
  <w16cex:commentExtensible w16cex:durableId="27A3AD72" w16cex:dateUtc="2023-02-24T14:41:00Z"/>
  <w16cex:commentExtensible w16cex:durableId="279994AB" w16cex:dateUtc="2023-02-16T22:52:00Z"/>
  <w16cex:commentExtensible w16cex:durableId="27A39485" w16cex:dateUtc="2023-02-24T12:54:00Z"/>
  <w16cex:commentExtensible w16cex:durableId="279994D2" w16cex:dateUtc="2023-02-16T22:53:00Z"/>
  <w16cex:commentExtensible w16cex:durableId="279994E7" w16cex:dateUtc="2023-02-16T22:53:00Z"/>
  <w16cex:commentExtensible w16cex:durableId="27999578" w16cex:dateUtc="2023-02-16T22:56:00Z"/>
  <w16cex:commentExtensible w16cex:durableId="279995CF" w16cex:dateUtc="2023-02-16T22:57:00Z"/>
  <w16cex:commentExtensible w16cex:durableId="27999A67" w16cex:dateUtc="2023-02-16T23:17:00Z"/>
  <w16cex:commentExtensible w16cex:durableId="279999AF" w16cex:dateUtc="2023-02-16T23:14:00Z"/>
  <w16cex:commentExtensible w16cex:durableId="27999862" w16cex:dateUtc="2023-02-16T23:08:00Z"/>
  <w16cex:commentExtensible w16cex:durableId="27999A22" w16cex:dateUtc="2023-02-16T2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7DF492" w16cid:durableId="2799928D"/>
  <w16cid:commentId w16cid:paraId="550C0B61" w16cid:durableId="27999B31"/>
  <w16cid:commentId w16cid:paraId="1F492D3A" w16cid:durableId="27999B73"/>
  <w16cid:commentId w16cid:paraId="32F6B46E" w16cid:durableId="27A3AD6E"/>
  <w16cid:commentId w16cid:paraId="19A52E97" w16cid:durableId="27999493"/>
  <w16cid:commentId w16cid:paraId="16DC1364" w16cid:durableId="27A3AD72"/>
  <w16cid:commentId w16cid:paraId="1A01DC4F" w16cid:durableId="279994AB"/>
  <w16cid:commentId w16cid:paraId="33CC0871" w16cid:durableId="27A39485"/>
  <w16cid:commentId w16cid:paraId="0824FD41" w16cid:durableId="279994D2"/>
  <w16cid:commentId w16cid:paraId="589B1515" w16cid:durableId="279994E7"/>
  <w16cid:commentId w16cid:paraId="4E1CCBB4" w16cid:durableId="27999578"/>
  <w16cid:commentId w16cid:paraId="3D85B893" w16cid:durableId="279995CF"/>
  <w16cid:commentId w16cid:paraId="2FD2F948" w16cid:durableId="27999A67"/>
  <w16cid:commentId w16cid:paraId="590F9CF7" w16cid:durableId="279999AF"/>
  <w16cid:commentId w16cid:paraId="1059FDD6" w16cid:durableId="27999862"/>
  <w16cid:commentId w16cid:paraId="571494DD" w16cid:durableId="27999A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88043" w14:textId="77777777" w:rsidR="00B535A8" w:rsidRDefault="00B535A8">
      <w:pPr>
        <w:spacing w:after="0" w:line="240" w:lineRule="auto"/>
      </w:pPr>
      <w:r>
        <w:separator/>
      </w:r>
    </w:p>
  </w:endnote>
  <w:endnote w:type="continuationSeparator" w:id="0">
    <w:p w14:paraId="3A149004" w14:textId="77777777" w:rsidR="00B535A8" w:rsidRDefault="00B53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variable"/>
    <w:sig w:usb0="800000AF" w:usb1="5000205B" w:usb2="00000000" w:usb3="00000000" w:csb0="0000009B" w:csb1="00000000"/>
  </w:font>
  <w:font w:name="Adobe Garamond Pro Bold">
    <w:altName w:val="Garamond"/>
    <w:panose1 w:val="00000000000000000000"/>
    <w:charset w:val="00"/>
    <w:family w:val="roman"/>
    <w:notTrueType/>
    <w:pitch w:val="variable"/>
    <w:sig w:usb0="800000AF" w:usb1="5000205B" w:usb2="00000000" w:usb3="00000000" w:csb0="0000009B" w:csb1="00000000"/>
  </w:font>
  <w:font w:name="Adobe Garamond">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961D" w14:textId="0240D3A9" w:rsidR="004F7613" w:rsidRDefault="004F7613" w:rsidP="004F7613">
    <w:pPr>
      <w:pStyle w:val="Footer"/>
      <w:jc w:val="right"/>
    </w:pPr>
  </w:p>
  <w:p w14:paraId="2964A634" w14:textId="77777777" w:rsidR="002B69F7" w:rsidRDefault="002B6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65CC1" w14:textId="77777777" w:rsidR="00B535A8" w:rsidRDefault="00B535A8">
      <w:pPr>
        <w:spacing w:after="0" w:line="240" w:lineRule="auto"/>
      </w:pPr>
      <w:r>
        <w:separator/>
      </w:r>
    </w:p>
  </w:footnote>
  <w:footnote w:type="continuationSeparator" w:id="0">
    <w:p w14:paraId="140826FB" w14:textId="77777777" w:rsidR="00B535A8" w:rsidRDefault="00B535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59E8"/>
    <w:multiLevelType w:val="hybridMultilevel"/>
    <w:tmpl w:val="45462150"/>
    <w:lvl w:ilvl="0" w:tplc="5170B8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1A655C"/>
    <w:multiLevelType w:val="hybridMultilevel"/>
    <w:tmpl w:val="FB02249E"/>
    <w:lvl w:ilvl="0" w:tplc="D1703782">
      <w:start w:val="1"/>
      <w:numFmt w:val="decimal"/>
      <w:lvlText w:val="%1."/>
      <w:lvlJc w:val="left"/>
      <w:pPr>
        <w:ind w:left="1117" w:hanging="408"/>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C845E43"/>
    <w:multiLevelType w:val="multilevel"/>
    <w:tmpl w:val="FA44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E43D5"/>
    <w:multiLevelType w:val="hybridMultilevel"/>
    <w:tmpl w:val="FB92A158"/>
    <w:lvl w:ilvl="0" w:tplc="13ECB694">
      <w:start w:val="1"/>
      <w:numFmt w:val="bullet"/>
      <w:lvlText w:val=""/>
      <w:lvlJc w:val="left"/>
      <w:pPr>
        <w:ind w:left="534" w:hanging="360"/>
      </w:pPr>
      <w:rPr>
        <w:rFonts w:ascii="Wingdings" w:eastAsia="Times New Roman" w:hAnsi="Wingdings" w:cs="Book Antiqua" w:hint="default"/>
      </w:rPr>
    </w:lvl>
    <w:lvl w:ilvl="1" w:tplc="04210003" w:tentative="1">
      <w:start w:val="1"/>
      <w:numFmt w:val="bullet"/>
      <w:lvlText w:val="o"/>
      <w:lvlJc w:val="left"/>
      <w:pPr>
        <w:ind w:left="1254" w:hanging="360"/>
      </w:pPr>
      <w:rPr>
        <w:rFonts w:ascii="Courier New" w:hAnsi="Courier New" w:cs="Courier New" w:hint="default"/>
      </w:rPr>
    </w:lvl>
    <w:lvl w:ilvl="2" w:tplc="04210005" w:tentative="1">
      <w:start w:val="1"/>
      <w:numFmt w:val="bullet"/>
      <w:lvlText w:val=""/>
      <w:lvlJc w:val="left"/>
      <w:pPr>
        <w:ind w:left="1974" w:hanging="360"/>
      </w:pPr>
      <w:rPr>
        <w:rFonts w:ascii="Wingdings" w:hAnsi="Wingdings" w:hint="default"/>
      </w:rPr>
    </w:lvl>
    <w:lvl w:ilvl="3" w:tplc="04210001" w:tentative="1">
      <w:start w:val="1"/>
      <w:numFmt w:val="bullet"/>
      <w:lvlText w:val=""/>
      <w:lvlJc w:val="left"/>
      <w:pPr>
        <w:ind w:left="2694" w:hanging="360"/>
      </w:pPr>
      <w:rPr>
        <w:rFonts w:ascii="Symbol" w:hAnsi="Symbol" w:hint="default"/>
      </w:rPr>
    </w:lvl>
    <w:lvl w:ilvl="4" w:tplc="04210003" w:tentative="1">
      <w:start w:val="1"/>
      <w:numFmt w:val="bullet"/>
      <w:lvlText w:val="o"/>
      <w:lvlJc w:val="left"/>
      <w:pPr>
        <w:ind w:left="3414" w:hanging="360"/>
      </w:pPr>
      <w:rPr>
        <w:rFonts w:ascii="Courier New" w:hAnsi="Courier New" w:cs="Courier New" w:hint="default"/>
      </w:rPr>
    </w:lvl>
    <w:lvl w:ilvl="5" w:tplc="04210005" w:tentative="1">
      <w:start w:val="1"/>
      <w:numFmt w:val="bullet"/>
      <w:lvlText w:val=""/>
      <w:lvlJc w:val="left"/>
      <w:pPr>
        <w:ind w:left="4134" w:hanging="360"/>
      </w:pPr>
      <w:rPr>
        <w:rFonts w:ascii="Wingdings" w:hAnsi="Wingdings" w:hint="default"/>
      </w:rPr>
    </w:lvl>
    <w:lvl w:ilvl="6" w:tplc="04210001" w:tentative="1">
      <w:start w:val="1"/>
      <w:numFmt w:val="bullet"/>
      <w:lvlText w:val=""/>
      <w:lvlJc w:val="left"/>
      <w:pPr>
        <w:ind w:left="4854" w:hanging="360"/>
      </w:pPr>
      <w:rPr>
        <w:rFonts w:ascii="Symbol" w:hAnsi="Symbol" w:hint="default"/>
      </w:rPr>
    </w:lvl>
    <w:lvl w:ilvl="7" w:tplc="04210003" w:tentative="1">
      <w:start w:val="1"/>
      <w:numFmt w:val="bullet"/>
      <w:lvlText w:val="o"/>
      <w:lvlJc w:val="left"/>
      <w:pPr>
        <w:ind w:left="5574" w:hanging="360"/>
      </w:pPr>
      <w:rPr>
        <w:rFonts w:ascii="Courier New" w:hAnsi="Courier New" w:cs="Courier New" w:hint="default"/>
      </w:rPr>
    </w:lvl>
    <w:lvl w:ilvl="8" w:tplc="04210005" w:tentative="1">
      <w:start w:val="1"/>
      <w:numFmt w:val="bullet"/>
      <w:lvlText w:val=""/>
      <w:lvlJc w:val="left"/>
      <w:pPr>
        <w:ind w:left="6294" w:hanging="360"/>
      </w:pPr>
      <w:rPr>
        <w:rFonts w:ascii="Wingdings" w:hAnsi="Wingdings" w:hint="default"/>
      </w:rPr>
    </w:lvl>
  </w:abstractNum>
  <w:abstractNum w:abstractNumId="4" w15:restartNumberingAfterBreak="0">
    <w:nsid w:val="17265205"/>
    <w:multiLevelType w:val="hybridMultilevel"/>
    <w:tmpl w:val="78A27EE6"/>
    <w:lvl w:ilvl="0" w:tplc="76645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041DA0"/>
    <w:multiLevelType w:val="hybridMultilevel"/>
    <w:tmpl w:val="80049E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47B36FB"/>
    <w:multiLevelType w:val="hybridMultilevel"/>
    <w:tmpl w:val="F0F46140"/>
    <w:lvl w:ilvl="0" w:tplc="27928E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4909BF"/>
    <w:multiLevelType w:val="hybridMultilevel"/>
    <w:tmpl w:val="D09C8A08"/>
    <w:lvl w:ilvl="0" w:tplc="C2AA77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730C74"/>
    <w:multiLevelType w:val="hybridMultilevel"/>
    <w:tmpl w:val="D4DED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02A7A"/>
    <w:multiLevelType w:val="hybridMultilevel"/>
    <w:tmpl w:val="C4FC88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A825C78"/>
    <w:multiLevelType w:val="hybridMultilevel"/>
    <w:tmpl w:val="C9D8DF88"/>
    <w:lvl w:ilvl="0" w:tplc="D690F7F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BDA66C2"/>
    <w:multiLevelType w:val="hybridMultilevel"/>
    <w:tmpl w:val="056AF4B4"/>
    <w:lvl w:ilvl="0" w:tplc="9768F022">
      <w:start w:val="1"/>
      <w:numFmt w:val="lowerLetter"/>
      <w:lvlText w:val="%1."/>
      <w:lvlJc w:val="left"/>
      <w:pPr>
        <w:ind w:left="1237" w:hanging="528"/>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96A3512"/>
    <w:multiLevelType w:val="hybridMultilevel"/>
    <w:tmpl w:val="60FAD82C"/>
    <w:lvl w:ilvl="0" w:tplc="80C819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E72418"/>
    <w:multiLevelType w:val="hybridMultilevel"/>
    <w:tmpl w:val="7AFEEC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7A92EC8"/>
    <w:multiLevelType w:val="hybridMultilevel"/>
    <w:tmpl w:val="DCECCD66"/>
    <w:lvl w:ilvl="0" w:tplc="4B78BDA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6D645401"/>
    <w:multiLevelType w:val="hybridMultilevel"/>
    <w:tmpl w:val="7EC6DBB4"/>
    <w:lvl w:ilvl="0" w:tplc="AFCCD0C4">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6" w15:restartNumberingAfterBreak="0">
    <w:nsid w:val="6DE65DCB"/>
    <w:multiLevelType w:val="hybridMultilevel"/>
    <w:tmpl w:val="C0FC031C"/>
    <w:lvl w:ilvl="0" w:tplc="AD285BA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7B820ED4"/>
    <w:multiLevelType w:val="hybridMultilevel"/>
    <w:tmpl w:val="2244EF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1"/>
  </w:num>
  <w:num w:numId="5">
    <w:abstractNumId w:val="15"/>
  </w:num>
  <w:num w:numId="6">
    <w:abstractNumId w:val="11"/>
  </w:num>
  <w:num w:numId="7">
    <w:abstractNumId w:val="16"/>
  </w:num>
  <w:num w:numId="8">
    <w:abstractNumId w:val="10"/>
  </w:num>
  <w:num w:numId="9">
    <w:abstractNumId w:val="14"/>
  </w:num>
  <w:num w:numId="10">
    <w:abstractNumId w:val="12"/>
  </w:num>
  <w:num w:numId="11">
    <w:abstractNumId w:val="4"/>
  </w:num>
  <w:num w:numId="12">
    <w:abstractNumId w:val="6"/>
  </w:num>
  <w:num w:numId="13">
    <w:abstractNumId w:val="0"/>
  </w:num>
  <w:num w:numId="14">
    <w:abstractNumId w:val="7"/>
  </w:num>
  <w:num w:numId="15">
    <w:abstractNumId w:val="13"/>
  </w:num>
  <w:num w:numId="16">
    <w:abstractNumId w:val="9"/>
  </w:num>
  <w:num w:numId="17">
    <w:abstractNumId w:val="5"/>
  </w:num>
  <w:num w:numId="1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 ZIDNY NAFI HASBI">
    <w15:presenceInfo w15:providerId="Windows Live" w15:userId="f2cf7a75e1ea6854"/>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bordersDoNotSurroundHeader/>
  <w:bordersDoNotSurroundFooter/>
  <w:hideSpellingErrors/>
  <w:hideGrammaticalErrors/>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QwM7AwtTAEEsZGFko6SsGpxcWZ+XkgBYa1AM5aARIsAAAA"/>
  </w:docVars>
  <w:rsids>
    <w:rsidRoot w:val="0091607E"/>
    <w:rsid w:val="00006021"/>
    <w:rsid w:val="00061673"/>
    <w:rsid w:val="00071800"/>
    <w:rsid w:val="0008001D"/>
    <w:rsid w:val="00095E7A"/>
    <w:rsid w:val="000A5FB3"/>
    <w:rsid w:val="000C068C"/>
    <w:rsid w:val="000D14D5"/>
    <w:rsid w:val="000E585A"/>
    <w:rsid w:val="000F598C"/>
    <w:rsid w:val="001411E2"/>
    <w:rsid w:val="0014529B"/>
    <w:rsid w:val="0016577A"/>
    <w:rsid w:val="00191491"/>
    <w:rsid w:val="001B5CFC"/>
    <w:rsid w:val="001F3968"/>
    <w:rsid w:val="00234C85"/>
    <w:rsid w:val="00245EF4"/>
    <w:rsid w:val="0025611D"/>
    <w:rsid w:val="0026586F"/>
    <w:rsid w:val="0027629A"/>
    <w:rsid w:val="002A0926"/>
    <w:rsid w:val="002A19DE"/>
    <w:rsid w:val="002B017F"/>
    <w:rsid w:val="002B69F7"/>
    <w:rsid w:val="00320A9D"/>
    <w:rsid w:val="00341251"/>
    <w:rsid w:val="003855EC"/>
    <w:rsid w:val="003A5648"/>
    <w:rsid w:val="003D5606"/>
    <w:rsid w:val="004619B7"/>
    <w:rsid w:val="00464704"/>
    <w:rsid w:val="00482FD3"/>
    <w:rsid w:val="00491900"/>
    <w:rsid w:val="004930A3"/>
    <w:rsid w:val="004D5837"/>
    <w:rsid w:val="004E3067"/>
    <w:rsid w:val="004F7613"/>
    <w:rsid w:val="005029BF"/>
    <w:rsid w:val="00534179"/>
    <w:rsid w:val="005564BC"/>
    <w:rsid w:val="005B127C"/>
    <w:rsid w:val="005B2290"/>
    <w:rsid w:val="005B58F5"/>
    <w:rsid w:val="005F677B"/>
    <w:rsid w:val="00624E91"/>
    <w:rsid w:val="006438D6"/>
    <w:rsid w:val="00680BD1"/>
    <w:rsid w:val="007124AB"/>
    <w:rsid w:val="00757E1F"/>
    <w:rsid w:val="007C51CC"/>
    <w:rsid w:val="007E19F4"/>
    <w:rsid w:val="007F1914"/>
    <w:rsid w:val="00821A12"/>
    <w:rsid w:val="008360B1"/>
    <w:rsid w:val="00867AB8"/>
    <w:rsid w:val="00895262"/>
    <w:rsid w:val="008B2B3B"/>
    <w:rsid w:val="0091607E"/>
    <w:rsid w:val="00927BA0"/>
    <w:rsid w:val="00941D4C"/>
    <w:rsid w:val="00954922"/>
    <w:rsid w:val="009673AA"/>
    <w:rsid w:val="009B3C69"/>
    <w:rsid w:val="009B4F64"/>
    <w:rsid w:val="009F2979"/>
    <w:rsid w:val="00A21B47"/>
    <w:rsid w:val="00A869B8"/>
    <w:rsid w:val="00AE79C3"/>
    <w:rsid w:val="00B16DB3"/>
    <w:rsid w:val="00B23A89"/>
    <w:rsid w:val="00B31C4F"/>
    <w:rsid w:val="00B535A8"/>
    <w:rsid w:val="00B53870"/>
    <w:rsid w:val="00B55025"/>
    <w:rsid w:val="00B704A3"/>
    <w:rsid w:val="00BB13D9"/>
    <w:rsid w:val="00BF5068"/>
    <w:rsid w:val="00BF7405"/>
    <w:rsid w:val="00C84E1E"/>
    <w:rsid w:val="00CD2B19"/>
    <w:rsid w:val="00CD497D"/>
    <w:rsid w:val="00D6190A"/>
    <w:rsid w:val="00D61BCD"/>
    <w:rsid w:val="00D81F40"/>
    <w:rsid w:val="00DA2731"/>
    <w:rsid w:val="00DA5C02"/>
    <w:rsid w:val="00DB1664"/>
    <w:rsid w:val="00DC1793"/>
    <w:rsid w:val="00E34639"/>
    <w:rsid w:val="00E41570"/>
    <w:rsid w:val="00EC2887"/>
    <w:rsid w:val="00F23A01"/>
    <w:rsid w:val="00F37077"/>
    <w:rsid w:val="00F8074C"/>
    <w:rsid w:val="00F865BC"/>
    <w:rsid w:val="00FA253F"/>
    <w:rsid w:val="00FB27DE"/>
    <w:rsid w:val="00FD5E3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53F5B4"/>
  <w14:defaultImageDpi w14:val="96"/>
  <w15:docId w15:val="{2F1EFCDA-7E7F-4699-9984-B42C1AFF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2887"/>
    <w:rPr>
      <w:color w:val="0563C1" w:themeColor="hyperlink"/>
      <w:u w:val="single"/>
    </w:rPr>
  </w:style>
  <w:style w:type="paragraph" w:styleId="Title">
    <w:name w:val="Title"/>
    <w:basedOn w:val="Normal"/>
    <w:link w:val="TitleChar"/>
    <w:qFormat/>
    <w:rsid w:val="0026586F"/>
    <w:pPr>
      <w:spacing w:after="480" w:line="240" w:lineRule="auto"/>
      <w:jc w:val="center"/>
    </w:pPr>
    <w:rPr>
      <w:rFonts w:ascii="Times New Roman" w:hAnsi="Times New Roman" w:cs="Times New Roman"/>
      <w:smallCaps/>
      <w:sz w:val="36"/>
      <w:szCs w:val="24"/>
      <w:lang w:val="en-GB" w:eastAsia="en-US"/>
    </w:rPr>
  </w:style>
  <w:style w:type="character" w:customStyle="1" w:styleId="TitleChar">
    <w:name w:val="Title Char"/>
    <w:basedOn w:val="DefaultParagraphFont"/>
    <w:link w:val="Title"/>
    <w:rsid w:val="0026586F"/>
    <w:rPr>
      <w:rFonts w:ascii="Times New Roman" w:hAnsi="Times New Roman" w:cs="Times New Roman"/>
      <w:smallCaps/>
      <w:sz w:val="36"/>
      <w:szCs w:val="24"/>
      <w:lang w:val="en-GB" w:eastAsia="en-US"/>
    </w:rPr>
  </w:style>
  <w:style w:type="character" w:customStyle="1" w:styleId="notranslate">
    <w:name w:val="notranslate"/>
    <w:basedOn w:val="DefaultParagraphFont"/>
    <w:rsid w:val="0026586F"/>
  </w:style>
  <w:style w:type="character" w:styleId="CommentReference">
    <w:name w:val="annotation reference"/>
    <w:basedOn w:val="DefaultParagraphFont"/>
    <w:uiPriority w:val="99"/>
    <w:semiHidden/>
    <w:unhideWhenUsed/>
    <w:rsid w:val="009B3C69"/>
    <w:rPr>
      <w:sz w:val="16"/>
      <w:szCs w:val="16"/>
    </w:rPr>
  </w:style>
  <w:style w:type="paragraph" w:styleId="CommentText">
    <w:name w:val="annotation text"/>
    <w:basedOn w:val="Normal"/>
    <w:link w:val="CommentTextChar"/>
    <w:uiPriority w:val="99"/>
    <w:unhideWhenUsed/>
    <w:rsid w:val="009B3C69"/>
    <w:pPr>
      <w:spacing w:line="240" w:lineRule="auto"/>
    </w:pPr>
    <w:rPr>
      <w:sz w:val="20"/>
      <w:szCs w:val="20"/>
    </w:rPr>
  </w:style>
  <w:style w:type="character" w:customStyle="1" w:styleId="CommentTextChar">
    <w:name w:val="Comment Text Char"/>
    <w:basedOn w:val="DefaultParagraphFont"/>
    <w:link w:val="CommentText"/>
    <w:uiPriority w:val="99"/>
    <w:rsid w:val="009B3C69"/>
  </w:style>
  <w:style w:type="paragraph" w:styleId="CommentSubject">
    <w:name w:val="annotation subject"/>
    <w:basedOn w:val="CommentText"/>
    <w:next w:val="CommentText"/>
    <w:link w:val="CommentSubjectChar"/>
    <w:uiPriority w:val="99"/>
    <w:semiHidden/>
    <w:unhideWhenUsed/>
    <w:rsid w:val="009B3C69"/>
    <w:rPr>
      <w:b/>
      <w:bCs/>
    </w:rPr>
  </w:style>
  <w:style w:type="character" w:customStyle="1" w:styleId="CommentSubjectChar">
    <w:name w:val="Comment Subject Char"/>
    <w:basedOn w:val="CommentTextChar"/>
    <w:link w:val="CommentSubject"/>
    <w:uiPriority w:val="99"/>
    <w:semiHidden/>
    <w:rsid w:val="009B3C69"/>
    <w:rPr>
      <w:b/>
      <w:bCs/>
    </w:rPr>
  </w:style>
  <w:style w:type="paragraph" w:styleId="BalloonText">
    <w:name w:val="Balloon Text"/>
    <w:basedOn w:val="Normal"/>
    <w:link w:val="BalloonTextChar"/>
    <w:uiPriority w:val="99"/>
    <w:semiHidden/>
    <w:unhideWhenUsed/>
    <w:rsid w:val="009B3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C69"/>
    <w:rPr>
      <w:rFonts w:ascii="Segoe UI" w:hAnsi="Segoe UI" w:cs="Segoe UI"/>
      <w:sz w:val="18"/>
      <w:szCs w:val="18"/>
    </w:rPr>
  </w:style>
  <w:style w:type="paragraph" w:customStyle="1" w:styleId="SectionHeadingMaJER">
    <w:name w:val="Section Heading MaJER"/>
    <w:basedOn w:val="Normal"/>
    <w:qFormat/>
    <w:rsid w:val="00624E91"/>
    <w:pPr>
      <w:spacing w:after="100" w:afterAutospacing="1" w:line="240" w:lineRule="auto"/>
      <w:ind w:left="720" w:hanging="720"/>
      <w:jc w:val="both"/>
    </w:pPr>
    <w:rPr>
      <w:rFonts w:ascii="Times New Roman" w:hAnsi="Times New Roman" w:cs="Times New Roman"/>
      <w:bCs/>
      <w:snapToGrid w:val="0"/>
      <w:sz w:val="24"/>
      <w:szCs w:val="24"/>
      <w:lang w:val="en-US" w:eastAsia="es-ES"/>
    </w:rPr>
  </w:style>
  <w:style w:type="paragraph" w:styleId="Footer">
    <w:name w:val="footer"/>
    <w:basedOn w:val="Normal"/>
    <w:link w:val="FooterChar"/>
    <w:uiPriority w:val="99"/>
    <w:unhideWhenUsed/>
    <w:rsid w:val="0025611D"/>
    <w:pPr>
      <w:tabs>
        <w:tab w:val="center" w:pos="4680"/>
        <w:tab w:val="right" w:pos="9360"/>
      </w:tabs>
      <w:spacing w:after="0" w:line="240" w:lineRule="auto"/>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25611D"/>
    <w:rPr>
      <w:rFonts w:asciiTheme="minorHAnsi" w:eastAsiaTheme="minorHAnsi" w:hAnsiTheme="minorHAnsi" w:cstheme="minorBidi"/>
      <w:sz w:val="22"/>
      <w:szCs w:val="22"/>
      <w:lang w:val="en-US" w:eastAsia="en-US"/>
    </w:rPr>
  </w:style>
  <w:style w:type="paragraph" w:styleId="ListParagraph">
    <w:name w:val="List Paragraph"/>
    <w:basedOn w:val="Normal"/>
    <w:uiPriority w:val="34"/>
    <w:qFormat/>
    <w:rsid w:val="002B69F7"/>
    <w:pPr>
      <w:ind w:left="720"/>
      <w:contextualSpacing/>
    </w:pPr>
  </w:style>
  <w:style w:type="paragraph" w:styleId="Header">
    <w:name w:val="header"/>
    <w:basedOn w:val="Normal"/>
    <w:link w:val="HeaderChar"/>
    <w:uiPriority w:val="99"/>
    <w:unhideWhenUsed/>
    <w:rsid w:val="002B6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9F7"/>
    <w:rPr>
      <w:sz w:val="22"/>
      <w:szCs w:val="22"/>
    </w:rPr>
  </w:style>
  <w:style w:type="table" w:styleId="TableGrid">
    <w:name w:val="Table Grid"/>
    <w:basedOn w:val="TableNormal"/>
    <w:uiPriority w:val="39"/>
    <w:rsid w:val="00493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1D4C"/>
    <w:rPr>
      <w:sz w:val="22"/>
      <w:szCs w:val="22"/>
    </w:rPr>
  </w:style>
  <w:style w:type="character" w:styleId="UnresolvedMention">
    <w:name w:val="Unresolved Mention"/>
    <w:basedOn w:val="DefaultParagraphFont"/>
    <w:uiPriority w:val="99"/>
    <w:semiHidden/>
    <w:unhideWhenUsed/>
    <w:rsid w:val="002B017F"/>
    <w:rPr>
      <w:color w:val="605E5C"/>
      <w:shd w:val="clear" w:color="auto" w:fill="E1DFDD"/>
    </w:rPr>
  </w:style>
  <w:style w:type="character" w:styleId="FollowedHyperlink">
    <w:name w:val="FollowedHyperlink"/>
    <w:basedOn w:val="DefaultParagraphFont"/>
    <w:uiPriority w:val="99"/>
    <w:semiHidden/>
    <w:unhideWhenUsed/>
    <w:rsid w:val="00191491"/>
    <w:rPr>
      <w:color w:val="954F72" w:themeColor="followedHyperlink"/>
      <w:u w:val="single"/>
    </w:rPr>
  </w:style>
  <w:style w:type="character" w:customStyle="1" w:styleId="y2iqfc">
    <w:name w:val="y2iqfc"/>
    <w:basedOn w:val="DefaultParagraphFont"/>
    <w:rsid w:val="0008001D"/>
  </w:style>
  <w:style w:type="character" w:customStyle="1" w:styleId="label">
    <w:name w:val="label"/>
    <w:basedOn w:val="DefaultParagraphFont"/>
    <w:rsid w:val="00821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1597">
      <w:bodyDiv w:val="1"/>
      <w:marLeft w:val="0"/>
      <w:marRight w:val="0"/>
      <w:marTop w:val="0"/>
      <w:marBottom w:val="0"/>
      <w:divBdr>
        <w:top w:val="none" w:sz="0" w:space="0" w:color="auto"/>
        <w:left w:val="none" w:sz="0" w:space="0" w:color="auto"/>
        <w:bottom w:val="none" w:sz="0" w:space="0" w:color="auto"/>
        <w:right w:val="none" w:sz="0" w:space="0" w:color="auto"/>
      </w:divBdr>
      <w:divsChild>
        <w:div w:id="1007562185">
          <w:marLeft w:val="0"/>
          <w:marRight w:val="0"/>
          <w:marTop w:val="0"/>
          <w:marBottom w:val="0"/>
          <w:divBdr>
            <w:top w:val="none" w:sz="0" w:space="0" w:color="auto"/>
            <w:left w:val="none" w:sz="0" w:space="0" w:color="auto"/>
            <w:bottom w:val="none" w:sz="0" w:space="0" w:color="auto"/>
            <w:right w:val="none" w:sz="0" w:space="0" w:color="auto"/>
          </w:divBdr>
        </w:div>
        <w:div w:id="2089233104">
          <w:marLeft w:val="0"/>
          <w:marRight w:val="0"/>
          <w:marTop w:val="30"/>
          <w:marBottom w:val="30"/>
          <w:divBdr>
            <w:top w:val="none" w:sz="0" w:space="0" w:color="auto"/>
            <w:left w:val="none" w:sz="0" w:space="0" w:color="auto"/>
            <w:bottom w:val="none" w:sz="0" w:space="0" w:color="auto"/>
            <w:right w:val="none" w:sz="0" w:space="0" w:color="auto"/>
          </w:divBdr>
        </w:div>
      </w:divsChild>
    </w:div>
    <w:div w:id="256521907">
      <w:bodyDiv w:val="1"/>
      <w:marLeft w:val="0"/>
      <w:marRight w:val="0"/>
      <w:marTop w:val="0"/>
      <w:marBottom w:val="0"/>
      <w:divBdr>
        <w:top w:val="none" w:sz="0" w:space="0" w:color="auto"/>
        <w:left w:val="none" w:sz="0" w:space="0" w:color="auto"/>
        <w:bottom w:val="none" w:sz="0" w:space="0" w:color="auto"/>
        <w:right w:val="none" w:sz="0" w:space="0" w:color="auto"/>
      </w:divBdr>
      <w:divsChild>
        <w:div w:id="297030297">
          <w:marLeft w:val="0"/>
          <w:marRight w:val="0"/>
          <w:marTop w:val="0"/>
          <w:marBottom w:val="0"/>
          <w:divBdr>
            <w:top w:val="none" w:sz="0" w:space="0" w:color="auto"/>
            <w:left w:val="none" w:sz="0" w:space="0" w:color="auto"/>
            <w:bottom w:val="none" w:sz="0" w:space="0" w:color="auto"/>
            <w:right w:val="none" w:sz="0" w:space="0" w:color="auto"/>
          </w:divBdr>
        </w:div>
        <w:div w:id="1635870297">
          <w:marLeft w:val="0"/>
          <w:marRight w:val="0"/>
          <w:marTop w:val="30"/>
          <w:marBottom w:val="30"/>
          <w:divBdr>
            <w:top w:val="none" w:sz="0" w:space="0" w:color="auto"/>
            <w:left w:val="none" w:sz="0" w:space="0" w:color="auto"/>
            <w:bottom w:val="none" w:sz="0" w:space="0" w:color="auto"/>
            <w:right w:val="none" w:sz="0" w:space="0" w:color="auto"/>
          </w:divBdr>
        </w:div>
      </w:divsChild>
    </w:div>
    <w:div w:id="405959216">
      <w:bodyDiv w:val="1"/>
      <w:marLeft w:val="0"/>
      <w:marRight w:val="0"/>
      <w:marTop w:val="0"/>
      <w:marBottom w:val="0"/>
      <w:divBdr>
        <w:top w:val="none" w:sz="0" w:space="0" w:color="auto"/>
        <w:left w:val="none" w:sz="0" w:space="0" w:color="auto"/>
        <w:bottom w:val="none" w:sz="0" w:space="0" w:color="auto"/>
        <w:right w:val="none" w:sz="0" w:space="0" w:color="auto"/>
      </w:divBdr>
    </w:div>
    <w:div w:id="544676398">
      <w:bodyDiv w:val="1"/>
      <w:marLeft w:val="0"/>
      <w:marRight w:val="0"/>
      <w:marTop w:val="0"/>
      <w:marBottom w:val="0"/>
      <w:divBdr>
        <w:top w:val="none" w:sz="0" w:space="0" w:color="auto"/>
        <w:left w:val="none" w:sz="0" w:space="0" w:color="auto"/>
        <w:bottom w:val="none" w:sz="0" w:space="0" w:color="auto"/>
        <w:right w:val="none" w:sz="0" w:space="0" w:color="auto"/>
      </w:divBdr>
      <w:divsChild>
        <w:div w:id="969431676">
          <w:marLeft w:val="0"/>
          <w:marRight w:val="0"/>
          <w:marTop w:val="0"/>
          <w:marBottom w:val="0"/>
          <w:divBdr>
            <w:top w:val="none" w:sz="0" w:space="0" w:color="auto"/>
            <w:left w:val="none" w:sz="0" w:space="0" w:color="auto"/>
            <w:bottom w:val="none" w:sz="0" w:space="0" w:color="auto"/>
            <w:right w:val="none" w:sz="0" w:space="0" w:color="auto"/>
          </w:divBdr>
        </w:div>
        <w:div w:id="1751151611">
          <w:marLeft w:val="0"/>
          <w:marRight w:val="0"/>
          <w:marTop w:val="30"/>
          <w:marBottom w:val="30"/>
          <w:divBdr>
            <w:top w:val="none" w:sz="0" w:space="0" w:color="auto"/>
            <w:left w:val="none" w:sz="0" w:space="0" w:color="auto"/>
            <w:bottom w:val="none" w:sz="0" w:space="0" w:color="auto"/>
            <w:right w:val="none" w:sz="0" w:space="0" w:color="auto"/>
          </w:divBdr>
        </w:div>
      </w:divsChild>
    </w:div>
    <w:div w:id="1013191406">
      <w:bodyDiv w:val="1"/>
      <w:marLeft w:val="0"/>
      <w:marRight w:val="0"/>
      <w:marTop w:val="0"/>
      <w:marBottom w:val="0"/>
      <w:divBdr>
        <w:top w:val="none" w:sz="0" w:space="0" w:color="auto"/>
        <w:left w:val="none" w:sz="0" w:space="0" w:color="auto"/>
        <w:bottom w:val="none" w:sz="0" w:space="0" w:color="auto"/>
        <w:right w:val="none" w:sz="0" w:space="0" w:color="auto"/>
      </w:divBdr>
      <w:divsChild>
        <w:div w:id="1698654991">
          <w:marLeft w:val="0"/>
          <w:marRight w:val="0"/>
          <w:marTop w:val="0"/>
          <w:marBottom w:val="0"/>
          <w:divBdr>
            <w:top w:val="none" w:sz="0" w:space="0" w:color="auto"/>
            <w:left w:val="none" w:sz="0" w:space="0" w:color="auto"/>
            <w:bottom w:val="none" w:sz="0" w:space="0" w:color="auto"/>
            <w:right w:val="none" w:sz="0" w:space="0" w:color="auto"/>
          </w:divBdr>
        </w:div>
        <w:div w:id="1139884568">
          <w:marLeft w:val="0"/>
          <w:marRight w:val="0"/>
          <w:marTop w:val="30"/>
          <w:marBottom w:val="30"/>
          <w:divBdr>
            <w:top w:val="none" w:sz="0" w:space="0" w:color="auto"/>
            <w:left w:val="none" w:sz="0" w:space="0" w:color="auto"/>
            <w:bottom w:val="none" w:sz="0" w:space="0" w:color="auto"/>
            <w:right w:val="none" w:sz="0" w:space="0" w:color="auto"/>
          </w:divBdr>
        </w:div>
      </w:divsChild>
    </w:div>
    <w:div w:id="1125856908">
      <w:bodyDiv w:val="1"/>
      <w:marLeft w:val="0"/>
      <w:marRight w:val="0"/>
      <w:marTop w:val="0"/>
      <w:marBottom w:val="0"/>
      <w:divBdr>
        <w:top w:val="none" w:sz="0" w:space="0" w:color="auto"/>
        <w:left w:val="none" w:sz="0" w:space="0" w:color="auto"/>
        <w:bottom w:val="none" w:sz="0" w:space="0" w:color="auto"/>
        <w:right w:val="none" w:sz="0" w:space="0" w:color="auto"/>
      </w:divBdr>
      <w:divsChild>
        <w:div w:id="161434410">
          <w:marLeft w:val="0"/>
          <w:marRight w:val="0"/>
          <w:marTop w:val="0"/>
          <w:marBottom w:val="0"/>
          <w:divBdr>
            <w:top w:val="none" w:sz="0" w:space="0" w:color="auto"/>
            <w:left w:val="none" w:sz="0" w:space="0" w:color="auto"/>
            <w:bottom w:val="none" w:sz="0" w:space="0" w:color="auto"/>
            <w:right w:val="none" w:sz="0" w:space="0" w:color="auto"/>
          </w:divBdr>
        </w:div>
        <w:div w:id="403185971">
          <w:marLeft w:val="0"/>
          <w:marRight w:val="0"/>
          <w:marTop w:val="30"/>
          <w:marBottom w:val="30"/>
          <w:divBdr>
            <w:top w:val="none" w:sz="0" w:space="0" w:color="auto"/>
            <w:left w:val="none" w:sz="0" w:space="0" w:color="auto"/>
            <w:bottom w:val="none" w:sz="0" w:space="0" w:color="auto"/>
            <w:right w:val="none" w:sz="0" w:space="0" w:color="auto"/>
          </w:divBdr>
        </w:div>
      </w:divsChild>
    </w:div>
    <w:div w:id="1202401970">
      <w:bodyDiv w:val="1"/>
      <w:marLeft w:val="0"/>
      <w:marRight w:val="0"/>
      <w:marTop w:val="0"/>
      <w:marBottom w:val="0"/>
      <w:divBdr>
        <w:top w:val="none" w:sz="0" w:space="0" w:color="auto"/>
        <w:left w:val="none" w:sz="0" w:space="0" w:color="auto"/>
        <w:bottom w:val="none" w:sz="0" w:space="0" w:color="auto"/>
        <w:right w:val="none" w:sz="0" w:space="0" w:color="auto"/>
      </w:divBdr>
      <w:divsChild>
        <w:div w:id="509031867">
          <w:marLeft w:val="0"/>
          <w:marRight w:val="0"/>
          <w:marTop w:val="0"/>
          <w:marBottom w:val="0"/>
          <w:divBdr>
            <w:top w:val="none" w:sz="0" w:space="0" w:color="auto"/>
            <w:left w:val="none" w:sz="0" w:space="0" w:color="auto"/>
            <w:bottom w:val="none" w:sz="0" w:space="0" w:color="auto"/>
            <w:right w:val="none" w:sz="0" w:space="0" w:color="auto"/>
          </w:divBdr>
        </w:div>
        <w:div w:id="1809323678">
          <w:marLeft w:val="0"/>
          <w:marRight w:val="0"/>
          <w:marTop w:val="30"/>
          <w:marBottom w:val="30"/>
          <w:divBdr>
            <w:top w:val="none" w:sz="0" w:space="0" w:color="auto"/>
            <w:left w:val="none" w:sz="0" w:space="0" w:color="auto"/>
            <w:bottom w:val="none" w:sz="0" w:space="0" w:color="auto"/>
            <w:right w:val="none" w:sz="0" w:space="0" w:color="auto"/>
          </w:divBdr>
        </w:div>
      </w:divsChild>
    </w:div>
    <w:div w:id="1328289289">
      <w:bodyDiv w:val="1"/>
      <w:marLeft w:val="0"/>
      <w:marRight w:val="0"/>
      <w:marTop w:val="0"/>
      <w:marBottom w:val="0"/>
      <w:divBdr>
        <w:top w:val="none" w:sz="0" w:space="0" w:color="auto"/>
        <w:left w:val="none" w:sz="0" w:space="0" w:color="auto"/>
        <w:bottom w:val="none" w:sz="0" w:space="0" w:color="auto"/>
        <w:right w:val="none" w:sz="0" w:space="0" w:color="auto"/>
      </w:divBdr>
      <w:divsChild>
        <w:div w:id="221450611">
          <w:marLeft w:val="0"/>
          <w:marRight w:val="0"/>
          <w:marTop w:val="0"/>
          <w:marBottom w:val="0"/>
          <w:divBdr>
            <w:top w:val="none" w:sz="0" w:space="0" w:color="auto"/>
            <w:left w:val="none" w:sz="0" w:space="0" w:color="auto"/>
            <w:bottom w:val="none" w:sz="0" w:space="0" w:color="auto"/>
            <w:right w:val="none" w:sz="0" w:space="0" w:color="auto"/>
          </w:divBdr>
        </w:div>
        <w:div w:id="25257730">
          <w:marLeft w:val="0"/>
          <w:marRight w:val="0"/>
          <w:marTop w:val="30"/>
          <w:marBottom w:val="30"/>
          <w:divBdr>
            <w:top w:val="none" w:sz="0" w:space="0" w:color="auto"/>
            <w:left w:val="none" w:sz="0" w:space="0" w:color="auto"/>
            <w:bottom w:val="none" w:sz="0" w:space="0" w:color="auto"/>
            <w:right w:val="none" w:sz="0" w:space="0" w:color="auto"/>
          </w:divBdr>
        </w:div>
      </w:divsChild>
    </w:div>
    <w:div w:id="1350109817">
      <w:bodyDiv w:val="1"/>
      <w:marLeft w:val="0"/>
      <w:marRight w:val="0"/>
      <w:marTop w:val="0"/>
      <w:marBottom w:val="0"/>
      <w:divBdr>
        <w:top w:val="none" w:sz="0" w:space="0" w:color="auto"/>
        <w:left w:val="none" w:sz="0" w:space="0" w:color="auto"/>
        <w:bottom w:val="none" w:sz="0" w:space="0" w:color="auto"/>
        <w:right w:val="none" w:sz="0" w:space="0" w:color="auto"/>
      </w:divBdr>
      <w:divsChild>
        <w:div w:id="454296400">
          <w:marLeft w:val="0"/>
          <w:marRight w:val="0"/>
          <w:marTop w:val="0"/>
          <w:marBottom w:val="0"/>
          <w:divBdr>
            <w:top w:val="none" w:sz="0" w:space="0" w:color="auto"/>
            <w:left w:val="none" w:sz="0" w:space="0" w:color="auto"/>
            <w:bottom w:val="none" w:sz="0" w:space="0" w:color="auto"/>
            <w:right w:val="none" w:sz="0" w:space="0" w:color="auto"/>
          </w:divBdr>
        </w:div>
        <w:div w:id="339504651">
          <w:marLeft w:val="0"/>
          <w:marRight w:val="0"/>
          <w:marTop w:val="30"/>
          <w:marBottom w:val="30"/>
          <w:divBdr>
            <w:top w:val="none" w:sz="0" w:space="0" w:color="auto"/>
            <w:left w:val="none" w:sz="0" w:space="0" w:color="auto"/>
            <w:bottom w:val="none" w:sz="0" w:space="0" w:color="auto"/>
            <w:right w:val="none" w:sz="0" w:space="0" w:color="auto"/>
          </w:divBdr>
        </w:div>
      </w:divsChild>
    </w:div>
    <w:div w:id="1400247449">
      <w:bodyDiv w:val="1"/>
      <w:marLeft w:val="0"/>
      <w:marRight w:val="0"/>
      <w:marTop w:val="0"/>
      <w:marBottom w:val="0"/>
      <w:divBdr>
        <w:top w:val="none" w:sz="0" w:space="0" w:color="auto"/>
        <w:left w:val="none" w:sz="0" w:space="0" w:color="auto"/>
        <w:bottom w:val="none" w:sz="0" w:space="0" w:color="auto"/>
        <w:right w:val="none" w:sz="0" w:space="0" w:color="auto"/>
      </w:divBdr>
      <w:divsChild>
        <w:div w:id="229966198">
          <w:marLeft w:val="0"/>
          <w:marRight w:val="0"/>
          <w:marTop w:val="0"/>
          <w:marBottom w:val="0"/>
          <w:divBdr>
            <w:top w:val="none" w:sz="0" w:space="0" w:color="auto"/>
            <w:left w:val="none" w:sz="0" w:space="0" w:color="auto"/>
            <w:bottom w:val="none" w:sz="0" w:space="0" w:color="auto"/>
            <w:right w:val="none" w:sz="0" w:space="0" w:color="auto"/>
          </w:divBdr>
        </w:div>
        <w:div w:id="589967015">
          <w:marLeft w:val="0"/>
          <w:marRight w:val="0"/>
          <w:marTop w:val="30"/>
          <w:marBottom w:val="30"/>
          <w:divBdr>
            <w:top w:val="none" w:sz="0" w:space="0" w:color="auto"/>
            <w:left w:val="none" w:sz="0" w:space="0" w:color="auto"/>
            <w:bottom w:val="none" w:sz="0" w:space="0" w:color="auto"/>
            <w:right w:val="none" w:sz="0" w:space="0" w:color="auto"/>
          </w:divBdr>
        </w:div>
      </w:divsChild>
    </w:div>
    <w:div w:id="1536308031">
      <w:bodyDiv w:val="1"/>
      <w:marLeft w:val="0"/>
      <w:marRight w:val="0"/>
      <w:marTop w:val="0"/>
      <w:marBottom w:val="0"/>
      <w:divBdr>
        <w:top w:val="none" w:sz="0" w:space="0" w:color="auto"/>
        <w:left w:val="none" w:sz="0" w:space="0" w:color="auto"/>
        <w:bottom w:val="none" w:sz="0" w:space="0" w:color="auto"/>
        <w:right w:val="none" w:sz="0" w:space="0" w:color="auto"/>
      </w:divBdr>
      <w:divsChild>
        <w:div w:id="661811694">
          <w:marLeft w:val="0"/>
          <w:marRight w:val="0"/>
          <w:marTop w:val="0"/>
          <w:marBottom w:val="0"/>
          <w:divBdr>
            <w:top w:val="none" w:sz="0" w:space="0" w:color="auto"/>
            <w:left w:val="none" w:sz="0" w:space="0" w:color="auto"/>
            <w:bottom w:val="none" w:sz="0" w:space="0" w:color="auto"/>
            <w:right w:val="none" w:sz="0" w:space="0" w:color="auto"/>
          </w:divBdr>
        </w:div>
        <w:div w:id="1916817536">
          <w:marLeft w:val="0"/>
          <w:marRight w:val="0"/>
          <w:marTop w:val="30"/>
          <w:marBottom w:val="30"/>
          <w:divBdr>
            <w:top w:val="none" w:sz="0" w:space="0" w:color="auto"/>
            <w:left w:val="none" w:sz="0" w:space="0" w:color="auto"/>
            <w:bottom w:val="none" w:sz="0" w:space="0" w:color="auto"/>
            <w:right w:val="none" w:sz="0" w:space="0" w:color="auto"/>
          </w:divBdr>
        </w:div>
      </w:divsChild>
    </w:div>
    <w:div w:id="1596671947">
      <w:bodyDiv w:val="1"/>
      <w:marLeft w:val="0"/>
      <w:marRight w:val="0"/>
      <w:marTop w:val="0"/>
      <w:marBottom w:val="0"/>
      <w:divBdr>
        <w:top w:val="none" w:sz="0" w:space="0" w:color="auto"/>
        <w:left w:val="none" w:sz="0" w:space="0" w:color="auto"/>
        <w:bottom w:val="none" w:sz="0" w:space="0" w:color="auto"/>
        <w:right w:val="none" w:sz="0" w:space="0" w:color="auto"/>
      </w:divBdr>
      <w:divsChild>
        <w:div w:id="1514950536">
          <w:marLeft w:val="0"/>
          <w:marRight w:val="0"/>
          <w:marTop w:val="0"/>
          <w:marBottom w:val="0"/>
          <w:divBdr>
            <w:top w:val="none" w:sz="0" w:space="0" w:color="auto"/>
            <w:left w:val="none" w:sz="0" w:space="0" w:color="auto"/>
            <w:bottom w:val="none" w:sz="0" w:space="0" w:color="auto"/>
            <w:right w:val="none" w:sz="0" w:space="0" w:color="auto"/>
          </w:divBdr>
        </w:div>
        <w:div w:id="806164347">
          <w:marLeft w:val="0"/>
          <w:marRight w:val="0"/>
          <w:marTop w:val="30"/>
          <w:marBottom w:val="30"/>
          <w:divBdr>
            <w:top w:val="none" w:sz="0" w:space="0" w:color="auto"/>
            <w:left w:val="none" w:sz="0" w:space="0" w:color="auto"/>
            <w:bottom w:val="none" w:sz="0" w:space="0" w:color="auto"/>
            <w:right w:val="none" w:sz="0" w:space="0" w:color="auto"/>
          </w:divBdr>
        </w:div>
      </w:divsChild>
    </w:div>
    <w:div w:id="1621842995">
      <w:bodyDiv w:val="1"/>
      <w:marLeft w:val="0"/>
      <w:marRight w:val="0"/>
      <w:marTop w:val="0"/>
      <w:marBottom w:val="0"/>
      <w:divBdr>
        <w:top w:val="none" w:sz="0" w:space="0" w:color="auto"/>
        <w:left w:val="none" w:sz="0" w:space="0" w:color="auto"/>
        <w:bottom w:val="none" w:sz="0" w:space="0" w:color="auto"/>
        <w:right w:val="none" w:sz="0" w:space="0" w:color="auto"/>
      </w:divBdr>
      <w:divsChild>
        <w:div w:id="1021393947">
          <w:marLeft w:val="0"/>
          <w:marRight w:val="0"/>
          <w:marTop w:val="0"/>
          <w:marBottom w:val="0"/>
          <w:divBdr>
            <w:top w:val="none" w:sz="0" w:space="0" w:color="auto"/>
            <w:left w:val="none" w:sz="0" w:space="0" w:color="auto"/>
            <w:bottom w:val="none" w:sz="0" w:space="0" w:color="auto"/>
            <w:right w:val="none" w:sz="0" w:space="0" w:color="auto"/>
          </w:divBdr>
        </w:div>
        <w:div w:id="78136427">
          <w:marLeft w:val="0"/>
          <w:marRight w:val="0"/>
          <w:marTop w:val="30"/>
          <w:marBottom w:val="30"/>
          <w:divBdr>
            <w:top w:val="none" w:sz="0" w:space="0" w:color="auto"/>
            <w:left w:val="none" w:sz="0" w:space="0" w:color="auto"/>
            <w:bottom w:val="none" w:sz="0" w:space="0" w:color="auto"/>
            <w:right w:val="none" w:sz="0" w:space="0" w:color="auto"/>
          </w:divBdr>
        </w:div>
      </w:divsChild>
    </w:div>
    <w:div w:id="1908950610">
      <w:bodyDiv w:val="1"/>
      <w:marLeft w:val="0"/>
      <w:marRight w:val="0"/>
      <w:marTop w:val="0"/>
      <w:marBottom w:val="0"/>
      <w:divBdr>
        <w:top w:val="none" w:sz="0" w:space="0" w:color="auto"/>
        <w:left w:val="none" w:sz="0" w:space="0" w:color="auto"/>
        <w:bottom w:val="none" w:sz="0" w:space="0" w:color="auto"/>
        <w:right w:val="none" w:sz="0" w:space="0" w:color="auto"/>
      </w:divBdr>
      <w:divsChild>
        <w:div w:id="174195314">
          <w:marLeft w:val="0"/>
          <w:marRight w:val="0"/>
          <w:marTop w:val="0"/>
          <w:marBottom w:val="0"/>
          <w:divBdr>
            <w:top w:val="none" w:sz="0" w:space="0" w:color="auto"/>
            <w:left w:val="none" w:sz="0" w:space="0" w:color="auto"/>
            <w:bottom w:val="none" w:sz="0" w:space="0" w:color="auto"/>
            <w:right w:val="none" w:sz="0" w:space="0" w:color="auto"/>
          </w:divBdr>
        </w:div>
        <w:div w:id="1275096311">
          <w:marLeft w:val="0"/>
          <w:marRight w:val="0"/>
          <w:marTop w:val="30"/>
          <w:marBottom w:val="30"/>
          <w:divBdr>
            <w:top w:val="none" w:sz="0" w:space="0" w:color="auto"/>
            <w:left w:val="none" w:sz="0" w:space="0" w:color="auto"/>
            <w:bottom w:val="none" w:sz="0" w:space="0" w:color="auto"/>
            <w:right w:val="none" w:sz="0" w:space="0" w:color="auto"/>
          </w:divBdr>
        </w:div>
      </w:divsChild>
    </w:div>
    <w:div w:id="1921400933">
      <w:bodyDiv w:val="1"/>
      <w:marLeft w:val="0"/>
      <w:marRight w:val="0"/>
      <w:marTop w:val="0"/>
      <w:marBottom w:val="0"/>
      <w:divBdr>
        <w:top w:val="none" w:sz="0" w:space="0" w:color="auto"/>
        <w:left w:val="none" w:sz="0" w:space="0" w:color="auto"/>
        <w:bottom w:val="none" w:sz="0" w:space="0" w:color="auto"/>
        <w:right w:val="none" w:sz="0" w:space="0" w:color="auto"/>
      </w:divBdr>
      <w:divsChild>
        <w:div w:id="1620066188">
          <w:marLeft w:val="0"/>
          <w:marRight w:val="0"/>
          <w:marTop w:val="0"/>
          <w:marBottom w:val="0"/>
          <w:divBdr>
            <w:top w:val="none" w:sz="0" w:space="0" w:color="auto"/>
            <w:left w:val="none" w:sz="0" w:space="0" w:color="auto"/>
            <w:bottom w:val="none" w:sz="0" w:space="0" w:color="auto"/>
            <w:right w:val="none" w:sz="0" w:space="0" w:color="auto"/>
          </w:divBdr>
        </w:div>
        <w:div w:id="2022538889">
          <w:marLeft w:val="0"/>
          <w:marRight w:val="0"/>
          <w:marTop w:val="30"/>
          <w:marBottom w:val="30"/>
          <w:divBdr>
            <w:top w:val="none" w:sz="0" w:space="0" w:color="auto"/>
            <w:left w:val="none" w:sz="0" w:space="0" w:color="auto"/>
            <w:bottom w:val="none" w:sz="0" w:space="0" w:color="auto"/>
            <w:right w:val="none" w:sz="0" w:space="0" w:color="auto"/>
          </w:divBdr>
        </w:div>
      </w:divsChild>
    </w:div>
    <w:div w:id="2078899668">
      <w:bodyDiv w:val="1"/>
      <w:marLeft w:val="0"/>
      <w:marRight w:val="0"/>
      <w:marTop w:val="0"/>
      <w:marBottom w:val="0"/>
      <w:divBdr>
        <w:top w:val="none" w:sz="0" w:space="0" w:color="auto"/>
        <w:left w:val="none" w:sz="0" w:space="0" w:color="auto"/>
        <w:bottom w:val="none" w:sz="0" w:space="0" w:color="auto"/>
        <w:right w:val="none" w:sz="0" w:space="0" w:color="auto"/>
      </w:divBdr>
      <w:divsChild>
        <w:div w:id="705640809">
          <w:marLeft w:val="0"/>
          <w:marRight w:val="0"/>
          <w:marTop w:val="0"/>
          <w:marBottom w:val="0"/>
          <w:divBdr>
            <w:top w:val="none" w:sz="0" w:space="0" w:color="auto"/>
            <w:left w:val="none" w:sz="0" w:space="0" w:color="auto"/>
            <w:bottom w:val="none" w:sz="0" w:space="0" w:color="auto"/>
            <w:right w:val="none" w:sz="0" w:space="0" w:color="auto"/>
          </w:divBdr>
        </w:div>
        <w:div w:id="330717387">
          <w:marLeft w:val="0"/>
          <w:marRight w:val="0"/>
          <w:marTop w:val="30"/>
          <w:marBottom w:val="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ejournal.almaata.ac.id/index.php/JESI/index" TargetMode="External"/><Relationship Id="rId14" Type="http://schemas.openxmlformats.org/officeDocument/2006/relationships/hyperlink" Target="mailto:razi_ratnaaziz@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0583B-2952-489B-9DF1-67DA4D370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17</Pages>
  <Words>18825</Words>
  <Characters>107303</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125877</CharactersWithSpaces>
  <SharedDoc>false</SharedDoc>
  <HLinks>
    <vt:vector size="12" baseType="variant">
      <vt:variant>
        <vt:i4>6946915</vt:i4>
      </vt:variant>
      <vt:variant>
        <vt:i4>3</vt:i4>
      </vt:variant>
      <vt:variant>
        <vt:i4>0</vt:i4>
      </vt:variant>
      <vt:variant>
        <vt:i4>5</vt:i4>
      </vt:variant>
      <vt:variant>
        <vt:lpwstr>http://ebookbrowse.com/gdoc.php</vt:lpwstr>
      </vt:variant>
      <vt:variant>
        <vt:lpwstr/>
      </vt:variant>
      <vt:variant>
        <vt:i4>5177355</vt:i4>
      </vt:variant>
      <vt:variant>
        <vt:i4>0</vt:i4>
      </vt:variant>
      <vt:variant>
        <vt:i4>0</vt:i4>
      </vt:variant>
      <vt:variant>
        <vt:i4>5</vt:i4>
      </vt:variant>
      <vt:variant>
        <vt:lpwstr>http://chrju/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Dhidhin NA Rahmanto</dc:creator>
  <cp:keywords/>
  <dc:description>DocumentCreationInfo</dc:description>
  <cp:lastModifiedBy>Administrator</cp:lastModifiedBy>
  <cp:revision>52</cp:revision>
  <dcterms:created xsi:type="dcterms:W3CDTF">2020-06-16T02:55:00Z</dcterms:created>
  <dcterms:modified xsi:type="dcterms:W3CDTF">2023-02-27T10:11:00Z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dbc63613150c587dc9d3ca4427fedde673be486e8e7973bcb9d3f8f70149001e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7058a119-933e-3c4c-9828-4d33b9660a48</vt:lpwstr>
  </property>
  <property fmtid="{D5CDD505-2E9C-101B-9397-08002B2CF9AE}" pid="25" name="Mendeley Citation Style_1">
    <vt:lpwstr>http://www.zotero.org/styles/apa</vt:lpwstr>
  </property>
</Properties>
</file>