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C41E4" w14:textId="6EE5C495" w:rsidR="00422983" w:rsidRPr="00422983" w:rsidRDefault="00000000" w:rsidP="00422983">
      <w:pPr>
        <w:spacing w:after="60" w:line="240" w:lineRule="auto"/>
        <w:rPr>
          <w:rFonts w:ascii="Cambria" w:eastAsia="Cambria" w:hAnsi="Cambria" w:cs="Cambria"/>
          <w:i/>
        </w:rPr>
      </w:pPr>
      <w:r>
        <w:rPr>
          <w:noProof/>
        </w:rPr>
        <mc:AlternateContent>
          <mc:Choice Requires="wpg">
            <w:drawing>
              <wp:anchor distT="0" distB="0" distL="114300" distR="114300" simplePos="0" relativeHeight="251658240" behindDoc="0" locked="0" layoutInCell="1" hidden="0" allowOverlap="1" wp14:anchorId="10AE7468" wp14:editId="0FB482B1">
                <wp:simplePos x="0" y="0"/>
                <wp:positionH relativeFrom="column">
                  <wp:posOffset>1</wp:posOffset>
                </wp:positionH>
                <wp:positionV relativeFrom="paragraph">
                  <wp:posOffset>25400</wp:posOffset>
                </wp:positionV>
                <wp:extent cx="510139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795305" y="3780000"/>
                          <a:ext cx="5101390" cy="0"/>
                        </a:xfrm>
                        <a:prstGeom prst="straightConnector1">
                          <a:avLst/>
                        </a:prstGeom>
                        <a:noFill/>
                        <a:ln w="9525" cap="flat" cmpd="sng">
                          <a:solidFill>
                            <a:srgbClr val="6D0303"/>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101390" cy="12700"/>
                <wp:effectExtent b="0" l="0" r="0" t="0"/>
                <wp:wrapNone/>
                <wp:docPr id="3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101390" cy="12700"/>
                        </a:xfrm>
                        <a:prstGeom prst="rect"/>
                        <a:ln/>
                      </pic:spPr>
                    </pic:pic>
                  </a:graphicData>
                </a:graphic>
              </wp:anchor>
            </w:drawing>
          </mc:Fallback>
        </mc:AlternateContent>
      </w:r>
      <w:bookmarkStart w:id="0" w:name="_heading=h.gjdgxs" w:colFirst="0" w:colLast="0"/>
      <w:bookmarkStart w:id="1" w:name="_Toc173132089"/>
      <w:bookmarkStart w:id="2" w:name="_Toc173136192"/>
      <w:bookmarkEnd w:id="0"/>
    </w:p>
    <w:p w14:paraId="0DECA446" w14:textId="377AB660" w:rsidR="00422983" w:rsidRPr="00422983" w:rsidRDefault="00422983" w:rsidP="00422983">
      <w:pPr>
        <w:tabs>
          <w:tab w:val="left" w:pos="8078"/>
        </w:tabs>
        <w:spacing w:after="60" w:line="240" w:lineRule="auto"/>
        <w:rPr>
          <w:rFonts w:ascii="Cambria" w:eastAsia="Cambria" w:hAnsi="Cambria" w:cs="Cambria"/>
          <w:b/>
          <w:sz w:val="40"/>
          <w:szCs w:val="40"/>
        </w:rPr>
      </w:pPr>
      <w:r w:rsidRPr="00422983">
        <w:rPr>
          <w:rFonts w:ascii="Cambria" w:eastAsia="Cambria" w:hAnsi="Cambria" w:cs="Cambria"/>
          <w:b/>
          <w:sz w:val="40"/>
          <w:szCs w:val="40"/>
        </w:rPr>
        <w:t xml:space="preserve">PENGARUH </w:t>
      </w:r>
      <w:r w:rsidRPr="00422983">
        <w:rPr>
          <w:rFonts w:ascii="Cambria" w:eastAsia="Cambria" w:hAnsi="Cambria" w:cs="Cambria"/>
          <w:b/>
          <w:i/>
          <w:sz w:val="40"/>
          <w:szCs w:val="40"/>
        </w:rPr>
        <w:t>CAPITAL INTENSITY</w:t>
      </w:r>
      <w:r w:rsidRPr="00422983">
        <w:rPr>
          <w:rFonts w:ascii="Cambria" w:eastAsia="Cambria" w:hAnsi="Cambria" w:cs="Cambria"/>
          <w:b/>
          <w:sz w:val="40"/>
          <w:szCs w:val="40"/>
        </w:rPr>
        <w:t xml:space="preserve">, </w:t>
      </w:r>
      <w:r w:rsidRPr="00422983">
        <w:rPr>
          <w:rFonts w:ascii="Cambria" w:eastAsia="Cambria" w:hAnsi="Cambria" w:cs="Cambria"/>
          <w:b/>
          <w:i/>
          <w:sz w:val="40"/>
          <w:szCs w:val="40"/>
        </w:rPr>
        <w:t>INVENTORY INTENSITY</w:t>
      </w:r>
      <w:r w:rsidRPr="00422983">
        <w:rPr>
          <w:rFonts w:ascii="Cambria" w:eastAsia="Cambria" w:hAnsi="Cambria" w:cs="Cambria"/>
          <w:b/>
          <w:sz w:val="40"/>
          <w:szCs w:val="40"/>
        </w:rPr>
        <w:t xml:space="preserve"> DAN MANAJEMEN LABA TERHADAP </w:t>
      </w:r>
      <w:r w:rsidRPr="00422983">
        <w:rPr>
          <w:rFonts w:ascii="Cambria" w:eastAsia="Cambria" w:hAnsi="Cambria" w:cs="Cambria"/>
          <w:b/>
          <w:i/>
          <w:sz w:val="40"/>
          <w:szCs w:val="40"/>
        </w:rPr>
        <w:t>TAX AVOIDANCE</w:t>
      </w:r>
      <w:bookmarkEnd w:id="1"/>
      <w:bookmarkEnd w:id="2"/>
      <w:r w:rsidRPr="00422983">
        <w:rPr>
          <w:rFonts w:ascii="Cambria" w:eastAsia="Cambria" w:hAnsi="Cambria" w:cs="Cambria"/>
          <w:b/>
          <w:sz w:val="40"/>
          <w:szCs w:val="40"/>
        </w:rPr>
        <w:t>: STUDI EMPIRIS PADA PERUSAHAAN SEKTOR ENERGI YANG TERDAFTAR DI BURSA EFEK INDONESIA</w:t>
      </w:r>
    </w:p>
    <w:p w14:paraId="719221AF" w14:textId="77777777" w:rsidR="004D793D" w:rsidRPr="00CD78D3" w:rsidRDefault="004D793D" w:rsidP="00CD78D3">
      <w:pPr>
        <w:tabs>
          <w:tab w:val="left" w:pos="8078"/>
        </w:tabs>
        <w:spacing w:after="60" w:line="240" w:lineRule="auto"/>
        <w:rPr>
          <w:rFonts w:ascii="Cambria" w:eastAsia="Cambria" w:hAnsi="Cambria" w:cs="Cambria"/>
          <w:b/>
          <w:sz w:val="40"/>
          <w:szCs w:val="40"/>
        </w:rPr>
      </w:pPr>
    </w:p>
    <w:p w14:paraId="17AD9F5B" w14:textId="0E5F19B5" w:rsidR="00A27BA3" w:rsidRPr="00623743" w:rsidRDefault="00422983" w:rsidP="00422983">
      <w:pPr>
        <w:spacing w:after="0" w:line="240" w:lineRule="auto"/>
        <w:rPr>
          <w:rFonts w:ascii="Cambria" w:eastAsia="Cambria" w:hAnsi="Cambria" w:cs="Cambria"/>
          <w:sz w:val="28"/>
          <w:szCs w:val="28"/>
        </w:rPr>
      </w:pPr>
      <w:r w:rsidRPr="00422983">
        <w:rPr>
          <w:rFonts w:ascii="Cambria" w:eastAsia="Cambria" w:hAnsi="Cambria" w:cs="Cambria"/>
          <w:sz w:val="28"/>
          <w:szCs w:val="28"/>
        </w:rPr>
        <w:t>Cesyarina</w:t>
      </w:r>
      <w:r w:rsidR="00623743" w:rsidRPr="00623743">
        <w:rPr>
          <w:rFonts w:ascii="Cambria" w:eastAsia="Cambria" w:hAnsi="Cambria" w:cs="Cambria"/>
          <w:sz w:val="28"/>
          <w:szCs w:val="28"/>
          <w:vertAlign w:val="superscript"/>
        </w:rPr>
        <w:t>1</w:t>
      </w:r>
      <w:r w:rsidR="00623743">
        <w:rPr>
          <w:rFonts w:ascii="Cambria" w:eastAsia="Cambria" w:hAnsi="Cambria" w:cs="Cambria"/>
          <w:sz w:val="28"/>
          <w:szCs w:val="28"/>
        </w:rPr>
        <w:t xml:space="preserve">, </w:t>
      </w:r>
      <w:r w:rsidRPr="00422983">
        <w:rPr>
          <w:rFonts w:ascii="Cambria" w:eastAsia="Cambria" w:hAnsi="Cambria" w:cs="Cambria"/>
          <w:sz w:val="28"/>
          <w:szCs w:val="28"/>
        </w:rPr>
        <w:t>Indra Iman Sumantri</w:t>
      </w:r>
      <w:r w:rsidRPr="00623743">
        <w:rPr>
          <w:rFonts w:ascii="Cambria" w:eastAsia="Cambria" w:hAnsi="Cambria" w:cs="Cambria"/>
          <w:sz w:val="28"/>
          <w:szCs w:val="28"/>
          <w:vertAlign w:val="superscript"/>
        </w:rPr>
        <w:t xml:space="preserve"> </w:t>
      </w:r>
      <w:r w:rsidR="00623743" w:rsidRPr="00623743">
        <w:rPr>
          <w:rFonts w:ascii="Cambria" w:eastAsia="Cambria" w:hAnsi="Cambria" w:cs="Cambria"/>
          <w:sz w:val="28"/>
          <w:szCs w:val="28"/>
          <w:vertAlign w:val="superscript"/>
        </w:rPr>
        <w:t>2</w:t>
      </w:r>
    </w:p>
    <w:p w14:paraId="30B3484C" w14:textId="3123614A" w:rsidR="00A27BA3" w:rsidRPr="004D793D" w:rsidRDefault="00DD6035" w:rsidP="004D793D">
      <w:pPr>
        <w:spacing w:after="0" w:line="240" w:lineRule="auto"/>
        <w:rPr>
          <w:rFonts w:ascii="Cambria" w:eastAsia="Cambria" w:hAnsi="Cambria" w:cs="Cambria"/>
        </w:rPr>
      </w:pPr>
      <w:r>
        <w:rPr>
          <w:rFonts w:ascii="Cambria" w:eastAsia="Cambria" w:hAnsi="Cambria" w:cs="Cambria"/>
        </w:rPr>
        <w:t xml:space="preserve">Universitas </w:t>
      </w:r>
      <w:r w:rsidR="00623743">
        <w:rPr>
          <w:rFonts w:ascii="Cambria" w:eastAsia="Cambria" w:hAnsi="Cambria" w:cs="Cambria"/>
        </w:rPr>
        <w:t>P</w:t>
      </w:r>
      <w:r w:rsidR="00422983">
        <w:rPr>
          <w:rFonts w:ascii="Cambria" w:eastAsia="Cambria" w:hAnsi="Cambria" w:cs="Cambria"/>
        </w:rPr>
        <w:t>a</w:t>
      </w:r>
      <w:r w:rsidR="00623743">
        <w:rPr>
          <w:rFonts w:ascii="Cambria" w:eastAsia="Cambria" w:hAnsi="Cambria" w:cs="Cambria"/>
        </w:rPr>
        <w:t>mulang</w:t>
      </w:r>
      <w:r w:rsidR="00CD78D3">
        <w:rPr>
          <w:rFonts w:ascii="Cambria" w:eastAsia="Cambria" w:hAnsi="Cambria" w:cs="Cambria"/>
        </w:rPr>
        <w:t>,</w:t>
      </w:r>
      <w:r w:rsidR="005076C4">
        <w:rPr>
          <w:rFonts w:ascii="Cambria" w:eastAsia="Cambria" w:hAnsi="Cambria" w:cs="Cambria"/>
        </w:rPr>
        <w:t xml:space="preserve"> Indonesia</w:t>
      </w:r>
    </w:p>
    <w:p w14:paraId="346F5DF1" w14:textId="1DA1CC90" w:rsidR="00A14CA4" w:rsidRPr="00A14CA4" w:rsidRDefault="00000000" w:rsidP="00A14CA4">
      <w:pPr>
        <w:spacing w:after="60" w:line="240" w:lineRule="auto"/>
        <w:rPr>
          <w:rStyle w:val="Hyperlink"/>
          <w:rFonts w:ascii="Cambria" w:eastAsia="Cambria" w:hAnsi="Cambria" w:cs="Cambria"/>
          <w:color w:val="auto"/>
          <w:u w:val="none"/>
        </w:rPr>
      </w:pPr>
      <w:r>
        <w:rPr>
          <w:rFonts w:ascii="Cambria" w:eastAsia="Cambria" w:hAnsi="Cambria" w:cs="Cambria"/>
        </w:rPr>
        <w:t xml:space="preserve">* Corresponding author: </w:t>
      </w:r>
      <w:r w:rsidR="00422983" w:rsidRPr="00422983">
        <w:rPr>
          <w:rFonts w:ascii="Cambria" w:eastAsia="Cambria" w:hAnsi="Cambria" w:cs="Cambria"/>
        </w:rPr>
        <w:t xml:space="preserve">cesyarina </w:t>
      </w:r>
      <w:r w:rsidR="00A14CA4" w:rsidRPr="00422983">
        <w:rPr>
          <w:rFonts w:ascii="Cambria" w:eastAsia="Cambria" w:hAnsi="Cambria" w:cs="Cambria"/>
        </w:rPr>
        <w:t>@gmail.com</w:t>
      </w:r>
    </w:p>
    <w:p w14:paraId="5898CFFB" w14:textId="77777777" w:rsidR="00A27BA3" w:rsidRDefault="00A27BA3">
      <w:pPr>
        <w:spacing w:after="60" w:line="240" w:lineRule="auto"/>
        <w:rPr>
          <w:rFonts w:ascii="Cambria" w:eastAsia="Cambria" w:hAnsi="Cambria" w:cs="Cambria"/>
        </w:rPr>
      </w:pPr>
    </w:p>
    <w:tbl>
      <w:tblPr>
        <w:tblStyle w:val="2"/>
        <w:tblW w:w="9498" w:type="dxa"/>
        <w:tblBorders>
          <w:top w:val="nil"/>
          <w:left w:val="nil"/>
          <w:bottom w:val="nil"/>
          <w:right w:val="nil"/>
          <w:insideH w:val="nil"/>
          <w:insideV w:val="nil"/>
        </w:tblBorders>
        <w:tblLayout w:type="fixed"/>
        <w:tblLook w:val="0400" w:firstRow="0" w:lastRow="0" w:firstColumn="0" w:lastColumn="0" w:noHBand="0" w:noVBand="1"/>
      </w:tblPr>
      <w:tblGrid>
        <w:gridCol w:w="9498"/>
      </w:tblGrid>
      <w:tr w:rsidR="004D793D" w:rsidRPr="00D203C1" w14:paraId="2F550165" w14:textId="77777777" w:rsidTr="00890ADC">
        <w:trPr>
          <w:trHeight w:val="23"/>
        </w:trPr>
        <w:tc>
          <w:tcPr>
            <w:tcW w:w="9498" w:type="dxa"/>
            <w:shd w:val="clear" w:color="auto" w:fill="EDEDED"/>
          </w:tcPr>
          <w:p w14:paraId="36853528" w14:textId="319C2347" w:rsidR="004D793D" w:rsidRPr="00D203C1" w:rsidRDefault="004D793D" w:rsidP="00890ADC">
            <w:pPr>
              <w:spacing w:before="120" w:after="120"/>
              <w:jc w:val="center"/>
              <w:rPr>
                <w:rFonts w:ascii="Cambria" w:eastAsia="Cambria" w:hAnsi="Cambria" w:cs="Cambria"/>
                <w:sz w:val="24"/>
                <w:szCs w:val="24"/>
              </w:rPr>
            </w:pPr>
            <w:bookmarkStart w:id="3" w:name="_Hlk169677047"/>
            <w:r>
              <w:rPr>
                <w:rFonts w:ascii="Cambria" w:eastAsia="Cambria" w:hAnsi="Cambria" w:cs="Cambria"/>
                <w:b/>
                <w:sz w:val="24"/>
                <w:szCs w:val="24"/>
              </w:rPr>
              <w:t>ABSTRA</w:t>
            </w:r>
            <w:r w:rsidR="00DD6035">
              <w:rPr>
                <w:rFonts w:ascii="Cambria" w:eastAsia="Cambria" w:hAnsi="Cambria" w:cs="Cambria"/>
                <w:b/>
                <w:sz w:val="24"/>
                <w:szCs w:val="24"/>
              </w:rPr>
              <w:t>K</w:t>
            </w:r>
          </w:p>
        </w:tc>
      </w:tr>
      <w:tr w:rsidR="004D793D" w:rsidRPr="00D203C1" w14:paraId="79CAFDC8" w14:textId="77777777" w:rsidTr="00890ADC">
        <w:trPr>
          <w:trHeight w:val="237"/>
        </w:trPr>
        <w:tc>
          <w:tcPr>
            <w:tcW w:w="9498" w:type="dxa"/>
            <w:shd w:val="clear" w:color="auto" w:fill="EDEDED"/>
          </w:tcPr>
          <w:p w14:paraId="5D321272" w14:textId="3DE0F576" w:rsidR="00422983" w:rsidRPr="00422983" w:rsidRDefault="00422983" w:rsidP="00422983">
            <w:pPr>
              <w:spacing w:before="120" w:after="120"/>
              <w:ind w:left="40"/>
              <w:jc w:val="both"/>
              <w:rPr>
                <w:rFonts w:ascii="Cambria" w:hAnsi="Cambria" w:cs="Times New Roman"/>
                <w:sz w:val="24"/>
                <w:szCs w:val="24"/>
              </w:rPr>
            </w:pPr>
            <w:r w:rsidRPr="00422983">
              <w:rPr>
                <w:rFonts w:ascii="Cambria" w:hAnsi="Cambria" w:cs="Times New Roman"/>
                <w:sz w:val="24"/>
                <w:szCs w:val="24"/>
              </w:rPr>
              <w:t xml:space="preserve">Penelitian ini bertujuan untuk menguji dan membuktikan secara empiris Pengaruh </w:t>
            </w:r>
            <w:r w:rsidRPr="00422983">
              <w:rPr>
                <w:rFonts w:ascii="Cambria" w:hAnsi="Cambria" w:cs="Times New Roman"/>
                <w:i/>
                <w:sz w:val="24"/>
                <w:szCs w:val="24"/>
              </w:rPr>
              <w:t>Capital Intensity, Inventory Intensity</w:t>
            </w:r>
            <w:r w:rsidRPr="00422983">
              <w:rPr>
                <w:rFonts w:ascii="Cambria" w:hAnsi="Cambria" w:cs="Times New Roman"/>
                <w:sz w:val="24"/>
                <w:szCs w:val="24"/>
              </w:rPr>
              <w:t xml:space="preserve"> dan Manajemen Laba terhadap </w:t>
            </w:r>
            <w:r w:rsidRPr="00422983">
              <w:rPr>
                <w:rFonts w:ascii="Cambria" w:hAnsi="Cambria" w:cs="Times New Roman"/>
                <w:i/>
                <w:sz w:val="24"/>
                <w:szCs w:val="24"/>
              </w:rPr>
              <w:t>Tax Avoidance</w:t>
            </w:r>
            <w:r w:rsidRPr="00422983">
              <w:rPr>
                <w:rFonts w:ascii="Cambria" w:hAnsi="Cambria" w:cs="Times New Roman"/>
                <w:sz w:val="24"/>
                <w:szCs w:val="24"/>
              </w:rPr>
              <w:t xml:space="preserve">. Penelitian ini menggunakan pendekatan kuantitatif serta data yang digunakan adalah data sekunder berupa laporan keuangan dan laporan tahunan. Populasi dalam penelitian ini adalah perusahaan energi yang terdaftar di Bursa Efek Indonesia periode 2018 hingga 2022. Penentuan sampel pada penelitian ini menggunakan teknik </w:t>
            </w:r>
            <w:r w:rsidRPr="00422983">
              <w:rPr>
                <w:rFonts w:ascii="Cambria" w:hAnsi="Cambria" w:cs="Times New Roman"/>
                <w:i/>
                <w:sz w:val="24"/>
                <w:szCs w:val="24"/>
              </w:rPr>
              <w:t>purpose sampling</w:t>
            </w:r>
            <w:r w:rsidRPr="00422983">
              <w:rPr>
                <w:rFonts w:ascii="Cambria" w:hAnsi="Cambria" w:cs="Times New Roman"/>
                <w:sz w:val="24"/>
                <w:szCs w:val="24"/>
              </w:rPr>
              <w:t>, sehingga diperoleh sampel penelitian sebanyak 28 perusahaan dan di dapat 140 data observasi selama 5 tahun.  Teknik analisis data yang digunakan dalam penelitian ini adalah regresi data panel dengan beberapa pengujian diantaranya uji statistik deskriptif, uji model data panel, uji asumsi klasik, uji regresi data panel, uji koefisien determinasi (R</w:t>
            </w:r>
            <w:r w:rsidRPr="00422983">
              <w:rPr>
                <w:rFonts w:ascii="Cambria" w:hAnsi="Cambria" w:cs="Times New Roman"/>
                <w:sz w:val="24"/>
                <w:szCs w:val="24"/>
                <w:vertAlign w:val="superscript"/>
              </w:rPr>
              <w:t>2</w:t>
            </w:r>
            <w:r w:rsidRPr="00422983">
              <w:rPr>
                <w:rFonts w:ascii="Cambria" w:hAnsi="Cambria" w:cs="Times New Roman"/>
                <w:sz w:val="24"/>
                <w:szCs w:val="24"/>
              </w:rPr>
              <w:t xml:space="preserve">), analisis regresi liniar berganda, uji F (uji simultan), uji t (uji parsial) dengan bantuan </w:t>
            </w:r>
            <w:r w:rsidRPr="00422983">
              <w:rPr>
                <w:rFonts w:ascii="Cambria" w:hAnsi="Cambria" w:cs="Times New Roman"/>
                <w:i/>
                <w:sz w:val="24"/>
                <w:szCs w:val="24"/>
              </w:rPr>
              <w:t>software</w:t>
            </w:r>
            <w:r w:rsidRPr="00422983">
              <w:rPr>
                <w:rFonts w:ascii="Cambria" w:hAnsi="Cambria" w:cs="Times New Roman"/>
                <w:sz w:val="24"/>
                <w:szCs w:val="24"/>
              </w:rPr>
              <w:t xml:space="preserve"> oleh data statistic </w:t>
            </w:r>
            <w:r w:rsidRPr="00422983">
              <w:rPr>
                <w:rFonts w:ascii="Cambria" w:hAnsi="Cambria" w:cs="Times New Roman"/>
                <w:i/>
                <w:sz w:val="24"/>
                <w:szCs w:val="24"/>
              </w:rPr>
              <w:t>Eviews 10</w:t>
            </w:r>
            <w:r w:rsidRPr="00422983">
              <w:rPr>
                <w:rFonts w:ascii="Cambria" w:hAnsi="Cambria" w:cs="Times New Roman"/>
                <w:sz w:val="24"/>
                <w:szCs w:val="24"/>
              </w:rPr>
              <w:t xml:space="preserve">. Berdasarkan hasil hipotesis, ditunjukkan bahwa </w:t>
            </w:r>
            <w:r w:rsidRPr="00422983">
              <w:rPr>
                <w:rFonts w:ascii="Cambria" w:hAnsi="Cambria" w:cs="Times New Roman"/>
                <w:i/>
                <w:sz w:val="24"/>
                <w:szCs w:val="24"/>
              </w:rPr>
              <w:t xml:space="preserve">capital intensity, inventory intensity, </w:t>
            </w:r>
            <w:r w:rsidRPr="00422983">
              <w:rPr>
                <w:rFonts w:ascii="Cambria" w:hAnsi="Cambria" w:cs="Times New Roman"/>
                <w:sz w:val="24"/>
                <w:szCs w:val="24"/>
              </w:rPr>
              <w:t xml:space="preserve">dan manajemen laba secara simultan memiliki pengaruh terhadap </w:t>
            </w:r>
            <w:r w:rsidRPr="00422983">
              <w:rPr>
                <w:rFonts w:ascii="Cambria" w:hAnsi="Cambria" w:cs="Times New Roman"/>
                <w:i/>
                <w:sz w:val="24"/>
                <w:szCs w:val="24"/>
              </w:rPr>
              <w:t xml:space="preserve">tax avoidance. </w:t>
            </w:r>
            <w:r w:rsidRPr="00422983">
              <w:rPr>
                <w:rFonts w:ascii="Cambria" w:hAnsi="Cambria" w:cs="Times New Roman"/>
                <w:sz w:val="24"/>
                <w:szCs w:val="24"/>
              </w:rPr>
              <w:t xml:space="preserve">Secara parsial, hanya </w:t>
            </w:r>
            <w:r w:rsidRPr="00422983">
              <w:rPr>
                <w:rFonts w:ascii="Cambria" w:hAnsi="Cambria" w:cs="Times New Roman"/>
                <w:i/>
                <w:sz w:val="24"/>
                <w:szCs w:val="24"/>
              </w:rPr>
              <w:t xml:space="preserve">capital </w:t>
            </w:r>
            <w:r w:rsidRPr="00422983">
              <w:rPr>
                <w:rFonts w:ascii="Cambria" w:hAnsi="Cambria" w:cs="Times New Roman"/>
                <w:sz w:val="24"/>
                <w:szCs w:val="24"/>
              </w:rPr>
              <w:t xml:space="preserve">intensity yang memiliki pengaruh terhadap </w:t>
            </w:r>
            <w:r w:rsidRPr="00422983">
              <w:rPr>
                <w:rFonts w:ascii="Cambria" w:hAnsi="Cambria" w:cs="Times New Roman"/>
                <w:i/>
                <w:sz w:val="24"/>
                <w:szCs w:val="24"/>
              </w:rPr>
              <w:t xml:space="preserve">tax avoidance, </w:t>
            </w:r>
            <w:r w:rsidRPr="00422983">
              <w:rPr>
                <w:rFonts w:ascii="Cambria" w:hAnsi="Cambria" w:cs="Times New Roman"/>
                <w:sz w:val="24"/>
                <w:szCs w:val="24"/>
              </w:rPr>
              <w:t xml:space="preserve">sedangkan </w:t>
            </w:r>
            <w:r w:rsidRPr="00422983">
              <w:rPr>
                <w:rFonts w:ascii="Cambria" w:hAnsi="Cambria" w:cs="Times New Roman"/>
                <w:i/>
                <w:sz w:val="24"/>
                <w:szCs w:val="24"/>
              </w:rPr>
              <w:t xml:space="preserve">inventory </w:t>
            </w:r>
            <w:r w:rsidRPr="00422983">
              <w:rPr>
                <w:rFonts w:ascii="Cambria" w:hAnsi="Cambria" w:cs="Times New Roman"/>
                <w:sz w:val="24"/>
                <w:szCs w:val="24"/>
              </w:rPr>
              <w:t xml:space="preserve">intensity dan manajemen laba tidak memiliki pengaruh terhadap </w:t>
            </w:r>
            <w:r w:rsidRPr="00422983">
              <w:rPr>
                <w:rFonts w:ascii="Cambria" w:hAnsi="Cambria" w:cs="Times New Roman"/>
                <w:i/>
                <w:sz w:val="24"/>
                <w:szCs w:val="24"/>
              </w:rPr>
              <w:t>tax avoidance</w:t>
            </w:r>
            <w:r w:rsidRPr="00422983">
              <w:rPr>
                <w:rFonts w:ascii="Cambria" w:hAnsi="Cambria" w:cs="Times New Roman"/>
                <w:i/>
                <w:sz w:val="24"/>
                <w:szCs w:val="24"/>
              </w:rPr>
              <w:t>.</w:t>
            </w:r>
          </w:p>
          <w:p w14:paraId="32F23AB8" w14:textId="6F97C924" w:rsidR="00422983" w:rsidRPr="00CA06BF" w:rsidRDefault="004D793D" w:rsidP="00CA06BF">
            <w:pPr>
              <w:pStyle w:val="BodyText"/>
              <w:spacing w:before="1"/>
              <w:ind w:left="1205" w:hanging="1205"/>
              <w:rPr>
                <w:rFonts w:ascii="Cambria" w:hAnsi="Cambria"/>
                <w:b/>
                <w:i/>
                <w:iCs/>
                <w:sz w:val="22"/>
                <w:szCs w:val="22"/>
                <w:lang w:val="en-GB"/>
              </w:rPr>
            </w:pPr>
            <w:r w:rsidRPr="00134392">
              <w:rPr>
                <w:rFonts w:ascii="Cambria" w:eastAsia="Calibri" w:hAnsi="Cambria" w:cs="Calibri"/>
                <w:b/>
                <w:sz w:val="22"/>
                <w:szCs w:val="22"/>
                <w:lang w:val="en-US" w:eastAsia="en-ID"/>
              </w:rPr>
              <w:t>Kata Kunci:</w:t>
            </w:r>
            <w:r w:rsidR="0022448E" w:rsidRPr="0022448E">
              <w:rPr>
                <w:rFonts w:ascii="Cambria" w:hAnsi="Cambria"/>
                <w:b/>
                <w:bCs/>
                <w:sz w:val="22"/>
                <w:szCs w:val="22"/>
                <w:lang w:eastAsia="ja-JP"/>
              </w:rPr>
              <w:t xml:space="preserve"> </w:t>
            </w:r>
            <w:r w:rsidR="00422983" w:rsidRPr="00422983">
              <w:rPr>
                <w:rFonts w:ascii="Cambria" w:hAnsi="Cambria"/>
                <w:b/>
                <w:i/>
              </w:rPr>
              <w:t>Capital Intensity, Inventory Intensity,</w:t>
            </w:r>
            <w:r w:rsidR="00422983" w:rsidRPr="00422983">
              <w:rPr>
                <w:rFonts w:ascii="Cambria" w:hAnsi="Cambria"/>
                <w:b/>
              </w:rPr>
              <w:t xml:space="preserve"> Manajemen Laba, </w:t>
            </w:r>
            <w:r w:rsidR="00422983" w:rsidRPr="00422983">
              <w:rPr>
                <w:rFonts w:ascii="Cambria" w:hAnsi="Cambria"/>
                <w:b/>
                <w:i/>
              </w:rPr>
              <w:t>Tax Avoidance.</w:t>
            </w:r>
          </w:p>
          <w:p w14:paraId="7C91B1A4" w14:textId="77777777" w:rsidR="004D793D" w:rsidRPr="007B7453" w:rsidRDefault="004D793D" w:rsidP="00890ADC">
            <w:pPr>
              <w:spacing w:before="120" w:after="120"/>
              <w:ind w:left="1024" w:hanging="1024"/>
              <w:jc w:val="both"/>
              <w:rPr>
                <w:rFonts w:ascii="Cambria" w:eastAsia="Times New Roman" w:hAnsi="Cambria" w:cs="Times New Roman"/>
                <w:b/>
                <w:bCs/>
                <w:lang w:val="id" w:eastAsia="ja-JP"/>
              </w:rPr>
            </w:pPr>
            <w:r w:rsidRPr="007B7453">
              <w:rPr>
                <w:rFonts w:ascii="Cambria" w:eastAsia="Times New Roman" w:hAnsi="Cambria" w:cs="Times New Roman"/>
                <w:b/>
                <w:bCs/>
                <w:lang w:val="id" w:eastAsia="ja-JP"/>
              </w:rPr>
              <w:t>Copyright © 2024 by the author</w:t>
            </w:r>
          </w:p>
          <w:p w14:paraId="7C58E80C" w14:textId="77777777" w:rsidR="004D793D" w:rsidRPr="00D203C1" w:rsidRDefault="004D793D" w:rsidP="00890ADC">
            <w:pPr>
              <w:spacing w:before="120" w:after="120"/>
              <w:ind w:left="597" w:hanging="567"/>
              <w:jc w:val="both"/>
              <w:rPr>
                <w:rFonts w:ascii="Cambria" w:hAnsi="Cambria"/>
                <w:sz w:val="24"/>
                <w:szCs w:val="24"/>
              </w:rPr>
            </w:pPr>
            <w:r w:rsidRPr="00D203C1">
              <w:rPr>
                <w:rFonts w:ascii="Cambria" w:hAnsi="Cambria"/>
                <w:noProof/>
                <w:sz w:val="24"/>
                <w:szCs w:val="24"/>
              </w:rPr>
              <w:drawing>
                <wp:inline distT="0" distB="0" distL="0" distR="0" wp14:anchorId="7B76D15F" wp14:editId="184B2320">
                  <wp:extent cx="838200" cy="297815"/>
                  <wp:effectExtent l="0" t="0" r="0" b="0"/>
                  <wp:docPr id="308664072"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10"/>
                          <a:srcRect/>
                          <a:stretch>
                            <a:fillRect/>
                          </a:stretch>
                        </pic:blipFill>
                        <pic:spPr>
                          <a:xfrm>
                            <a:off x="0" y="0"/>
                            <a:ext cx="838200" cy="297815"/>
                          </a:xfrm>
                          <a:prstGeom prst="rect">
                            <a:avLst/>
                          </a:prstGeom>
                          <a:ln/>
                        </pic:spPr>
                      </pic:pic>
                    </a:graphicData>
                  </a:graphic>
                </wp:inline>
              </w:drawing>
            </w:r>
          </w:p>
        </w:tc>
      </w:tr>
      <w:bookmarkEnd w:id="3"/>
    </w:tbl>
    <w:p w14:paraId="6E567BF9" w14:textId="77777777" w:rsidR="00A27BA3" w:rsidRDefault="00A27BA3">
      <w:pPr>
        <w:spacing w:after="60" w:line="240" w:lineRule="auto"/>
        <w:rPr>
          <w:rFonts w:ascii="Cambria" w:eastAsia="Cambria" w:hAnsi="Cambria" w:cs="Cambria"/>
          <w:b/>
          <w:sz w:val="28"/>
          <w:szCs w:val="28"/>
        </w:rPr>
      </w:pPr>
    </w:p>
    <w:p w14:paraId="06DEF7B9" w14:textId="5DA0AD63" w:rsidR="00A27BA3" w:rsidRPr="00FD3032" w:rsidRDefault="00FB5621" w:rsidP="00FD3032">
      <w:pPr>
        <w:spacing w:after="0" w:line="240" w:lineRule="auto"/>
        <w:jc w:val="both"/>
        <w:rPr>
          <w:rFonts w:ascii="Cambria" w:hAnsi="Cambria"/>
          <w:b/>
          <w:iCs/>
          <w:sz w:val="24"/>
          <w:szCs w:val="24"/>
        </w:rPr>
      </w:pPr>
      <w:r w:rsidRPr="00FD3032">
        <w:rPr>
          <w:rFonts w:ascii="Cambria" w:eastAsia="Cambria" w:hAnsi="Cambria" w:cs="Cambria"/>
          <w:b/>
          <w:sz w:val="24"/>
          <w:szCs w:val="24"/>
        </w:rPr>
        <w:t>PENDAHU</w:t>
      </w:r>
      <w:r w:rsidRPr="00FD3032">
        <w:rPr>
          <w:rFonts w:ascii="Cambria" w:hAnsi="Cambria"/>
          <w:b/>
          <w:iCs/>
          <w:sz w:val="24"/>
          <w:szCs w:val="24"/>
        </w:rPr>
        <w:t>LUAN</w:t>
      </w:r>
    </w:p>
    <w:p w14:paraId="0C265055" w14:textId="2BB30291" w:rsidR="00C2364B" w:rsidRDefault="00FD3032" w:rsidP="00C2364B">
      <w:pPr>
        <w:spacing w:after="0" w:line="240" w:lineRule="auto"/>
        <w:ind w:firstLine="720"/>
        <w:jc w:val="both"/>
        <w:rPr>
          <w:rFonts w:ascii="Cambria" w:hAnsi="Cambria"/>
          <w:iCs/>
          <w:sz w:val="24"/>
          <w:szCs w:val="24"/>
        </w:rPr>
      </w:pPr>
      <w:r w:rsidRPr="00FD3032">
        <w:rPr>
          <w:rFonts w:ascii="Cambria" w:hAnsi="Cambria"/>
          <w:iCs/>
          <w:sz w:val="24"/>
          <w:szCs w:val="24"/>
        </w:rPr>
        <w:t>Salah satu sumber penerimaan penting yang digunakan oleh pemerintah untuk mendanai pengeluaran</w:t>
      </w:r>
    </w:p>
    <w:p w14:paraId="4947AC7E" w14:textId="77777777" w:rsidR="003C08EF" w:rsidRPr="00625A0B" w:rsidRDefault="003C08EF" w:rsidP="003C08EF">
      <w:pPr>
        <w:pStyle w:val="ListParagraph"/>
        <w:tabs>
          <w:tab w:val="left" w:pos="6804"/>
        </w:tabs>
        <w:spacing w:after="0" w:line="480" w:lineRule="auto"/>
        <w:ind w:left="0" w:firstLine="851"/>
        <w:jc w:val="both"/>
        <w:rPr>
          <w:rFonts w:ascii="Times New Roman" w:hAnsi="Times New Roman" w:cs="Times New Roman"/>
          <w:sz w:val="24"/>
          <w:szCs w:val="24"/>
        </w:rPr>
      </w:pPr>
      <w:r w:rsidRPr="000C0FF2">
        <w:rPr>
          <w:rFonts w:ascii="Times New Roman" w:hAnsi="Times New Roman" w:cs="Times New Roman"/>
          <w:sz w:val="24"/>
          <w:szCs w:val="24"/>
        </w:rPr>
        <w:t xml:space="preserve">Pembangunan sebuah negara diperlukan dana yang dapat diperoleh dari pendapatan negara, penerimaan non-pajak, serta pinjaman dan hibah. Pajak adalah salah satu sumber utama </w:t>
      </w:r>
      <w:r w:rsidRPr="000C0FF2">
        <w:rPr>
          <w:rFonts w:ascii="Times New Roman" w:hAnsi="Times New Roman" w:cs="Times New Roman"/>
          <w:sz w:val="24"/>
          <w:szCs w:val="24"/>
        </w:rPr>
        <w:lastRenderedPageBreak/>
        <w:t>pendapatan negara yang dibayarkan oleh masyarakat guna mendanai kebutuhan publik serta pembangunan infrastruktur. Sebagai negara yang luas dan besar, Indonesia membutuhkan pendanaan yang signifikan untuk mendukung proses pembangunannya. Dalam segi geografis Indonesia merupakah kawasan lalu lintas perdagangan dunia yang cukup strategis karena memiliki kekayaan alam yang berlimpah. Perusahaan-perusahaan dari seluruh dunia yang ingin mendirikan usahanya di Indonesia akan merasakan situasi ini sangat menarik. Indonesia diuntungkan dengan keberadaan perusahaan ini karena dapat mendongkrak penerimaan negara, khususnya dari sektor perpajakan. Dampaknya, pemerintah harus meningkatkan paja</w:t>
      </w:r>
      <w:r>
        <w:rPr>
          <w:rFonts w:ascii="Times New Roman" w:hAnsi="Times New Roman" w:cs="Times New Roman"/>
          <w:sz w:val="24"/>
          <w:szCs w:val="24"/>
        </w:rPr>
        <w:t>k negara dan penerimaan lainnya</w:t>
      </w:r>
      <w:r w:rsidRPr="00625A0B">
        <w:rPr>
          <w:rFonts w:ascii="Times New Roman" w:hAnsi="Times New Roman" w:cs="Times New Roman"/>
          <w:sz w:val="24"/>
          <w:szCs w:val="24"/>
        </w:rPr>
        <w:t xml:space="preserve">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{"citationItems":[{"id":"ITEM-1","itemData":{"abstract":"Penelitian ini bertujuan untuk menganalisis penghindaran pajak dengan pendekatan financial distress dan\nprofitabilitas pada perusahaan sektor industri barang konsumsi yang terdaftar di BEI tahun 2013-2017.\nPenelitian ini menggunakan metode penelitian kuantitatif dengan data sekunder diperoleh melalui media\nperantara yang telah diolah dan telah didokumentasikan. Populasi dalam penelitian ini adalah empat puluh\nempat perusahaan setelah dipilih secara purposive sampling menjadi sebanyak empat belas perusahaan\ndengan penelitian selama lima tahun sehingga jumlah sampel sebanyak 70. Penelitian ini menggunakan alat\npengujian hipotesis yaitu uji regresi linier berganda, uji parsial. uji (uji t), koefisien determinasi, uji koefisien\nkorelasi, dengan taraf signifikansi 5%. Hasil dari penelitian ini adalah financial distress berpengaruh negatif\ndan signifikan terhadap penghindaran pajak. Profitabilitas tidak berpengaruh pada penghindaran pajak.\nKata Kunci: Financial Distress, Profitability, and Tax Avoidance","author":[{"dropping-particle":"","family":"Indradi","given":"Donny","non-dropping-particle":"","parse-names":false,"suffix":""},{"dropping-particle":"","family":"Sumantri","given":"Indra Iman","non-dropping-particle":"","parse-names":false,"suffix":""}],"container-title":"Journal of Applied Managerial Accounting","id":"ITEM-1","issue":"2","issued":{"date-parts":[["2020"]]},"page":"262-276","title":"Analisis Penghindaran Pajak Dengan Pendekatan Financial Distress dan Profitabilitas Studi Empiris Pada Perusahaan Sektor Industri Barang Konsumsi di BEI Tahun 2013-2017","type":"article-journal","volume":"4"},"uris":["http://www.mendeley.com/documents/?uuid=0d988bc3-3d6f-4c5e-bc84-787087795481"]}],"mendeley":{"formattedCitation":"(Indradi &amp; Sumantri, 2020)","plainTextFormattedCitation":"(Indradi &amp; Sumantri, 2020)","previouslyFormattedCitation":"(Indradi &amp; Sumantri, 2020)"},"properties":{"noteIndex":0},"schema":"https://github.com/citation-style-language/schema/raw/master/csl-citation.json"}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(Indradi &amp; Sumantri, 2020)</w:t>
      </w:r>
      <w:r w:rsidRPr="00625A0B">
        <w:rPr>
          <w:rFonts w:ascii="Times New Roman" w:hAnsi="Times New Roman" w:cs="Times New Roman"/>
          <w:sz w:val="24"/>
          <w:szCs w:val="24"/>
        </w:rPr>
        <w:fldChar w:fldCharType="end"/>
      </w:r>
      <w:r>
        <w:rPr>
          <w:rFonts w:ascii="Times New Roman" w:hAnsi="Times New Roman" w:cs="Times New Roman"/>
          <w:sz w:val="24"/>
          <w:szCs w:val="24"/>
        </w:rPr>
        <w:t>.</w:t>
      </w:r>
    </w:p>
    <w:p w14:paraId="5DB13284" w14:textId="77777777" w:rsidR="003C08EF" w:rsidRPr="00625A0B" w:rsidRDefault="003C08EF" w:rsidP="003C08EF">
      <w:pPr>
        <w:pStyle w:val="ListParagraph"/>
        <w:spacing w:after="0" w:line="480" w:lineRule="auto"/>
        <w:ind w:left="0" w:firstLine="851"/>
        <w:jc w:val="both"/>
        <w:rPr>
          <w:rFonts w:ascii="Times New Roman" w:hAnsi="Times New Roman" w:cs="Times New Roman"/>
          <w:sz w:val="24"/>
          <w:szCs w:val="24"/>
        </w:rPr>
      </w:pPr>
      <w:r w:rsidRPr="000C0FF2">
        <w:rPr>
          <w:rFonts w:ascii="Times New Roman" w:hAnsi="Times New Roman" w:cs="Times New Roman"/>
          <w:sz w:val="24"/>
          <w:szCs w:val="24"/>
        </w:rPr>
        <w:t>Untuk meningkatkan penerimaan negara dari sektor pajak, pemerintah akan berupaya semaksimal mungkin dengan memaksa seluruh perusahaan yang berdiri di Indonesia untuk membayar pajak secara sepihak atau dari pihak perusahaan khususnya untuk melakukan kegiatan pemungutan pajak terhadap perusahaan yang akan membayarnya. Hal tersebut dapat dianggap membebani dan mengurangi pendapatan perusahaan. Akibatnya, muncul perbedaan kepentingan antara petugas pajak (fiskus) dan perusahaan sebagai wajib pajak. Situasi ini mendorong para pelaku usaha untuk mengembangkan berbagai upaya, strategi, dan teknik guna mengatur jumlah pajak yang haru</w:t>
      </w:r>
      <w:r>
        <w:rPr>
          <w:rFonts w:ascii="Times New Roman" w:hAnsi="Times New Roman" w:cs="Times New Roman"/>
          <w:sz w:val="24"/>
          <w:szCs w:val="24"/>
        </w:rPr>
        <w:t>s mereka bayarkan kepada negara</w:t>
      </w:r>
      <w:r w:rsidRPr="00625A0B">
        <w:rPr>
          <w:rFonts w:ascii="Times New Roman" w:hAnsi="Times New Roman" w:cs="Times New Roman"/>
          <w:sz w:val="24"/>
          <w:szCs w:val="24"/>
        </w:rPr>
        <w:t xml:space="preserve">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{"citationItems":[{"id":"ITEM-1","itemData":{"abstract":"Optimizing the largest source of income for the state is very important in supporting government financing and national development. To support government financing and national development, which aims to improve the welfare of the community by exploring domestic sources of funds, namely taxes. In order to minimize the tax burden, certain companies will usually try to reduce their tax costs in order to get higher profits. Companies will usually do a business by taking tax avoidance. This study aims to examine the effect of profitability, transfer pricing and institutional ownership on tax avoidance in mining sector companies listed on the Indonesia Stock Exchange (IDX) for the period 2013 - 2019 with a population of 40 companies. Data is obtained by accessing the Indonesia Stock Exchange (BEI) page. Determination of the number of samples using purposive sampling method, in order to obtain a sample of 49 mining sector companies. Hypothesis testing is done by using multiple linear regression analysis techniques. In this study, the hypothesis testing method uses a significance level of 5%. The results showed that simultaneously, profitability, transfer pricing and institutional ownership have an effect on tax avoidance. Meanwhile, partially shows that the first result, namely the profitability variable has no significant effect on tax avoidance. The second result shows that the transfer pricing variable has no significant effect on tax avoidance. The third result shows that institutional ownership has a negative significant effect on tax avoidance.","author":[{"dropping-particle":"","family":"Dewi","given":"Ayu Sahyani","non-dropping-particle":"","parse-names":false,"suffix":""},{"dropping-particle":"","family":"Suardika","given":"Anak Agung Ketut Agus","non-dropping-particle":"","parse-names":false,"suffix":""}],"container-title":"Hita Akuntansi dan Keuangan","id":"ITEM-1","issue":"April","issued":{"date-parts":[["2021"]]},"page":"448-466","title":"Pengaruh Profitabilitas, Transfer Pricing Dan Kepemilikan Institusional Terhadap Tax Avoidance (Studi Empiris Pada Perusahaan Sektor Pertambangan Yang Terdaftar Di Bursa Efek Indonesia Tahun 2013 – 2019)20210429","type":"article-journal"},"uris":["http://www.mendeley.com/documents/?uuid=59b11f9a-a909-4eca-944a-6a233f93bb35"]}],"mendeley":{"formattedCitation":"(Dewi &amp; Suardika, 2021)","plainTextFormattedCitation":"(Dewi &amp; Suardika, 2021)","previouslyFormattedCitation":"(Dewi &amp; Suardika, 2021)"},"properties":{"noteIndex":0},"schema":"https://github.com/citation-style-language/schema/raw/master/csl-citation.json"}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(Dewi &amp; Suardika, 2021)</w:t>
      </w:r>
      <w:r w:rsidRPr="00625A0B">
        <w:rPr>
          <w:rFonts w:ascii="Times New Roman" w:hAnsi="Times New Roman" w:cs="Times New Roman"/>
          <w:sz w:val="24"/>
          <w:szCs w:val="24"/>
        </w:rPr>
        <w:fldChar w:fldCharType="end"/>
      </w:r>
      <w:r>
        <w:rPr>
          <w:rFonts w:ascii="Times New Roman" w:hAnsi="Times New Roman" w:cs="Times New Roman"/>
          <w:sz w:val="24"/>
          <w:szCs w:val="24"/>
        </w:rPr>
        <w:t>.</w:t>
      </w:r>
    </w:p>
    <w:p w14:paraId="71EBDC80" w14:textId="77777777" w:rsidR="003C08EF" w:rsidRPr="00625A0B" w:rsidRDefault="003C08EF" w:rsidP="003C08EF">
      <w:pPr>
        <w:pStyle w:val="ListParagraph"/>
        <w:spacing w:after="0" w:line="480" w:lineRule="auto"/>
        <w:ind w:left="0" w:firstLine="851"/>
        <w:jc w:val="both"/>
        <w:rPr>
          <w:rFonts w:ascii="Times New Roman" w:hAnsi="Times New Roman" w:cs="Times New Roman"/>
          <w:sz w:val="24"/>
          <w:szCs w:val="24"/>
        </w:rPr>
      </w:pPr>
      <w:r w:rsidRPr="00625A0B">
        <w:rPr>
          <w:rFonts w:ascii="Times New Roman" w:hAnsi="Times New Roman" w:cs="Times New Roman"/>
          <w:sz w:val="24"/>
          <w:szCs w:val="24"/>
        </w:rPr>
        <w:t xml:space="preserve">Pohan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{"citationItems":[{"id":"ITEM-1","itemData":{"DOI":"10.30656/lawsuit.v1i2.5552","abstract":" \r \r \r  \r  \r \r \r \r Penelitian ini bertujuan untuk menguji pengaruh ukuran perusahaan, pertumbuhan penjualan dan capital intensity terhadap tax avoidance pada perusahaan manufaktur yang terdaftar di Bursa Efek Indonesia (BEI) pada tahun 2016-2020. Penelitian ini dilakukan dengan menggunakan metode kuantitatif. Populasi penelitian berjumlah 181 perusahaan dan diambil sampel sebanyak 69 perusahaan dengan menggunakan metode purpossive sampling. Penelitian dilakukan pada perusahaan manufaktur di BEI tahun 2016-2020. Jenis data yang digunakan adalah data sekunder yang diperoleh dari www.idx.co.id. Data didapat dengan mengumpulkan annual report pada tahun 2016-2020, dam doanalisis menggunakan SPSS versi 26. Tax avoidance dalam penelitian ini menggunakan pengukuran Cash Effective Tax Rate (CETR). Hasil pengujian hipotesis menggunakan statistik T menunjukkan bahwa secara parsial ukuran perusahaan dan pertumbuhan penjualan tidak berpengaruh terhadap tax avoidance, namun capital intensity berpengaruh terhadap tax avoidance.","author":[{"dropping-particle":"","family":"Malik","given":"Abdul","non-dropping-particle":"","parse-names":false,"suffix":""},{"dropping-particle":"","family":"Pratiwi","given":"Aryanti","non-dropping-particle":"","parse-names":false,"suffix":""},{"dropping-particle":"","family":"Umdiana","given":"Nana","non-dropping-particle":"","parse-names":false,"suffix":""}],"container-title":"\"LAWSUIT\" Jurnal Perpajakan","id":"ITEM-1","issue":"2","issued":{"date-parts":[["2022"]]},"page":"92-108","title":"Pengaruh Ukuran Perusahaan, Pertumbuhan Penjualan Dan Capital Intensity Terhadap Tax Avoidance","type":"article-journal","volume":"1"},"uris":["http://www.mendeley.com/documents/?uuid=1007a7a2-c667-40af-97ac-346a9777bed6"]}],"mendeley":{"formattedCitation":"(Malik et al., 2022)","plainTextFormattedCitation":"(Malik et al., 2022)","previouslyFormattedCitation":"(Malik et al., 2022)"},"properties":{"noteIndex":0},"schema":"https://github.com/citation-style-language/schema/raw/master/csl-citation.json"}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 xml:space="preserve">(Malik </w:t>
      </w:r>
      <w:r>
        <w:rPr>
          <w:rFonts w:ascii="Times New Roman" w:hAnsi="Times New Roman" w:cs="Times New Roman"/>
          <w:noProof/>
          <w:sz w:val="24"/>
          <w:szCs w:val="24"/>
        </w:rPr>
        <w:t>dkk</w:t>
      </w:r>
      <w:r w:rsidRPr="00625A0B">
        <w:rPr>
          <w:rFonts w:ascii="Times New Roman" w:hAnsi="Times New Roman" w:cs="Times New Roman"/>
          <w:noProof/>
          <w:sz w:val="24"/>
          <w:szCs w:val="24"/>
        </w:rPr>
        <w:t>., 2022)</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w:t>
      </w:r>
      <w:r w:rsidRPr="000C0FF2">
        <w:rPr>
          <w:rFonts w:ascii="Times New Roman" w:hAnsi="Times New Roman" w:cs="Times New Roman"/>
          <w:sz w:val="24"/>
          <w:szCs w:val="24"/>
        </w:rPr>
        <w:t>menyatakan bahwa wajib pajak bisa melakukan upaya yang sah dalam mengurangi kewajiban mereka tanpa melanggar aturan perpajakan yang berlaku, karena mengandalkan teknik dan cara memanfaatkan celah-celah dalam Undang-Undang dan peraturan perpajakan, sehingga kegiatan penghindaran pajak tidak menyalahi hukum yang ada.</w:t>
      </w:r>
    </w:p>
    <w:p w14:paraId="0076FF95" w14:textId="77777777" w:rsidR="003C08EF" w:rsidRPr="00625A0B" w:rsidRDefault="003C08EF" w:rsidP="003C08EF">
      <w:pPr>
        <w:pStyle w:val="ListParagraph"/>
        <w:spacing w:line="480" w:lineRule="auto"/>
        <w:ind w:left="0" w:firstLine="851"/>
        <w:jc w:val="both"/>
        <w:rPr>
          <w:rFonts w:ascii="Times New Roman" w:hAnsi="Times New Roman" w:cs="Times New Roman"/>
          <w:sz w:val="24"/>
          <w:szCs w:val="24"/>
        </w:rPr>
      </w:pPr>
      <w:r w:rsidRPr="000C0FF2">
        <w:rPr>
          <w:rFonts w:ascii="Times New Roman" w:hAnsi="Times New Roman" w:cs="Times New Roman"/>
          <w:sz w:val="24"/>
          <w:szCs w:val="24"/>
        </w:rPr>
        <w:t xml:space="preserve">Dengan mempertimbangkan hal tersebut, setiap perusahaan perlu mengelola keuangan mereka secara efektif termasuk melalui manajemen pajak, dengan menerapkan strategi penghindaran pajak </w:t>
      </w:r>
      <w:r w:rsidRPr="000C0FF2">
        <w:rPr>
          <w:rFonts w:ascii="Times New Roman" w:hAnsi="Times New Roman" w:cs="Times New Roman"/>
          <w:i/>
          <w:sz w:val="24"/>
          <w:szCs w:val="24"/>
        </w:rPr>
        <w:t>(tax avoidance)</w:t>
      </w:r>
      <w:r w:rsidRPr="000C0FF2">
        <w:rPr>
          <w:rFonts w:ascii="Times New Roman" w:hAnsi="Times New Roman" w:cs="Times New Roman"/>
          <w:sz w:val="24"/>
          <w:szCs w:val="24"/>
        </w:rPr>
        <w:t>. Tentu saja dengan adanya kegiatan meminimalisasi beban pajak membuat setiap perusahaan biasanya menjalankan usahanya dengan melakukan tindakan penghindaran pajak</w:t>
      </w:r>
      <w:r w:rsidRPr="00625A0B">
        <w:rPr>
          <w:rFonts w:ascii="Times New Roman" w:hAnsi="Times New Roman" w:cs="Times New Roman"/>
          <w:sz w:val="24"/>
          <w:szCs w:val="24"/>
        </w:rPr>
        <w:t xml:space="preserve">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{"citationItems":[{"id":"ITEM-1","itemData":{"ISSN":"2685-1474","abstract":"Tax avoidance is one of the company's efforts to minimize or avoid the tax burden owed for obtaining the maximum profits. This study aims to provide a clear empirical's evidence about the affect of audit committee, proportion of institutional ownership, profitability and fiscal loss compensation to tax avoidance. The population in this study is manufacturing company listed on the Indonesia Stock Exchange in 2014 to 2017. The selection of samples using the purposive sampling method, specified companies listed at food and beverage sub industrial classification in 2014 to 2017. The sample is obtained 13 listed companies with 47 samples and 4 years of observation. Data is tested using multiple linear regression methods. The results show that audit committee and fiscal loss compensation have affect tax avoidance, meanwhile the proportion of institutional ownership and profitability have no affect to tax avoidance.","author":[{"dropping-particle":"","family":"Munawaroh","given":"Mutiah","non-dropping-particle":"","parse-names":false,"suffix":""},{"dropping-particle":"","family":"Sari","given":"Shinta Permata","non-dropping-particle":"","parse-names":false,"suffix":""}],"container-title":"E- Jurnal Akuntansi: Universitas Muhammdiyah Surakarta, ISSN","id":"ITEM-1","issued":{"date-parts":[["2019"]]},"page":"2685–1474","title":"Pengaruh Komite audit, Proporsi Kepemilikan Institusional, Profitabilitas,dan Kompensasi Rugi Fiskal terhadap Penghindaran Pajak","type":"article-journal"},"uris":["http://www.mendeley.com/documents/?uuid=ee197794-7c1a-49d0-91ae-5d98fe01d9d1"]}],"mendeley":{"formattedCitation":"(Munawaroh &amp; Sari, 2019)","plainTextFormattedCitation":"(Munawaroh &amp; Sari, 2019)","previouslyFormattedCitation":"(Munawaroh &amp; Sari, 2019)"},"properties":{"noteIndex":0},"schema":"https://github.com/citation-style-language/schema/raw/master/csl-citation.json"}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(Munawaroh &amp; Sari, 2019)</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Berkaitan dengan pembayaran pajak, terdapat </w:t>
      </w:r>
      <w:r w:rsidRPr="00625A0B">
        <w:rPr>
          <w:rFonts w:ascii="Times New Roman" w:hAnsi="Times New Roman" w:cs="Times New Roman"/>
          <w:sz w:val="24"/>
          <w:szCs w:val="24"/>
        </w:rPr>
        <w:lastRenderedPageBreak/>
        <w:t xml:space="preserve">perbedaan kepentingan antara wajib pajak dan pemerintah. Bagi wajib pajak khususnya perusahaan, pajak merupakan beban yang akan mengurangi laba yang dihasilkan oleh perusahaan, sedangkan bagi negara pajak merupakan sumber penerimaan yang digunakan untuk membiayai pengeluaran negara. Menurut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{"citationItems":[{"id":"ITEM-1","itemData":{"DOI":"10.33633/jpeb.v5i1.2645","ISSN":"2442-5028","abstract":"This study aimed to analyze the influence of ROA, Leverage, size, tax loss carry forwards, institutional ownership, and the risk companies against tac avoidance. Tax avoidance is a dependent variable in this study. Tax avoidance is measured by effective cash rate (CETR). The independent variables studied were ROA, Leverage, size of the company, tax loss carryforwards, institutional ownership, and the risk companies. This study using purposive sampling method with a sample 30 companies losted in the Indonesia Stock Exchange in 2011–2018. Data analysis was performed with the classical assumption and hypothesis testig with multiple linier regression method. The results of this study indicate that the ROA, Leverage, size, tax loss carry forwards, institutional ownership, and the risk companies significant negative effect on tax avoidance..Keywords: Return On Assets (ROA); Leverage; Size Of The Company; Tax Loss Carryforwards; Institutional Ownership; The Risk CompaniesPenelitian ini bertujuan untuk menganalisis pengaruh ROA, leverage, ukuran perusahaan, kompensasi rugi fiskal, kepemilikan institusional, dan risiko perusahaan terhadap penghindaran pajak. Penghindaran pajak merupakan variabel dependen dalam penelitian ini. Penghindaran pajak diukur dengan ROA, leverage, ukuran perusahaan, kompensasi rugi fiskal, kepemilikan institusional, dan risiko perusahaan. Penelitian ini menggunakan metodepurposive sampling dengan sampel 30 perusahaan manufaktur yang terdaftar di BEI pada tahun 2011 – 2018. Analisis data dilakukan dengan uji asumsi klasik dan pengujian hipotesis dengan metode regresi linier berganda. Hasil dari penelitian ini menunjukkan bahwa ROA, leverage ukuran perusahaan, kompensasi rugi fiskal, kepemilikan institusional dan risiko perusahaan tidak berpengaruh terhadap penghindaran pajak.Kata Kunci: ROA; Leverage; Ukuran Perusahaan; Kompensasi Rugi Fiskal; Kepemilikan Institusional; Risiko Perusahaan","author":[{"dropping-particle":"","family":"Moeljono","given":"Moeljono","non-dropping-particle":"","parse-names":false,"suffix":""}],"container-title":"Jurnal Penelitan Ekonomi dan Bisnis","id":"ITEM-1","issue":"1","issued":{"date-parts":[["2020"]]},"page":"103-121","title":"Faktor-Faktor yang Mempengaruhi Penghindaran Pajak","type":"article-journal","volume":"5"},"uris":["http://www.mendeley.com/documents/?uuid=399ee404-a89c-4575-9375-5f33cf715ea2"]}],"mendeley":{"formattedCitation":"(Moeljono, 2020)","plainTextFormattedCitation":"(Moeljono, 2020)","previouslyFormattedCitation":"(Moeljono, 2020)"},"properties":{"noteIndex":0},"schema":"https://github.com/citation-style-language/schema/raw/master/csl-citation.json"}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(Moeljono, 2020)</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{"citationItems":[{"id":"ITEM-1","itemData":{"abstract":"… Effective Tax Rate . Sedangkan profitabilitas dan Capital Intensity secara parsial tidakberpengaruh terhadap Effective Tax Rate. … dapat menjelaskan Effective Tax Rate sebesar …","author":[{"dropping-particle":"","family":"Anggriantari","given":"Cici Dwi","non-dropping-particle":"","parse-names":false,"suffix":""},{"dropping-particle":"","family":"Purwantini","given":"Anissa Hakim","non-dropping-particle":"","parse-names":false,"suffix":""}],"container-title":"Jurnal Unimma","id":"ITEM-1","issued":{"date-parts":[["2020"]]},"page":"137-153","title":"Pengaruh Profitabilitas, Capital Intensity, Inventory Intensity, Dan Leverage Pada Penghindaran Pajak","type":"article-journal"},"uris":["http://www.mendeley.com/documents/?uuid=d5da6d0b-aad1-444d-af73-93c53297fc14"]}],"mendeley":{"formattedCitation":"(Anggriantari &amp; Purwantini, 2020)","plainTextFormattedCitation":"(Anggriantari &amp; Purwantini, 2020)","previouslyFormattedCitation":"(Anggriantari &amp; Purwantini, 2020)"},"properties":{"noteIndex":0},"schema":"https://github.com/citation-style-language/schema/raw/master/csl-citation.json"}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(Anggriantari &amp; Purwantini, 2020)</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w:t>
      </w:r>
      <w:r w:rsidRPr="000C0FF2">
        <w:rPr>
          <w:rFonts w:ascii="Times New Roman" w:hAnsi="Times New Roman" w:cs="Times New Roman"/>
          <w:sz w:val="24"/>
          <w:szCs w:val="24"/>
        </w:rPr>
        <w:t xml:space="preserve">Perbedaan kepentingan ini mendorong perusahaan untuk mencari cara dalam mengurangi kewajiban perpajakannya baik secara sah maupun tidak sah </w:t>
      </w:r>
      <w:r w:rsidRPr="000C0FF2">
        <w:rPr>
          <w:rFonts w:ascii="Times New Roman" w:hAnsi="Times New Roman" w:cs="Times New Roman"/>
          <w:i/>
          <w:sz w:val="24"/>
          <w:szCs w:val="24"/>
        </w:rPr>
        <w:t>(ilegal)</w:t>
      </w:r>
      <w:r w:rsidRPr="000C0FF2">
        <w:rPr>
          <w:rFonts w:ascii="Times New Roman" w:hAnsi="Times New Roman" w:cs="Times New Roman"/>
          <w:sz w:val="24"/>
          <w:szCs w:val="24"/>
        </w:rPr>
        <w:t xml:space="preserve">. Tujuan perusahaan melakukan kegiatan penghindaran pajak adalah untuk meminimalkan pajak yang mereka bayarkan dan memaksimalkan keuntungan atau laba yang perusahaan peroleh. Selain melakukan penghindaran pajak </w:t>
      </w:r>
      <w:r w:rsidRPr="000C0FF2">
        <w:rPr>
          <w:rFonts w:ascii="Times New Roman" w:hAnsi="Times New Roman" w:cs="Times New Roman"/>
          <w:i/>
          <w:sz w:val="24"/>
          <w:szCs w:val="24"/>
        </w:rPr>
        <w:t>(tax avoidance)</w:t>
      </w:r>
      <w:r w:rsidRPr="000C0FF2">
        <w:rPr>
          <w:rFonts w:ascii="Times New Roman" w:hAnsi="Times New Roman" w:cs="Times New Roman"/>
          <w:sz w:val="24"/>
          <w:szCs w:val="24"/>
        </w:rPr>
        <w:t xml:space="preserve">, perusahaan juga melakukan penggelapan pajak </w:t>
      </w:r>
      <w:r w:rsidRPr="000C0FF2">
        <w:rPr>
          <w:rFonts w:ascii="Times New Roman" w:hAnsi="Times New Roman" w:cs="Times New Roman"/>
          <w:i/>
          <w:sz w:val="24"/>
          <w:szCs w:val="24"/>
        </w:rPr>
        <w:t>(tax evasion)</w:t>
      </w:r>
      <w:r w:rsidRPr="000C0FF2">
        <w:rPr>
          <w:rFonts w:ascii="Times New Roman" w:hAnsi="Times New Roman" w:cs="Times New Roman"/>
          <w:sz w:val="24"/>
          <w:szCs w:val="24"/>
        </w:rPr>
        <w:t>, yang merupakan tindakan ilegal atau melawan hukum karena melanggar peraturan perundang-undangan perpajakan.</w:t>
      </w:r>
    </w:p>
    <w:p w14:paraId="7037ABF3" w14:textId="77777777" w:rsidR="003C08EF" w:rsidRDefault="003C08EF" w:rsidP="003C08EF">
      <w:pPr>
        <w:pStyle w:val="ListParagraph"/>
        <w:spacing w:after="0" w:line="480" w:lineRule="auto"/>
        <w:ind w:left="0" w:firstLine="851"/>
        <w:jc w:val="both"/>
        <w:rPr>
          <w:rFonts w:ascii="Times New Roman" w:hAnsi="Times New Roman" w:cs="Times New Roman"/>
          <w:sz w:val="24"/>
          <w:szCs w:val="24"/>
        </w:rPr>
      </w:pPr>
      <w:r w:rsidRPr="000C0FF2">
        <w:rPr>
          <w:rFonts w:ascii="Times New Roman" w:hAnsi="Times New Roman" w:cs="Times New Roman"/>
          <w:sz w:val="24"/>
          <w:szCs w:val="24"/>
        </w:rPr>
        <w:t>Kasus praktik penghindaran pajak kerap terjadi di Indonesia, termasuk pada sektor energi yang menyumbang bagian terbilang besar dari penerimaan pajak negara. Kenyataannya, masih ada perusahaan-perusahaan energi yang mencoba mengelak dari kewajiban pajak mereka. Fenomena penghindaran pajak di kalangan perusahaan pertambangan di Indonesia dapat dilihat pada kasus PT. Kaltim Prima Coal (KPC) pada tahun 2019. KPC menghindari pajak dengan menjual batu bara mereka terlebih dahulu kepada PT. Indocoal Resource Limited, anak perusahaan PT. Bumi Resources Tbk. yang berbasis di Kepulauan Cayman, sebelum menjualnya ke pembeli asing. Harga penjualan batu bara kepada Indocoal hanya setengah dari harga normal yang biasanya dikenakan saat KPC menjual langsung kepada pembeli. Selanjutnya, Indocoal menjual batu bara tersebut kepada pembeli lain dengan harga pasar normal. Praktik ini mengakibatkan rendahnya omset penjualan KPC, yang pada gilirannya diduga menyebabkan kewajiban pajak KPC juga re</w:t>
      </w:r>
      <w:r>
        <w:rPr>
          <w:rFonts w:ascii="Times New Roman" w:hAnsi="Times New Roman" w:cs="Times New Roman"/>
          <w:sz w:val="24"/>
          <w:szCs w:val="24"/>
        </w:rPr>
        <w:t xml:space="preserve">ndah atau bahkan berlebih bayar. </w:t>
      </w:r>
      <w:r w:rsidRPr="000C0FF2">
        <w:rPr>
          <w:rFonts w:ascii="Times New Roman" w:hAnsi="Times New Roman" w:cs="Times New Roman"/>
          <w:sz w:val="24"/>
          <w:szCs w:val="24"/>
        </w:rPr>
        <w:t>(https://bisnis.tempo.com/read/224682/jalan-panjang-kasus-pajak-kcp)</w:t>
      </w:r>
      <w:r w:rsidRPr="00625A0B">
        <w:rPr>
          <w:rFonts w:ascii="Times New Roman" w:hAnsi="Times New Roman" w:cs="Times New Roman"/>
          <w:sz w:val="24"/>
          <w:szCs w:val="24"/>
        </w:rPr>
        <w:t xml:space="preserve"> </w:t>
      </w:r>
      <w:r w:rsidRPr="00625A0B">
        <w:rPr>
          <w:rFonts w:ascii="Times New Roman" w:hAnsi="Times New Roman" w:cs="Times New Roman"/>
          <w:sz w:val="24"/>
          <w:szCs w:val="24"/>
        </w:rPr>
        <w:tab/>
      </w:r>
      <w:r w:rsidRPr="009F1241">
        <w:rPr>
          <w:rFonts w:ascii="Times New Roman" w:eastAsia="Times New Roman" w:hAnsi="Times New Roman" w:cs="Times New Roman"/>
          <w:color w:val="000000"/>
          <w:sz w:val="24"/>
          <w:szCs w:val="24"/>
        </w:rPr>
        <w:t xml:space="preserve">Fenomena kedua menunjukkan bahwa </w:t>
      </w:r>
      <w:r w:rsidRPr="009F1241">
        <w:rPr>
          <w:rFonts w:ascii="Times New Roman" w:eastAsia="Times New Roman" w:hAnsi="Times New Roman" w:cs="Times New Roman"/>
          <w:i/>
          <w:color w:val="000000"/>
          <w:sz w:val="24"/>
          <w:szCs w:val="24"/>
        </w:rPr>
        <w:t>tax avoidance</w:t>
      </w:r>
      <w:r w:rsidRPr="009F1241">
        <w:rPr>
          <w:rFonts w:ascii="Times New Roman" w:eastAsia="Times New Roman" w:hAnsi="Times New Roman" w:cs="Times New Roman"/>
          <w:color w:val="000000"/>
          <w:sz w:val="24"/>
          <w:szCs w:val="24"/>
        </w:rPr>
        <w:t xml:space="preserve"> dapat terjadi di berbagai perusahaan</w:t>
      </w:r>
      <w:r>
        <w:rPr>
          <w:rFonts w:ascii="Times New Roman" w:eastAsia="Times New Roman" w:hAnsi="Times New Roman" w:cs="Times New Roman"/>
          <w:color w:val="000000"/>
          <w:sz w:val="24"/>
          <w:szCs w:val="24"/>
        </w:rPr>
        <w:t xml:space="preserve"> energi</w:t>
      </w:r>
      <w:r w:rsidRPr="009F1241">
        <w:rPr>
          <w:rFonts w:ascii="Times New Roman" w:eastAsia="Times New Roman" w:hAnsi="Times New Roman" w:cs="Times New Roman"/>
          <w:color w:val="000000"/>
          <w:sz w:val="24"/>
          <w:szCs w:val="24"/>
        </w:rPr>
        <w:t xml:space="preserve">. Kasus serupa juga dialami oleh PT Adaro Energy, perusahaan batubara terbesar di Indonesia. Menurut laporan </w:t>
      </w:r>
      <w:r w:rsidRPr="009F1241">
        <w:rPr>
          <w:rFonts w:ascii="Times New Roman" w:eastAsia="Times New Roman" w:hAnsi="Times New Roman" w:cs="Times New Roman"/>
          <w:color w:val="000000"/>
          <w:sz w:val="24"/>
          <w:szCs w:val="24"/>
        </w:rPr>
        <w:lastRenderedPageBreak/>
        <w:t>Global Witness tahun 2019, Adaro diduga terlibat dalam penghindaran pajak dengan menjual batubaranya ke Coaltrade Services International dengan harga yang lebih rendah. Batubara tersebut kemudian dijual ke negara lain dengan harga yang lebih tinggi, sehingga menghasilkan penghasilan kena pajak yang rendah di Indonesia. Akibatnya, penjualan dan keuntungan yang dilaporkan di Indonesia lebih rendah dari seharusnya. Meskipun cara ini tidak melanggar undang-undang perpajakan, praktik ini dianggap tidak etis karena perusahaan memperoleh keuntungan dari sumber daya di Indonesia namun memberikan kontribusi pajak yang kurang optimal. Berdasarkan fenomena ini, dapat diinterpretasikan bahwa PT Adaro</w:t>
      </w:r>
      <w:r>
        <w:rPr>
          <w:rFonts w:ascii="Times New Roman" w:eastAsia="Times New Roman" w:hAnsi="Times New Roman" w:cs="Times New Roman"/>
          <w:color w:val="000000"/>
          <w:sz w:val="24"/>
          <w:szCs w:val="24"/>
        </w:rPr>
        <w:t xml:space="preserve"> memanfaatkan celah </w:t>
      </w:r>
      <w:r>
        <w:rPr>
          <w:rFonts w:ascii="Times New Roman" w:eastAsia="Times New Roman" w:hAnsi="Times New Roman" w:cs="Times New Roman"/>
          <w:i/>
          <w:color w:val="000000"/>
          <w:sz w:val="24"/>
          <w:szCs w:val="24"/>
        </w:rPr>
        <w:t xml:space="preserve">tax avoidance </w:t>
      </w:r>
      <w:r>
        <w:rPr>
          <w:rFonts w:ascii="Times New Roman" w:eastAsia="Times New Roman" w:hAnsi="Times New Roman" w:cs="Times New Roman"/>
          <w:color w:val="000000"/>
          <w:sz w:val="24"/>
          <w:szCs w:val="24"/>
        </w:rPr>
        <w:t xml:space="preserve">dalam hal </w:t>
      </w:r>
      <w:r>
        <w:rPr>
          <w:rFonts w:ascii="Times New Roman" w:eastAsia="Times New Roman" w:hAnsi="Times New Roman" w:cs="Times New Roman"/>
          <w:i/>
          <w:color w:val="000000"/>
          <w:sz w:val="24"/>
          <w:szCs w:val="24"/>
        </w:rPr>
        <w:t>transfer pricing</w:t>
      </w:r>
      <w:r w:rsidRPr="009F12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(https://finance.detik.com/, 2019).</w:t>
      </w:r>
    </w:p>
    <w:p w14:paraId="22CC8BA8" w14:textId="77777777" w:rsidR="003C08EF" w:rsidRDefault="003C08EF" w:rsidP="003C08EF">
      <w:pPr>
        <w:pStyle w:val="ListParagraph"/>
        <w:spacing w:line="480" w:lineRule="auto"/>
        <w:ind w:left="0" w:firstLine="851"/>
        <w:jc w:val="both"/>
        <w:rPr>
          <w:rFonts w:ascii="Times New Roman" w:hAnsi="Times New Roman" w:cs="Times New Roman"/>
          <w:sz w:val="24"/>
          <w:szCs w:val="24"/>
        </w:rPr>
      </w:pPr>
      <w:r w:rsidRPr="00481009">
        <w:rPr>
          <w:rFonts w:ascii="Times New Roman" w:eastAsia="Times New Roman" w:hAnsi="Times New Roman" w:cs="Times New Roman"/>
          <w:i/>
          <w:color w:val="000000"/>
          <w:sz w:val="24"/>
          <w:szCs w:val="24"/>
        </w:rPr>
        <w:t>Tax avoidance</w:t>
      </w:r>
      <w:r>
        <w:rPr>
          <w:rFonts w:ascii="Times New Roman" w:eastAsia="Times New Roman" w:hAnsi="Times New Roman" w:cs="Times New Roman"/>
          <w:color w:val="000000"/>
          <w:sz w:val="24"/>
          <w:szCs w:val="24"/>
        </w:rPr>
        <w:t xml:space="preserve"> </w:t>
      </w:r>
      <w:r w:rsidRPr="00481009">
        <w:rPr>
          <w:rFonts w:ascii="Times New Roman" w:eastAsia="Times New Roman" w:hAnsi="Times New Roman" w:cs="Times New Roman"/>
          <w:color w:val="000000"/>
          <w:sz w:val="24"/>
          <w:szCs w:val="24"/>
        </w:rPr>
        <w:t>atau penghindaran pajak, merupakan praktik legal yang melibatkan manipulasi atas penghasilan sesuai dengan ketentuan hukum perpajakan untuk meminimalkan jumlah pajak yang harus dibayar. Upaya ini dilakukan baik dalam ranah legal maupun ilegal untuk mengurangi nilai pajak yang harus dibayar dengan memanfaatkan celah-celah dalam peraturan perpajakan yang ada. Praktik ini mengizinkan entitas untuk memaksimalkan efisiensi pembayaran pajak sesuai dengan ketentuan yang berlaku tanpa m</w:t>
      </w:r>
      <w:r>
        <w:rPr>
          <w:rFonts w:ascii="Times New Roman" w:eastAsia="Times New Roman" w:hAnsi="Times New Roman" w:cs="Times New Roman"/>
          <w:color w:val="000000"/>
          <w:sz w:val="24"/>
          <w:szCs w:val="24"/>
        </w:rPr>
        <w:t>elanggar hukum secara eksplisit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{"citationItems":[{"id":"ITEM-1","itemData":{"DOI":"10.24843/eja.2019.v27.i03.p24","abstract":"This study aims to determine the effect of profitability, capital intensity, and inventory intensity on tax avoidance. This research was conducted at manufacturing companies listed on the Indonesia Stock Exchange for the period 2015-2017 with a population of 150 companies. Determination of the sample in this research is by non probabilaty sampling method and by purposive sampling technique, so that the research sample is 63 companies. The data analysis technique used in this study is multiple linear regression analysis. Based on the results of multiple linear regression analysis which shows that all independent variables in this study, namely profitability, capital intensity, and inventory intensity have a positive effect on tax avoidance.\r Keywords: Profitability, capital intensity, inventory intensity, tax avoidance","author":[{"dropping-particle":"","family":"Dwiyanti","given":"Ida Ayu Intan","non-dropping-particle":"","parse-names":false,"suffix":""},{"dropping-particle":"","family":"Jati","given":"I Ketut","non-dropping-particle":"","parse-names":false,"suffix":""}],"container-title":"E-Jurnal Akuntansi","id":"ITEM-1","issued":{"date-parts":[["2019"]]},"page":"2293","title":"Pengaruh Profitabilitas, Capital Intensity, dan Inventory Intensity pada Penghindaran Pajak","type":"article-journal","volume":"27"},"uris":["http://www.mendeley.com/documents/?uuid=bfb45ae1-b1e4-4fbf-b591-b6cbfda4627a"]}],"mendeley":{"formattedCitation":"(Dwiyanti &amp; Jati, 2019)","plainTextFormattedCitation":"(Dwiyanti &amp; Jati, 2019)","previouslyFormattedCitation":"(Dwiyanti &amp; Jati, 2019)"},"properties":{"noteIndex":0},"schema":"https://github.com/citation-style-language/schema/raw/master/csl-citation.json"}</w:instrText>
      </w:r>
      <w:r>
        <w:rPr>
          <w:rFonts w:ascii="Times New Roman" w:hAnsi="Times New Roman" w:cs="Times New Roman"/>
          <w:sz w:val="24"/>
          <w:szCs w:val="24"/>
        </w:rPr>
        <w:fldChar w:fldCharType="separate"/>
      </w:r>
      <w:r w:rsidRPr="003E5F81">
        <w:rPr>
          <w:rFonts w:ascii="Times New Roman" w:hAnsi="Times New Roman" w:cs="Times New Roman"/>
          <w:noProof/>
          <w:sz w:val="24"/>
          <w:szCs w:val="24"/>
        </w:rPr>
        <w:t>(Dwiyanti &amp; Jati, 2019)</w:t>
      </w:r>
      <w:r>
        <w:rPr>
          <w:rFonts w:ascii="Times New Roman" w:hAnsi="Times New Roman" w:cs="Times New Roman"/>
          <w:sz w:val="24"/>
          <w:szCs w:val="24"/>
        </w:rPr>
        <w:fldChar w:fldCharType="end"/>
      </w:r>
      <w:r>
        <w:rPr>
          <w:rFonts w:ascii="Times New Roman" w:hAnsi="Times New Roman" w:cs="Times New Roman"/>
          <w:sz w:val="24"/>
          <w:szCs w:val="24"/>
        </w:rPr>
        <w:t>.</w:t>
      </w:r>
    </w:p>
    <w:p w14:paraId="1C166D25" w14:textId="77777777" w:rsidR="003C08EF" w:rsidRDefault="003C08EF" w:rsidP="003C08EF">
      <w:pPr>
        <w:pStyle w:val="ListParagraph"/>
        <w:spacing w:line="480" w:lineRule="auto"/>
        <w:ind w:left="0"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Para peneliti terdahulu telah banyak melakukan penelitian mengenai </w:t>
      </w:r>
      <w:r>
        <w:rPr>
          <w:rFonts w:ascii="Times New Roman" w:eastAsia="Times New Roman" w:hAnsi="Times New Roman" w:cs="Times New Roman"/>
          <w:i/>
          <w:color w:val="000000"/>
          <w:sz w:val="24"/>
          <w:szCs w:val="24"/>
        </w:rPr>
        <w:t>tax avoidance</w:t>
      </w:r>
      <w:r>
        <w:rPr>
          <w:rFonts w:ascii="Times New Roman" w:eastAsia="Times New Roman" w:hAnsi="Times New Roman" w:cs="Times New Roman"/>
          <w:color w:val="000000"/>
          <w:sz w:val="24"/>
          <w:szCs w:val="24"/>
        </w:rPr>
        <w:t xml:space="preserve">, </w:t>
      </w:r>
      <w:r w:rsidRPr="00481009">
        <w:rPr>
          <w:rFonts w:ascii="Times New Roman" w:eastAsia="Times New Roman" w:hAnsi="Times New Roman" w:cs="Times New Roman"/>
          <w:color w:val="000000"/>
          <w:sz w:val="24"/>
          <w:szCs w:val="24"/>
        </w:rPr>
        <w:t>Dari beragam definisi hingga berba</w:t>
      </w:r>
      <w:r>
        <w:rPr>
          <w:rFonts w:ascii="Times New Roman" w:eastAsia="Times New Roman" w:hAnsi="Times New Roman" w:cs="Times New Roman"/>
          <w:color w:val="000000"/>
          <w:sz w:val="24"/>
          <w:szCs w:val="24"/>
        </w:rPr>
        <w:t xml:space="preserve">gai faktor yang mempengaruhinya. Adapun faktor-faktor yang dapat mempengaruhi </w:t>
      </w:r>
      <w:r>
        <w:rPr>
          <w:rFonts w:ascii="Times New Roman" w:eastAsia="Times New Roman" w:hAnsi="Times New Roman" w:cs="Times New Roman"/>
          <w:i/>
          <w:color w:val="000000"/>
          <w:sz w:val="24"/>
          <w:szCs w:val="24"/>
        </w:rPr>
        <w:t>tax avoidance</w:t>
      </w:r>
      <w:r>
        <w:rPr>
          <w:rFonts w:ascii="Times New Roman" w:eastAsia="Times New Roman" w:hAnsi="Times New Roman" w:cs="Times New Roman"/>
          <w:color w:val="000000"/>
          <w:sz w:val="24"/>
          <w:szCs w:val="24"/>
        </w:rPr>
        <w:t xml:space="preserve"> antain adalah </w:t>
      </w:r>
      <w:r>
        <w:rPr>
          <w:rFonts w:ascii="Times New Roman" w:eastAsia="Times New Roman" w:hAnsi="Times New Roman" w:cs="Times New Roman"/>
          <w:i/>
          <w:color w:val="000000"/>
          <w:sz w:val="24"/>
          <w:szCs w:val="24"/>
        </w:rPr>
        <w:t xml:space="preserve">capital intensity, inventory intensity, </w:t>
      </w:r>
      <w:r>
        <w:rPr>
          <w:rFonts w:ascii="Times New Roman" w:eastAsia="Times New Roman" w:hAnsi="Times New Roman" w:cs="Times New Roman"/>
          <w:color w:val="000000"/>
          <w:sz w:val="24"/>
          <w:szCs w:val="24"/>
        </w:rPr>
        <w:t>dan manajemen laba.</w:t>
      </w:r>
    </w:p>
    <w:p w14:paraId="2365F85D" w14:textId="77777777" w:rsidR="003C08EF" w:rsidRDefault="003C08EF" w:rsidP="003C08EF">
      <w:pPr>
        <w:pStyle w:val="ListParagraph"/>
        <w:spacing w:line="480" w:lineRule="auto"/>
        <w:ind w:left="0" w:firstLine="851"/>
        <w:jc w:val="both"/>
        <w:rPr>
          <w:rFonts w:ascii="Times New Roman" w:hAnsi="Times New Roman" w:cs="Times New Roman"/>
          <w:sz w:val="24"/>
          <w:szCs w:val="24"/>
        </w:rPr>
      </w:pPr>
      <w:r>
        <w:rPr>
          <w:rFonts w:ascii="Times New Roman" w:hAnsi="Times New Roman" w:cs="Times New Roman"/>
          <w:i/>
          <w:sz w:val="24"/>
          <w:szCs w:val="24"/>
        </w:rPr>
        <w:t>Capital intensity</w:t>
      </w:r>
      <w:r>
        <w:rPr>
          <w:rFonts w:ascii="Times New Roman" w:hAnsi="Times New Roman" w:cs="Times New Roman"/>
          <w:sz w:val="24"/>
          <w:szCs w:val="24"/>
        </w:rPr>
        <w:t xml:space="preserve">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Effective Tax Rate . Sedangkan profitabilitas dan Capital Intensity secara parsial tidakberpengaruh terhadap Effective Tax Rate. … dapat menjelaskan Effective Tax Rate sebesar …","author":[{"dropping-particle":"","family":"Anggriantari","given":"Cici Dwi","non-dropping-particle":"","parse-names":false,"suffix":""},{"dropping-particle":"","family":"Purwantini","given":"Anissa Hakim","non-dropping-particle":"","parse-names":false,"suffix":""}],"container-title":"Jurnal Unimma","id":"ITEM-1","issued":{"date-parts":[["2020"]]},"page":"137-153","title":"Pengaruh Profitabilitas, Capital Intensity, Inventory Intensity, Dan Leverage Pada Penghindaran Pajak","type":"article-journal"},"uris":["http://www.mendeley.com/documents/?uuid=d5da6d0b-aad1-444d-af73-93c53297fc14"]}],"mendeley":{"formattedCitation":"(Anggriantari &amp; Purwantini, 2020)","manualFormatting":"Anggriantari &amp; Purwantini (2020)","plainTextFormattedCitation":"(Anggriantari &amp; Purwantini, 2020)","previouslyFormattedCitation":"(Anggriantari &amp; Purwantini,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Anggriantari &amp; Purwantini</w:t>
      </w:r>
      <w:r w:rsidRPr="00B132E5">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32E5">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ialah </w:t>
      </w:r>
      <w:r w:rsidRPr="00270AA0">
        <w:rPr>
          <w:rFonts w:ascii="Times New Roman" w:eastAsia="Times New Roman" w:hAnsi="Times New Roman" w:cs="Times New Roman"/>
          <w:i/>
          <w:color w:val="000000"/>
          <w:sz w:val="24"/>
          <w:szCs w:val="24"/>
        </w:rPr>
        <w:t xml:space="preserve">intensity </w:t>
      </w:r>
      <w:r w:rsidRPr="00270AA0">
        <w:rPr>
          <w:rFonts w:ascii="Times New Roman" w:eastAsia="Times New Roman" w:hAnsi="Times New Roman" w:cs="Times New Roman"/>
          <w:color w:val="000000"/>
          <w:sz w:val="24"/>
          <w:szCs w:val="24"/>
        </w:rPr>
        <w:t>merujuk pada tingkat di mana perusahaan menginvestasikan modalnya dalam bentuk aset tetap. Semua aset tetap tersebut akan disusutkan dalam neraca perusahaan, yang mana beban penyusutan ini dapat mengurangi pendapatan yang harus dikenai pajak badan. Semakin tinggi tingkat</w:t>
      </w:r>
      <w:r w:rsidRPr="00270AA0">
        <w:rPr>
          <w:rFonts w:ascii="Times New Roman" w:eastAsia="Times New Roman" w:hAnsi="Times New Roman" w:cs="Times New Roman"/>
          <w:i/>
          <w:color w:val="000000"/>
          <w:sz w:val="24"/>
          <w:szCs w:val="24"/>
        </w:rPr>
        <w:t xml:space="preserve"> capital intensity </w:t>
      </w:r>
      <w:r w:rsidRPr="00270AA0">
        <w:rPr>
          <w:rFonts w:ascii="Times New Roman" w:eastAsia="Times New Roman" w:hAnsi="Times New Roman" w:cs="Times New Roman"/>
          <w:color w:val="000000"/>
          <w:sz w:val="24"/>
          <w:szCs w:val="24"/>
        </w:rPr>
        <w:t>suatu perusahaan, maka biaya penyusutan aset tetapnya juga akan semakin besar.</w:t>
      </w:r>
      <w:r>
        <w:rPr>
          <w:rFonts w:ascii="Times New Roman" w:hAnsi="Times New Roman" w:cs="Times New Roman"/>
          <w:sz w:val="24"/>
          <w:szCs w:val="24"/>
        </w:rPr>
        <w:t xml:space="preserve"> </w:t>
      </w:r>
    </w:p>
    <w:p w14:paraId="19F5CC0C" w14:textId="77777777" w:rsidR="003C08EF" w:rsidRDefault="003C08EF" w:rsidP="003C08EF">
      <w:pPr>
        <w:pStyle w:val="ListParagraph"/>
        <w:spacing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Selain </w:t>
      </w:r>
      <w:r w:rsidRPr="00625A0B">
        <w:rPr>
          <w:rFonts w:ascii="Times New Roman" w:hAnsi="Times New Roman" w:cs="Times New Roman"/>
          <w:i/>
          <w:sz w:val="24"/>
          <w:szCs w:val="24"/>
        </w:rPr>
        <w:t>capital intensity</w:t>
      </w:r>
      <w:r>
        <w:rPr>
          <w:rFonts w:ascii="Times New Roman" w:hAnsi="Times New Roman" w:cs="Times New Roman"/>
          <w:sz w:val="24"/>
          <w:szCs w:val="24"/>
        </w:rPr>
        <w:t xml:space="preserve">, </w:t>
      </w:r>
      <w:r>
        <w:rPr>
          <w:rFonts w:ascii="Times New Roman" w:hAnsi="Times New Roman" w:cs="Times New Roman"/>
          <w:i/>
          <w:sz w:val="24"/>
          <w:szCs w:val="24"/>
        </w:rPr>
        <w:t>tax avoidance</w:t>
      </w:r>
      <w:r>
        <w:rPr>
          <w:rFonts w:ascii="Times New Roman" w:hAnsi="Times New Roman" w:cs="Times New Roman"/>
          <w:sz w:val="24"/>
          <w:szCs w:val="24"/>
        </w:rPr>
        <w:t xml:space="preserve"> juga dipengaruhi oleh </w:t>
      </w:r>
      <w:r w:rsidRPr="00625A0B">
        <w:rPr>
          <w:rFonts w:ascii="Times New Roman" w:hAnsi="Times New Roman" w:cs="Times New Roman"/>
          <w:i/>
          <w:sz w:val="24"/>
          <w:szCs w:val="24"/>
        </w:rPr>
        <w:t>inventory intensity</w:t>
      </w:r>
      <w:r>
        <w:rPr>
          <w:rFonts w:ascii="Times New Roman" w:hAnsi="Times New Roman" w:cs="Times New Roman"/>
          <w:i/>
          <w:sz w:val="24"/>
          <w:szCs w:val="24"/>
        </w:rPr>
        <w:t>.</w:t>
      </w:r>
      <w:r>
        <w:rPr>
          <w:rFonts w:ascii="Times New Roman" w:hAnsi="Times New Roman" w:cs="Times New Roman"/>
          <w:sz w:val="24"/>
          <w:szCs w:val="24"/>
        </w:rPr>
        <w:t xml:space="preserve">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{"citationItems":[{"id":"ITEM-1","itemData":{"DOI":"10.24843/eja.2019.v27.i03.p24","abstract":"This study aims to determine the effect of profitability, capital intensity, and inventory intensity on tax avoidance. This research was conducted at manufacturing companies listed on the Indonesia Stock Exchange for the period 2015-2017 with a population of 150 companies. Determination of the sample in this research is by non probabilaty sampling method and by purposive sampling technique, so that the research sample is 63 companies. The data analysis technique used in this study is multiple linear regression analysis. Based on the results of multiple linear regression analysis which shows that all independent variables in this study, namely profitability, capital intensity, and inventory intensity have a positive effect on tax avoidance.\r Keywords: Profitability, capital intensity, inventory intensity, tax avoidance","author":[{"dropping-particle":"","family":"Dwiyanti","given":"Ida Ayu Intan","non-dropping-particle":"","parse-names":false,"suffix":""},{"dropping-particle":"","family":"Jati","given":"I Ketut","non-dropping-particle":"","parse-names":false,"suffix":""}],"container-title":"E-Jurnal Akuntansi","id":"ITEM-1","issued":{"date-parts":[["2019"]]},"page":"2293","title":"Pengaruh Profitabilitas, Capital Intensity, dan Inventory Intensity pada Penghindaran Pajak","type":"article-journal","volume":"27"},"uris":["http://www.mendeley.com/documents/?uuid=bfb45ae1-b1e4-4fbf-b591-b6cbfda4627a"]}],"mendeley":{"formattedCitation":"(Dwiyanti &amp; Jati, 2019)","manualFormatting":"Dwiyanti &amp; Jati (2019)","plainTextFormattedCitation":"(Dwiyanti &amp; Jati, 2019)","previouslyFormattedCitation":"(Dwiyanti &amp; Jati,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Dwiyanti &amp; Jati</w:t>
      </w:r>
      <w:r w:rsidRPr="00523C5B">
        <w:rPr>
          <w:rFonts w:ascii="Times New Roman" w:hAnsi="Times New Roman" w:cs="Times New Roman"/>
          <w:noProof/>
          <w:sz w:val="24"/>
          <w:szCs w:val="24"/>
        </w:rPr>
        <w:t xml:space="preserve"> </w:t>
      </w:r>
      <w:r>
        <w:rPr>
          <w:rFonts w:ascii="Times New Roman" w:hAnsi="Times New Roman" w:cs="Times New Roman"/>
          <w:noProof/>
          <w:sz w:val="24"/>
          <w:szCs w:val="24"/>
        </w:rPr>
        <w:t>(</w:t>
      </w:r>
      <w:r w:rsidRPr="00523C5B">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i/>
          <w:sz w:val="24"/>
          <w:szCs w:val="24"/>
        </w:rPr>
        <w:t xml:space="preserve">inventory intensity </w:t>
      </w:r>
      <w:r w:rsidRPr="00270AA0">
        <w:rPr>
          <w:rFonts w:ascii="Times New Roman" w:eastAsia="Times New Roman" w:hAnsi="Times New Roman" w:cs="Times New Roman"/>
          <w:color w:val="000000"/>
          <w:sz w:val="24"/>
          <w:szCs w:val="24"/>
        </w:rPr>
        <w:t>mencerminkan seberapa besar suatu perusahaan mengalokasikan asetnya ke dalam bentuk persediaan. Ketika sebuah perusahaan berinvestasi dalam persediaan dengan jumlah yang signifikan, hal ini dapat menghasilkan biaya pemeliharaan dan penyimpanan persediaan yang tinggi untuk mengelola stok tersebut. Konsekuensinya, ini dapat meningkatkan total beban perusahaan dan potensialnya menurunkan keuntungan bersih perusahaan.</w:t>
      </w:r>
    </w:p>
    <w:p w14:paraId="05A1AE0C" w14:textId="77777777" w:rsidR="003C08EF" w:rsidRDefault="003C08EF" w:rsidP="003C08EF">
      <w:pPr>
        <w:pStyle w:val="ListParagraph"/>
        <w:spacing w:line="480" w:lineRule="auto"/>
        <w:ind w:left="0"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Aspek lain yang dapat mempengaruhi </w:t>
      </w:r>
      <w:r>
        <w:rPr>
          <w:rFonts w:ascii="Times New Roman" w:eastAsia="Times New Roman" w:hAnsi="Times New Roman" w:cs="Times New Roman"/>
          <w:i/>
          <w:color w:val="000000"/>
          <w:sz w:val="24"/>
          <w:szCs w:val="24"/>
        </w:rPr>
        <w:t>tax avoidance</w:t>
      </w:r>
      <w:r>
        <w:rPr>
          <w:rFonts w:ascii="Times New Roman" w:eastAsia="Times New Roman" w:hAnsi="Times New Roman" w:cs="Times New Roman"/>
          <w:color w:val="000000"/>
          <w:sz w:val="24"/>
          <w:szCs w:val="24"/>
        </w:rPr>
        <w:t xml:space="preserve"> pada penelitian ini adalah manajemen laba. Dengan motif mengurangi beban pajak, m</w:t>
      </w:r>
      <w:r w:rsidRPr="00CC4804">
        <w:rPr>
          <w:rFonts w:ascii="Times New Roman" w:eastAsia="Times New Roman" w:hAnsi="Times New Roman" w:cs="Times New Roman"/>
          <w:color w:val="000000"/>
          <w:sz w:val="24"/>
          <w:szCs w:val="24"/>
        </w:rPr>
        <w:t>anajer perusahaan sering kali menggunakan strategi-strategi seperti manajemen laba.</w:t>
      </w:r>
      <w:r>
        <w:rPr>
          <w:rFonts w:ascii="Times New Roman" w:eastAsia="Times New Roman" w:hAnsi="Times New Roman" w:cs="Times New Roman"/>
          <w:color w:val="000000"/>
          <w:sz w:val="24"/>
          <w:szCs w:val="24"/>
        </w:rPr>
        <w:t xml:space="preserve"> </w:t>
      </w:r>
      <w:r w:rsidRPr="00CC4804">
        <w:rPr>
          <w:rFonts w:ascii="Times New Roman" w:eastAsia="Times New Roman" w:hAnsi="Times New Roman" w:cs="Times New Roman"/>
          <w:color w:val="000000"/>
          <w:sz w:val="24"/>
          <w:szCs w:val="24"/>
        </w:rPr>
        <w:t>Ini berarti mereka memanipulasi data dalam laporan keuangan untuk mempengaruhi keuntungan perusahaan, dengan harapan memberikan ke</w:t>
      </w:r>
      <w:r>
        <w:rPr>
          <w:rFonts w:ascii="Times New Roman" w:eastAsia="Times New Roman" w:hAnsi="Times New Roman" w:cs="Times New Roman"/>
          <w:color w:val="000000"/>
          <w:sz w:val="24"/>
          <w:szCs w:val="24"/>
        </w:rPr>
        <w:t>untungan kepada pihak manajemen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{"citationItems":[{"id":"ITEM-1","itemData":{"DOI":"10.25105/pakar.v0i0.6840","ISSN":"2615-2584","abstract":"Penelitian ini bertujuan untuk mengetahui pengaruh manajemen laba, leverage dan profitabilitas terhadap tax avoidance yang dimoderasi ukuran perusahan.Tax avoidance dalam penelitian ini diukur dengan efektif tax rate. Penelitian ini menggunakan sampel dari perusahaan manufaktur yang terdaftar di Bursa Efek Indonesia selama periode 2016-2018. Penarikan sampel dalam penelitian ini menggunakan metode purposive sampling dan diperoleh 141 perusahaan yang digunakan sebagai sampel Metode analisis yang digunakan adalah analisis regresi berganda. Hasil penelitian ini menunjukkan bahwa leverage  dan profitabilitas berpengaruh terhadap tax avoidance. Sedangkan manajemen laba tidak perpengaruh terhadap tax avoidance. Hasil penelitan ini juga menunjukkan bahwa ukuran perusahaan memperlemah pengaruh leverage dan profitabilitas terhadap tax avoidance dan tidak dapat memoderasi hubungan antara manajemen laba terhadap tax avoidance.","author":[{"dropping-particle":"","family":"Hutapea","given":"Ivan Vandi Rendova","non-dropping-particle":"","parse-names":false,"suffix":""},{"dropping-particle":"","family":"Herawaty","given":"Vinola","non-dropping-particle":"","parse-names":false,"suffix":""}],"container-title":"Prosiding Seminar Nasional Pakar","id":"ITEM-1","issued":{"date-parts":[["2020"]]},"page":"1-10","title":"Pengaruh Manajemen Laba, Leverage Dan Profitablitas Terhadap Tax Avoidance Dengan Ukuran Perusahaan Sebagai Variabel Moderasi (Studi Empiris Pada Perusahaan Sektor Manufaktur Yang Terdaftar Di Bursa Efek Indonesia 2016 – 2018)","type":"article-journal"},"uris":["http://www.mendeley.com/documents/?uuid=e752d9e2-5f7e-4178-9b76-63d4039077a4"]}],"mendeley":{"formattedCitation":"(Hutapea &amp; Herawaty, 2020)","plainTextFormattedCitation":"(Hutapea &amp; Herawaty, 2020)","previouslyFormattedCitation":"(Hutapea &amp; Herawaty, 2020)"},"properties":{"noteIndex":0},"schema":"https://github.com/citation-style-language/schema/raw/master/csl-citation.json"}</w:instrText>
      </w:r>
      <w:r>
        <w:rPr>
          <w:rFonts w:ascii="Times New Roman" w:hAnsi="Times New Roman" w:cs="Times New Roman"/>
          <w:sz w:val="24"/>
          <w:szCs w:val="24"/>
        </w:rPr>
        <w:fldChar w:fldCharType="separate"/>
      </w:r>
      <w:r w:rsidRPr="00967100">
        <w:rPr>
          <w:rFonts w:ascii="Times New Roman" w:hAnsi="Times New Roman" w:cs="Times New Roman"/>
          <w:noProof/>
          <w:sz w:val="24"/>
          <w:szCs w:val="24"/>
        </w:rPr>
        <w:t>(Hutapea &amp; Herawaty, 2020)</w:t>
      </w:r>
      <w:r>
        <w:rPr>
          <w:rFonts w:ascii="Times New Roman" w:hAnsi="Times New Roman" w:cs="Times New Roman"/>
          <w:sz w:val="24"/>
          <w:szCs w:val="24"/>
        </w:rPr>
        <w:fldChar w:fldCharType="end"/>
      </w:r>
      <w:r>
        <w:rPr>
          <w:rFonts w:ascii="Times New Roman" w:hAnsi="Times New Roman" w:cs="Times New Roman"/>
          <w:sz w:val="24"/>
          <w:szCs w:val="24"/>
        </w:rPr>
        <w:t>.</w:t>
      </w:r>
    </w:p>
    <w:p w14:paraId="269EB2FD" w14:textId="77777777" w:rsidR="003C08EF" w:rsidRDefault="003C08EF" w:rsidP="003C08EF">
      <w:pPr>
        <w:pStyle w:val="ListParagraph"/>
        <w:spacing w:after="0" w:line="480" w:lineRule="auto"/>
        <w:ind w:left="0" w:firstLine="851"/>
        <w:jc w:val="both"/>
        <w:rPr>
          <w:rFonts w:ascii="Times New Roman" w:hAnsi="Times New Roman" w:cs="Times New Roman"/>
          <w:sz w:val="24"/>
          <w:szCs w:val="24"/>
        </w:rPr>
      </w:pPr>
      <w:r w:rsidRPr="00837AB2">
        <w:rPr>
          <w:rFonts w:ascii="Times New Roman" w:hAnsi="Times New Roman" w:cs="Times New Roman"/>
          <w:sz w:val="24"/>
          <w:szCs w:val="24"/>
        </w:rPr>
        <w:t xml:space="preserve">Selain fenomena gap, pada penelitian ini juga ditemukan </w:t>
      </w:r>
      <w:r w:rsidRPr="00837AB2">
        <w:rPr>
          <w:rFonts w:ascii="Times New Roman" w:hAnsi="Times New Roman" w:cs="Times New Roman"/>
          <w:i/>
          <w:sz w:val="24"/>
          <w:szCs w:val="24"/>
        </w:rPr>
        <w:t>research gap</w:t>
      </w:r>
      <w:r w:rsidRPr="00837AB2">
        <w:rPr>
          <w:rFonts w:ascii="Times New Roman" w:hAnsi="Times New Roman" w:cs="Times New Roman"/>
          <w:sz w:val="24"/>
          <w:szCs w:val="24"/>
        </w:rPr>
        <w:t xml:space="preserve"> pada </w:t>
      </w:r>
      <w:r w:rsidRPr="00625A0B">
        <w:rPr>
          <w:rFonts w:ascii="Times New Roman" w:hAnsi="Times New Roman" w:cs="Times New Roman"/>
          <w:i/>
          <w:sz w:val="24"/>
          <w:szCs w:val="24"/>
        </w:rPr>
        <w:t>capital intensity</w:t>
      </w:r>
      <w:r w:rsidRPr="00837AB2">
        <w:rPr>
          <w:rFonts w:ascii="Times New Roman" w:hAnsi="Times New Roman" w:cs="Times New Roman"/>
          <w:sz w:val="24"/>
          <w:szCs w:val="24"/>
        </w:rPr>
        <w:t xml:space="preserve"> terhadap </w:t>
      </w:r>
      <w:r w:rsidRPr="00837AB2">
        <w:rPr>
          <w:rFonts w:ascii="Times New Roman" w:hAnsi="Times New Roman" w:cs="Times New Roman"/>
          <w:i/>
          <w:sz w:val="24"/>
          <w:szCs w:val="24"/>
        </w:rPr>
        <w:t>tax avoidance</w:t>
      </w:r>
      <w:r>
        <w:rPr>
          <w:rFonts w:ascii="Times New Roman" w:hAnsi="Times New Roman" w:cs="Times New Roman"/>
          <w:sz w:val="24"/>
          <w:szCs w:val="24"/>
        </w:rPr>
        <w:t xml:space="preserve">. </w:t>
      </w:r>
      <w:r w:rsidRPr="00625A0B">
        <w:rPr>
          <w:rFonts w:ascii="Times New Roman" w:hAnsi="Times New Roman" w:cs="Times New Roman"/>
          <w:sz w:val="24"/>
          <w:szCs w:val="24"/>
        </w:rPr>
        <w:t xml:space="preserve">Berdasarkan penelitian yang dilakukan oleh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{"citationItems":[{"id":"ITEM-1","itemData":{"abstract":"Pajak merupakan salah satu faktor pengurang pendapatan. Tujuan perusahaan adalah memaksimalkan laba yang di peroleh perusahaan. Perbedaan kepentingan tersebut menimbulkan upaya meminimalisasi pajak yang disebut tax avoidance. Tax Avoidance adalah upaya wajib pajak untuk dapat meminimalkan beban pajak tanpa melanggar undang-undang. Penelitian ini bertujuan untuk menganalisis dan menguji pengaruh dari Leverage (DAR), Capital Intensity, dan Inventory Intensity terhadap Tax Avoidance pada perusahaan makanan dan minuman yang terdaftar di Bursa Efek Indonesia (BEI) tahun 2011-2015. Populasi dalam penelitian ini adalah perusahaan makanan dan minuman yang terdaftar di Bursa Efek Indonesia (BEI) tahun 2011-2015. Teknik pengambilan sampel yang digunakan yaitu purposive sampling dan diperoleh sembilan perusahaan makanan dan minuman dengan periode pengamatan selama lima tahun sehingga didapat 45 unit sampel dalam penelitian ini. Metode analisis data dalam penelitian ini adalah analisis regresi data panel. Berdasarkan hasil penelitian ini diperoleh hasil bawah variabel leverage (DAR), capital intensity, dan inventory intensity dapat menjelaskan atau mempengaruhi variabel dependen tax avoidance sebesar 52,1%, sedangkan sisanya sebesar 47,9% dipengaruhi oleh variabal lain diluar penelitian.","author":[{"dropping-particle":"","family":"Anindyka","given":"Dimas","non-dropping-particle":"","parse-names":false,"suffix":""},{"dropping-particle":"","family":"Pratomo","given":"Dudi","non-dropping-particle":"","parse-names":false,"suffix":""},{"dropping-particle":"","family":"Kurnia","given":"","non-dropping-particle":"","parse-names":false,"suffix":""}],"container-title":"e-Proceeding of Management :","id":"ITEM-1","issue":"1","issued":{"date-parts":[["2018"]]},"page":"713-719","title":"Effect of Leverage, Capital Intensity and Inventory Intensity on Tax Avoidance (Study On Food and Beverages Companies Listed in Indonesia Stock Exchange Year 2011- 2015)","type":"article-journal","volume":"5"},"uris":["http://www.mendeley.com/documents/?uuid=1af37d75-856c-4832-98a9-8e00a3e83243"]}],"mendeley":{"formattedCitation":"(Anindyka et al., 2018)","plainTextFormattedCitation":"(Anindyka et al., 2018)","previouslyFormattedCitation":"(Anindyka et al., 2018)"},"properties":{"noteIndex":0},"schema":"https://github.com/citation-style-language/schema/raw/master/csl-citation.json"}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 xml:space="preserve">(Anindyka </w:t>
      </w:r>
      <w:r>
        <w:rPr>
          <w:rFonts w:ascii="Times New Roman" w:hAnsi="Times New Roman" w:cs="Times New Roman"/>
          <w:noProof/>
          <w:sz w:val="24"/>
          <w:szCs w:val="24"/>
        </w:rPr>
        <w:t>dkk</w:t>
      </w:r>
      <w:r w:rsidRPr="00625A0B">
        <w:rPr>
          <w:rFonts w:ascii="Times New Roman" w:hAnsi="Times New Roman" w:cs="Times New Roman"/>
          <w:noProof/>
          <w:sz w:val="24"/>
          <w:szCs w:val="24"/>
        </w:rPr>
        <w:t>., 2018)</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menyatakan bahwa </w:t>
      </w:r>
      <w:r w:rsidRPr="00625A0B">
        <w:rPr>
          <w:rFonts w:ascii="Times New Roman" w:hAnsi="Times New Roman" w:cs="Times New Roman"/>
          <w:i/>
          <w:sz w:val="24"/>
          <w:szCs w:val="24"/>
        </w:rPr>
        <w:t>capital intensity</w:t>
      </w:r>
      <w:r w:rsidRPr="00625A0B">
        <w:rPr>
          <w:rFonts w:ascii="Times New Roman" w:hAnsi="Times New Roman" w:cs="Times New Roman"/>
          <w:sz w:val="24"/>
          <w:szCs w:val="24"/>
        </w:rPr>
        <w:t xml:space="preserve"> berpengaruh positif terhadap </w:t>
      </w:r>
      <w:r w:rsidRPr="00625A0B">
        <w:rPr>
          <w:rFonts w:ascii="Times New Roman" w:hAnsi="Times New Roman" w:cs="Times New Roman"/>
          <w:i/>
          <w:sz w:val="24"/>
          <w:szCs w:val="24"/>
        </w:rPr>
        <w:t>tax avoidance</w:t>
      </w:r>
      <w:r w:rsidRPr="00625A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konsisten dengan penelitian yang dilakukan oleh</w:t>
      </w:r>
      <w:r w:rsidRPr="00625A0B">
        <w:rPr>
          <w:rFonts w:ascii="Times New Roman" w:hAnsi="Times New Roman" w:cs="Times New Roman"/>
          <w:sz w:val="24"/>
          <w:szCs w:val="24"/>
        </w:rPr>
        <w:t xml:space="preserve">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{"citationItems":[{"id":"ITEM-1","itemData":{"DOI":"10.24843/eja.2019.v27.i03.p24","abstract":"This study aims to determine the effect of profitability, capital intensity, and inventory intensity on tax avoidance. This research was conducted at manufacturing companies listed on the Indonesia Stock Exchange for the period 2015-2017 with a population of 150 companies. Determination of the sample in this research is by non probabilaty sampling method and by purposive sampling technique, so that the research sample is 63 companies. The data analysis technique used in this study is multiple linear regression analysis. Based on the results of multiple linear regression analysis which shows that all independent variables in this study, namely profitability, capital intensity, and inventory intensity have a positive effect on tax avoidance.\r Keywords: Profitability, capital intensity, inventory intensity, tax avoidance","author":[{"dropping-particle":"","family":"Dwiyanti","given":"Ida Ayu Intan","non-dropping-particle":"","parse-names":false,"suffix":""},{"dropping-particle":"","family":"Jati","given":"I Ketut","non-dropping-particle":"","parse-names":false,"suffix":""}],"container-title":"E-Jurnal Akuntansi","id":"ITEM-1","issued":{"date-parts":[["2019"]]},"page":"2293","title":"Pengaruh Profitabilitas, Capital Intensity, dan Inventory Intensity pada Penghindaran Pajak","type":"article-journal","volume":"27"},"uris":["http://www.mendeley.com/documents/?uuid=bfb45ae1-b1e4-4fbf-b591-b6cbfda4627a"]}],"mendeley":{"formattedCitation":"(Dwiyanti &amp; Jati, 2019)","plainTextFormattedCitation":"(Dwiyanti &amp; Jati, 2019)","previouslyFormattedCitation":"(Dwiyanti &amp; Jati, 2019)"},"properties":{"noteIndex":0},"schema":"https://github.com/citation-style-language/schema/raw/master/csl-citation.json"}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(Dwiyanti &amp; Jati, 2019)</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menyatakan bahwa </w:t>
      </w:r>
      <w:r>
        <w:rPr>
          <w:rFonts w:ascii="Times New Roman" w:eastAsia="Times New Roman" w:hAnsi="Times New Roman" w:cs="Times New Roman"/>
          <w:i/>
          <w:color w:val="000000"/>
          <w:sz w:val="24"/>
          <w:szCs w:val="24"/>
        </w:rPr>
        <w:t>capital intensity</w:t>
      </w:r>
      <w:r>
        <w:rPr>
          <w:rFonts w:ascii="Times New Roman" w:eastAsia="Times New Roman" w:hAnsi="Times New Roman" w:cs="Times New Roman"/>
          <w:color w:val="000000"/>
          <w:sz w:val="24"/>
          <w:szCs w:val="24"/>
        </w:rPr>
        <w:t xml:space="preserve"> berpengaruh positif. </w:t>
      </w:r>
      <w:r w:rsidRPr="00CC4804">
        <w:rPr>
          <w:rFonts w:ascii="Times New Roman" w:eastAsia="Times New Roman" w:hAnsi="Times New Roman" w:cs="Times New Roman"/>
          <w:color w:val="000000"/>
          <w:sz w:val="24"/>
          <w:szCs w:val="24"/>
        </w:rPr>
        <w:t>Sebaliknya, penelitian oleh</w:t>
      </w:r>
      <w:r w:rsidRPr="00625A0B">
        <w:rPr>
          <w:rFonts w:ascii="Times New Roman" w:hAnsi="Times New Roman" w:cs="Times New Roman"/>
          <w:sz w:val="24"/>
          <w:szCs w:val="24"/>
        </w:rPr>
        <w:t xml:space="preserve">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{"citationItems":[{"id":"ITEM-1","itemData":{"DOI":"10.59141/comserva.v2i4.355","ISSN":"2798-5652","abstract":"This aims to examine the effect of Thin Capitalization and Capital Intensity on Tax Avoidance and to examine Institutional Ownership in moderating the effect of Thin Capitalization and Capital Intensity on Tax Avoidance in manufacturing companies in the consumer goods industry sector listed on the Indonesia Stock Exchange in 2016-2020 period. This study uses a sample of 19 manufacturing companies in the consumer goods industry sector listed on the Indonesia Stock Exchange for the 2016-2020 period with the sampling technique using the purposive sampling method and the research data using secondary data. Data analysis used moderated regression analysis with STATA software. The results of this study indicate that Thin Capitalization has a negative effect on Tax Avoidance, while Capital Intensity has no effect on Tax Avoidance and Institutional Ownership can moderate Thin Capitalization and Capital Intensity on Tax Avoidance.","author":[{"dropping-particle":"","family":"Lucky","given":"Gracea Olivia","non-dropping-particle":"","parse-names":false,"suffix":""},{"dropping-particle":"","family":"Murtanto","given":"Murtanto","non-dropping-particle":"","parse-names":false,"suffix":""}],"container-title":"COMSERVA Indonesian Jurnal of Community Services and Development","id":"ITEM-1","issue":"4","issued":{"date-parts":[["2022"]]},"page":"950-965","title":"Pengaruh Thin Capitalization dan Capital Intesity dengan Kepemilikan Institusional sebagai Variabel Moderating Terhadap Tax Avoidance","type":"article-journal","volume":"2"},"uris":["http://www.mendeley.com/documents/?uuid=d2df225f-8785-4d08-9772-3545aaf7c8b7"]}],"mendeley":{"formattedCitation":"(Lucky &amp; Murtanto, 2022)","plainTextFormattedCitation":"(Lucky &amp; Murtanto, 2022)","previouslyFormattedCitation":"(Lucky &amp; Murtanto, 2022)"},"properties":{"noteIndex":0},"schema":"https://github.com/citation-style-language/schema/raw/master/csl-citation.json"}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(Lucky &amp; Murtanto, 2022)</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w:t>
      </w:r>
      <w:r w:rsidRPr="00CC4804">
        <w:rPr>
          <w:rFonts w:ascii="Times New Roman" w:eastAsia="Times New Roman" w:hAnsi="Times New Roman" w:cs="Times New Roman"/>
          <w:color w:val="000000"/>
          <w:sz w:val="24"/>
          <w:szCs w:val="24"/>
        </w:rPr>
        <w:t>menunjukkan bahwa capital intensity tidak memiliki</w:t>
      </w:r>
      <w:r>
        <w:rPr>
          <w:rFonts w:ascii="Times New Roman" w:eastAsia="Times New Roman" w:hAnsi="Times New Roman" w:cs="Times New Roman"/>
          <w:color w:val="000000"/>
          <w:sz w:val="24"/>
          <w:szCs w:val="24"/>
        </w:rPr>
        <w:t xml:space="preserve"> pengaruh positif terhadap </w:t>
      </w:r>
      <w:r>
        <w:rPr>
          <w:rFonts w:ascii="Times New Roman" w:eastAsia="Times New Roman" w:hAnsi="Times New Roman" w:cs="Times New Roman"/>
          <w:i/>
          <w:color w:val="000000"/>
          <w:sz w:val="24"/>
          <w:szCs w:val="24"/>
        </w:rPr>
        <w:t>tax advoidance</w:t>
      </w:r>
      <w:r>
        <w:rPr>
          <w:rFonts w:ascii="Times New Roman" w:eastAsia="Times New Roman" w:hAnsi="Times New Roman" w:cs="Times New Roman"/>
          <w:color w:val="000000"/>
          <w:sz w:val="24"/>
          <w:szCs w:val="24"/>
        </w:rPr>
        <w:t xml:space="preserve">, </w:t>
      </w:r>
      <w:r w:rsidRPr="00CC4804">
        <w:rPr>
          <w:rFonts w:ascii="Times New Roman" w:eastAsia="Times New Roman" w:hAnsi="Times New Roman" w:cs="Times New Roman"/>
          <w:color w:val="000000"/>
          <w:sz w:val="24"/>
          <w:szCs w:val="24"/>
        </w:rPr>
        <w:t>hasil yang konsisten dengan penelitian sebelumnya oleh</w:t>
      </w:r>
      <w:r w:rsidRPr="00625A0B">
        <w:rPr>
          <w:rFonts w:ascii="Times New Roman" w:hAnsi="Times New Roman" w:cs="Times New Roman"/>
          <w:sz w:val="24"/>
          <w:szCs w:val="24"/>
        </w:rPr>
        <w:t xml:space="preserve">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{"citationItems":[{"id":"ITEM-1","itemData":{"abstract":"Dengan mencari hasil penelitiian yangbermaksud untuk menguji pengaruhnya kepada kepemilikan.institusional, kinerja.keuangan, capital intensity, inventory intensity, green accounting dalam perusahan manufakture bersumber pada bursa efek indonesia periodie 2017-2020. Dengan cara simultan.maupun parsial.dengan populasi.sebanyak 192 perusahaan.manufaktur bersumber pada bursa efek indonesia. Adapun hasilnya sampel didapat dari pengamatan menjadi 132 sampel dari 33 perusahaan yang terpilih dengan.pemilihan dari teknik, purposiive sampling dengan memakai penelitiaan kuantitative serta metode statistik, deskriptive yang mengenakan analisis regresi linear berganda. Kinerja keuangan diproksikan menggunakan rumus Retrun On Assets (ROA), Green Accounting diproksikan dengan Proper dan Tax.Avoidance diukurdalam Effektif Tax.Rate.(ETR). Hasil penelitian menujukkan bahwa Kinerja keuangan mepengaruhi Tax.Avoidance sedangkan, untuk Kepemilikan institusional, Capital.Intensity, Inventory.Intensity dan Green Accounting tidak merpengaruhi Tax Avoidancie.","author":[{"dropping-particle":"","family":"Candra","given":"Jefry","non-dropping-particle":"","parse-names":false,"suffix":""},{"dropping-particle":"","family":"Anita","given":"Julia","non-dropping-particle":"","parse-names":false,"suffix":""},{"dropping-particle":"","family":"Widya","given":"","non-dropping-particle":"","parse-names":false,"suffix":""},{"dropping-particle":"","family":"Katharina","given":"Ninta","non-dropping-particle":"","parse-names":false,"suffix":""}],"container-title":"Jimea","id":"ITEM-1","issue":"3","issued":{"date-parts":[["2021"]]},"page":"15-33","title":"Pengaruh Kepemilikan Institusional, Kinerja Keuangan, Capital Intensity, Inventory Intensity, Greenaccounting Terhadap Taxavoidance Pada Perusahaan Maunfaktur Yang Terdaftar Di Bursa Efek Indonesia Periode 2017-2020","type":"article-journal","volume":"5"},"uris":["http://www.mendeley.com/documents/?uuid=b37174c0-fe66-4275-b066-415f36e5792b"]}],"mendeley":{"formattedCitation":"(Candra et al., 2021)","plainTextFormattedCitation":"(Candra et al., 2021)","previouslyFormattedCitation":"(Candra et al., 2021)"},"properties":{"noteIndex":0},"schema":"https://github.com/citation-style-language/schema/raw/master/csl-citation.json"}</w:instrText>
      </w:r>
      <w:r w:rsidRPr="00625A0B">
        <w:rPr>
          <w:rFonts w:ascii="Times New Roman" w:hAnsi="Times New Roman" w:cs="Times New Roman"/>
          <w:sz w:val="24"/>
          <w:szCs w:val="24"/>
        </w:rPr>
        <w:fldChar w:fldCharType="separate"/>
      </w:r>
      <w:r>
        <w:rPr>
          <w:rFonts w:ascii="Times New Roman" w:hAnsi="Times New Roman" w:cs="Times New Roman"/>
          <w:noProof/>
          <w:sz w:val="24"/>
          <w:szCs w:val="24"/>
        </w:rPr>
        <w:t>(Candra dkk</w:t>
      </w:r>
      <w:r w:rsidRPr="00625A0B">
        <w:rPr>
          <w:rFonts w:ascii="Times New Roman" w:hAnsi="Times New Roman" w:cs="Times New Roman"/>
          <w:noProof/>
          <w:sz w:val="24"/>
          <w:szCs w:val="24"/>
        </w:rPr>
        <w:t>., 2021)</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w:t>
      </w:r>
    </w:p>
    <w:p w14:paraId="31456954" w14:textId="77777777" w:rsidR="003C08EF" w:rsidRDefault="003C08EF" w:rsidP="003C08EF">
      <w:pPr>
        <w:pStyle w:val="ListParagraph"/>
        <w:spacing w:line="480" w:lineRule="auto"/>
        <w:ind w:left="0" w:firstLine="851"/>
        <w:jc w:val="both"/>
        <w:rPr>
          <w:rFonts w:ascii="Times New Roman" w:hAnsi="Times New Roman" w:cs="Times New Roman"/>
          <w:sz w:val="24"/>
          <w:szCs w:val="24"/>
        </w:rPr>
      </w:pPr>
      <w:r w:rsidRPr="00837AB2">
        <w:rPr>
          <w:rFonts w:ascii="Times New Roman" w:hAnsi="Times New Roman" w:cs="Times New Roman"/>
          <w:sz w:val="24"/>
          <w:szCs w:val="24"/>
        </w:rPr>
        <w:t xml:space="preserve">Selanjutnya pada penelitian ini ditemukan </w:t>
      </w:r>
      <w:r w:rsidRPr="00837AB2">
        <w:rPr>
          <w:rFonts w:ascii="Times New Roman" w:hAnsi="Times New Roman" w:cs="Times New Roman"/>
          <w:i/>
          <w:sz w:val="24"/>
          <w:szCs w:val="24"/>
        </w:rPr>
        <w:t>research gap</w:t>
      </w:r>
      <w:r w:rsidRPr="00837AB2">
        <w:rPr>
          <w:rFonts w:ascii="Times New Roman" w:hAnsi="Times New Roman" w:cs="Times New Roman"/>
          <w:sz w:val="24"/>
          <w:szCs w:val="24"/>
        </w:rPr>
        <w:t xml:space="preserve"> pada pengaruh </w:t>
      </w:r>
      <w:r w:rsidRPr="00625A0B">
        <w:rPr>
          <w:rFonts w:ascii="Times New Roman" w:hAnsi="Times New Roman" w:cs="Times New Roman"/>
          <w:i/>
          <w:sz w:val="24"/>
          <w:szCs w:val="24"/>
        </w:rPr>
        <w:t>inventory intensity</w:t>
      </w:r>
      <w:r w:rsidRPr="00837AB2">
        <w:rPr>
          <w:rFonts w:ascii="Times New Roman" w:hAnsi="Times New Roman" w:cs="Times New Roman"/>
          <w:sz w:val="24"/>
          <w:szCs w:val="24"/>
        </w:rPr>
        <w:t xml:space="preserve"> terhadap </w:t>
      </w:r>
      <w:r w:rsidRPr="00837AB2">
        <w:rPr>
          <w:rFonts w:ascii="Times New Roman" w:hAnsi="Times New Roman" w:cs="Times New Roman"/>
          <w:i/>
          <w:sz w:val="24"/>
          <w:szCs w:val="24"/>
        </w:rPr>
        <w:t>tax avoidance</w:t>
      </w:r>
      <w:r w:rsidRPr="00837AB2">
        <w:rPr>
          <w:rFonts w:ascii="Times New Roman" w:hAnsi="Times New Roman" w:cs="Times New Roman"/>
          <w:sz w:val="24"/>
          <w:szCs w:val="24"/>
        </w:rPr>
        <w:t>.</w:t>
      </w:r>
      <w:r>
        <w:rPr>
          <w:rFonts w:ascii="Times New Roman" w:hAnsi="Times New Roman" w:cs="Times New Roman"/>
          <w:sz w:val="24"/>
          <w:szCs w:val="24"/>
        </w:rPr>
        <w:t xml:space="preserve"> </w:t>
      </w:r>
      <w:r w:rsidRPr="00625A0B">
        <w:rPr>
          <w:rFonts w:ascii="Times New Roman" w:hAnsi="Times New Roman" w:cs="Times New Roman"/>
          <w:sz w:val="24"/>
          <w:szCs w:val="24"/>
        </w:rPr>
        <w:t xml:space="preserve">Berdasarkan penelitian yang dilakukan oleh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{"citationItems":[{"id":"ITEM-1","itemData":{"DOI":"10.35906/jurakun.v8i1.961","ISSN":"2339-1502","abstract":"ABSTRAK    Hal ini menjadi pertimbangan untuk memutuskan bagaimana dampak profitabilitas, inventory intensity terhadap tax avoidance dengan kepemilikan institusional sebagai pemoderasi, pada perusahaan manufaktur yang tercatat di Bursa Efek Indonesia (BEI) periode 2015-2019. Variabel dependen dalam penelitian adalah tax avoidance diukur dengan Cash Efective Tax Rate (CETR). Penelitian ini menggunakan purposive sampling dengan jumlah pengujian 38 perusahaan. Hasil penelitian menunjukkan bahwa variabel profitabilitas tidak berpengaruh terhadap CETR, sehingga profitabilitas juga tidak berpengaruh terhadap tax avoidance. Variabel inventory intensity berpengaruh positif terhadap CETR sehingga berpengaruh negatif terhadap tax avoidance. Variabel moderasi kepemilikan institusional tidak dapat memoderasi hubungan profitabilitas dengan CETR dan variabel moderasi kepemilikan institusional tidak dapat memoderasi hubungan inventory intensity dengan CETR.   Kata Kunci:  tax avoidance, Cash Efective Tax Rate (CETR)    ABSTRACT       This is a consideration in deciding how the impact of profitability, inventory intensity on tax avoidance with institutional ownership as moderating, in manufacturing companies listed on the Indonesia Stock Exchange (IDX) for the 2015-2019 period. The dependent variable in this study is tax avoidance measured by the Cash Effective Tax Rate (CETR). This study uses purposive sampling with a total of 38 companies tested. The results showed that the profitability variable had no effect on CETR, so that profitability also had no effect on tax avoidance. Inventory intensity variable has a positive effect on CETR so that it has a negative effect on tax avoidance. The moderating variable of institutional ownership cannot moderate the relationship between profitability and CETR and the moderating variable of institutional ownership cannot moderate the relationship between inventory intensity and CETR.     Keywords:      tax avoidance  ,   Cash Efective Tax Rate (CETR)","author":[{"dropping-particle":"","family":"Rosandi","given":"Alfi Dwi","non-dropping-particle":"","parse-names":false,"suffix":""}],"container-title":"Jurnal Akuntansi STIE Muhammadiyah Palopo","id":"ITEM-1","issue":"1","issued":{"date-parts":[["2022"]]},"page":"19","title":"Pengaruh Profitabilitas, Inventory Intensity Terhadap Tax Avoidance Dengan Kepemilikan Institusional Sebagai Pemoderasi","type":"article-journal","volume":"8"},"uris":["http://www.mendeley.com/documents/?uuid=799abb4b-16bb-49a1-aaa1-5dbb03a01577"]}],"mendeley":{"formattedCitation":"(Rosandi, 2022)","plainTextFormattedCitation":"(Rosandi, 2022)","previouslyFormattedCitation":"(Rosandi, 2022)"},"properties":{"noteIndex":0},"schema":"https://github.com/citation-style-language/schema/raw/master/csl-citation.json"}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(Rosandi, 2022)</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menyatakan bahwa </w:t>
      </w:r>
      <w:r w:rsidRPr="00625A0B">
        <w:rPr>
          <w:rFonts w:ascii="Times New Roman" w:hAnsi="Times New Roman" w:cs="Times New Roman"/>
          <w:i/>
          <w:sz w:val="24"/>
          <w:szCs w:val="24"/>
        </w:rPr>
        <w:t>inventory intensity</w:t>
      </w:r>
      <w:r w:rsidRPr="00625A0B">
        <w:rPr>
          <w:rFonts w:ascii="Times New Roman" w:hAnsi="Times New Roman" w:cs="Times New Roman"/>
          <w:sz w:val="24"/>
          <w:szCs w:val="24"/>
        </w:rPr>
        <w:t xml:space="preserve"> berpengaruh positif terhadap </w:t>
      </w:r>
      <w:r w:rsidRPr="00625A0B">
        <w:rPr>
          <w:rFonts w:ascii="Times New Roman" w:hAnsi="Times New Roman" w:cs="Times New Roman"/>
          <w:i/>
          <w:sz w:val="24"/>
          <w:szCs w:val="24"/>
        </w:rPr>
        <w:t>tax avoidance.</w:t>
      </w:r>
      <w:r w:rsidRPr="00625A0B">
        <w:rPr>
          <w:rFonts w:ascii="Times New Roman" w:hAnsi="Times New Roman" w:cs="Times New Roman"/>
          <w:sz w:val="24"/>
          <w:szCs w:val="24"/>
        </w:rPr>
        <w:t xml:space="preserve"> Sejalan dengan penelitian yang dilakukan oleh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{"citationItems":[{"id":"ITEM-1","itemData":{"abstract":"… Effective Tax Rate . Sedangkan profitabilitas dan Capital Intensity secara parsial tidakberpengaruh terhadap Effective Tax Rate. … dapat menjelaskan Effective Tax Rate sebesar …","author":[{"dropping-particle":"","family":"Anggriantari","given":"Cici Dwi","non-dropping-particle":"","parse-names":false,"suffix":""},{"dropping-particle":"","family":"Purwantini","given":"Anissa Hakim","non-dropping-particle":"","parse-names":false,"suffix":""}],"container-title":"Jurnal Unimma","id":"ITEM-1","issued":{"date-parts":[["2020"]]},"page":"137-153","title":"Pengaruh Profitabilitas, Capital Intensity, Inventory Intensity, Dan Leverage Pada Penghindaran Pajak","type":"article-journal"},"uris":["http://www.mendeley.com/documents/?uuid=d5da6d0b-aad1-444d-af73-93c53297fc14"]}],"mendeley":{"formattedCitation":"(Anggriantari &amp; Purwantini, 2020)","plainTextFormattedCitation":"(Anggriantari &amp; Purwantini, 2020)","previouslyFormattedCitation":"(Anggriantari &amp; Purwantini, 2020)"},"properties":{"noteIndex":0},"schema":"https://github.com/citation-style-language/schema/raw/master/csl-citation.json"}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(Anggriantari &amp; Purwantini, 2020)</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w:t>
      </w:r>
      <w:r w:rsidRPr="00306830">
        <w:rPr>
          <w:rFonts w:ascii="Times New Roman" w:eastAsia="Times New Roman" w:hAnsi="Times New Roman" w:cs="Times New Roman"/>
          <w:color w:val="000000"/>
          <w:sz w:val="24"/>
          <w:szCs w:val="24"/>
        </w:rPr>
        <w:t>Namun, berbeda dengan hasil penelitian</w:t>
      </w:r>
      <w:r w:rsidRPr="00625A0B">
        <w:rPr>
          <w:rFonts w:ascii="Times New Roman" w:hAnsi="Times New Roman" w:cs="Times New Roman"/>
          <w:sz w:val="24"/>
          <w:szCs w:val="24"/>
        </w:rPr>
        <w:t xml:space="preserve">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{"citationItems":[{"id":"ITEM-1","itemData":{"abstract":"Tax avoidance merupakan suatu pelanggaran dalam perpajakan dengan melakukan skema penghindaran pajak yang bertujuan untung meringankan kan beban pajak dengan mencari dan memanfaatkan celah terhadap ketentuan perpajakan di suatu negara. Penelitian ini bertujuan untuk menguji pengaruh inventory intensity, leverage, dan profitabilitas terhadap tax avoidance pada industri jasa sub sektor perdagangan besar yang terdaftar di bursa efek indonesia (BEI) periode 2018-2020. Metode analisis yang digunakan adalah regresi linier berganda. Populasi pada penelitian ini adalah 146 perusahaan dengan sampel 146 sampel. Teknik pengambilan sampel dilakukan dengan metode non probability sampling. Hasil penelitian ini menunjukkan bahwa leverage berpengaruh negatif terhadap tax avoidance, namun inventory intensity dan profitabilitas tidak berpengaruh terhadap tax avoidance. Leverage berpengaruh negatif terhadap tax avoidance.","author":[{"dropping-particle":"","family":"Ivena","given":"Felicia","non-dropping-particle":"","parse-names":false,"suffix":""},{"dropping-particle":"","family":"Handayani","given":"Sri","non-dropping-particle":"","parse-names":false,"suffix":""}],"container-title":"JACFA Journal Advancement Center for Finance and Accounting","id":"ITEM-1","issue":"January 2021","issued":{"date-parts":[["2022"]]},"page":"86-102","title":"Pengaruh Inventory Intensity, Leverage, dan Profitabilitas Terhadap Tax Avoidance","type":"article-journal","volume":"01"},"uris":["http://www.mendeley.com/documents/?uuid=a6170603-2604-4ca3-b13b-2fee78a5f23f"]}],"mendeley":{"formattedCitation":"(Ivena &amp; Handayani, 2022)","plainTextFormattedCitation":"(Ivena &amp; Handayani, 2022)","previouslyFormattedCitation":"(Ivena &amp; Handayani, 2022)"},"properties":{"noteIndex":0},"schema":"https://github.com/citation-style-language/schema/raw/master/csl-citation.json"}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(Ivena &amp; Handayani, 2022)</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y</w:t>
      </w:r>
      <w:r w:rsidRPr="00306830">
        <w:rPr>
          <w:rFonts w:ascii="Times New Roman" w:eastAsia="Times New Roman" w:hAnsi="Times New Roman" w:cs="Times New Roman"/>
          <w:color w:val="000000"/>
          <w:sz w:val="24"/>
          <w:szCs w:val="24"/>
        </w:rPr>
        <w:t xml:space="preserve">ang menunjukkan bahwa </w:t>
      </w:r>
      <w:r w:rsidRPr="00306830">
        <w:rPr>
          <w:rFonts w:ascii="Times New Roman" w:eastAsia="Times New Roman" w:hAnsi="Times New Roman" w:cs="Times New Roman"/>
          <w:i/>
          <w:color w:val="000000"/>
          <w:sz w:val="24"/>
          <w:szCs w:val="24"/>
        </w:rPr>
        <w:t>inventory intensity</w:t>
      </w:r>
      <w:r w:rsidRPr="00306830">
        <w:rPr>
          <w:rFonts w:ascii="Times New Roman" w:eastAsia="Times New Roman" w:hAnsi="Times New Roman" w:cs="Times New Roman"/>
          <w:color w:val="000000"/>
          <w:sz w:val="24"/>
          <w:szCs w:val="24"/>
        </w:rPr>
        <w:t xml:space="preserve"> tidak berpengaruh terhadap </w:t>
      </w:r>
      <w:r w:rsidRPr="00306830">
        <w:rPr>
          <w:rFonts w:ascii="Times New Roman" w:eastAsia="Times New Roman" w:hAnsi="Times New Roman" w:cs="Times New Roman"/>
          <w:i/>
          <w:color w:val="000000"/>
          <w:sz w:val="24"/>
          <w:szCs w:val="24"/>
        </w:rPr>
        <w:t>tax avoidance</w:t>
      </w:r>
      <w:r w:rsidRPr="00306830">
        <w:rPr>
          <w:rFonts w:ascii="Times New Roman" w:eastAsia="Times New Roman" w:hAnsi="Times New Roman" w:cs="Times New Roman"/>
          <w:color w:val="000000"/>
          <w:sz w:val="24"/>
          <w:szCs w:val="24"/>
        </w:rPr>
        <w:t>, temuan yang sejalan dengan penelitian</w:t>
      </w:r>
      <w:r w:rsidRPr="00625A0B">
        <w:rPr>
          <w:rFonts w:ascii="Times New Roman" w:hAnsi="Times New Roman" w:cs="Times New Roman"/>
          <w:sz w:val="24"/>
          <w:szCs w:val="24"/>
        </w:rPr>
        <w:t xml:space="preserve">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{"citationItems":[{"id":"ITEM-1","itemData":{"abstract":"This research aimed to examine and find out the effect of implementation of good corporate governance, profitability, liquidity, capital intensity, and inventory intensity on tax avoidance. The population was 14 Food and Beverages manufacturing companies which were listed on Indonesia Stock Exchange (IDX) during 2016-2019. Moreover, the research was quantitative. Furthermore, the data collection technique used purposive sampling, in which the sample was based on criteria given. In line with that there were 56 companies as a research sample. Additionally, the data analysis technique used multiple linear regression. The research result concluded that: (1) Independent Commissioner Board did not affect tax avoidance, (2) Institutional Ownership had a negative effect on tax avoidance, (3) Audit Committee did not affect tax avoidance, (4) Profitability (ROA) did not affect tax avoidance, (5) liquidity did not affect tax avoidance, (6) capital intensity did not affect tax avoidance, and (7) inventory intensity did not affect tax avoidance.","author":[{"dropping-particle":"","family":"Izzati","given":"Nurita Ayu","non-dropping-particle":"","parse-names":false,"suffix":""},{"dropping-particle":"","family":"Riharjo","given":"Ikhsan Budi","non-dropping-particle":"","parse-names":false,"suffix":""}],"container-title":"Jurnal Ilmu dan Riset Akuntansi","id":"ITEM-1","issue":"4","issued":{"date-parts":[["2022"]]},"page":"1-21","title":"Pengaruh Good Corporate Governance, Profitabilitas, Likuiditas, Capital Intensity, dan Inventory Intensity Terhadap Tax Avoidance","type":"article-journal","volume":"11"},"uris":["http://www.mendeley.com/documents/?uuid=9e1b88fe-2dfc-469f-b99d-12704813e36e"]}],"mendeley":{"formattedCitation":"(Izzati &amp; Riharjo, 2022)","plainTextFormattedCitation":"(Izzati &amp; Riharjo, 2022)","previouslyFormattedCitation":"(Izzati &amp; Riharjo, 2022)"},"properties":{"noteIndex":0},"schema":"https://github.com/citation-style-language/schema/raw/master/csl-citation.json"}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(Izzati &amp; Riharjo, 2022)</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w:t>
      </w:r>
    </w:p>
    <w:p w14:paraId="4EE6980D" w14:textId="77777777" w:rsidR="003C08EF" w:rsidRPr="00625A0B" w:rsidRDefault="003C08EF" w:rsidP="003C08EF">
      <w:pPr>
        <w:pStyle w:val="ListParagraph"/>
        <w:spacing w:line="480" w:lineRule="auto"/>
        <w:ind w:left="0" w:firstLine="851"/>
        <w:jc w:val="both"/>
        <w:rPr>
          <w:rFonts w:ascii="Times New Roman" w:hAnsi="Times New Roman" w:cs="Times New Roman"/>
          <w:sz w:val="24"/>
          <w:szCs w:val="24"/>
        </w:rPr>
      </w:pPr>
      <w:r w:rsidRPr="00837AB2">
        <w:rPr>
          <w:rFonts w:ascii="Times New Roman" w:hAnsi="Times New Roman" w:cs="Times New Roman"/>
          <w:sz w:val="24"/>
          <w:szCs w:val="24"/>
        </w:rPr>
        <w:lastRenderedPageBreak/>
        <w:t xml:space="preserve">Kemudian pada penelitian ini ditemukan </w:t>
      </w:r>
      <w:r w:rsidRPr="00837AB2">
        <w:rPr>
          <w:rFonts w:ascii="Times New Roman" w:hAnsi="Times New Roman" w:cs="Times New Roman"/>
          <w:i/>
          <w:sz w:val="24"/>
          <w:szCs w:val="24"/>
        </w:rPr>
        <w:t>research gap</w:t>
      </w:r>
      <w:r w:rsidRPr="00837AB2">
        <w:rPr>
          <w:rFonts w:ascii="Times New Roman" w:hAnsi="Times New Roman" w:cs="Times New Roman"/>
          <w:sz w:val="24"/>
          <w:szCs w:val="24"/>
        </w:rPr>
        <w:t xml:space="preserve"> pada pengaruh </w:t>
      </w:r>
      <w:r>
        <w:rPr>
          <w:rFonts w:ascii="Times New Roman" w:hAnsi="Times New Roman" w:cs="Times New Roman"/>
          <w:sz w:val="24"/>
          <w:szCs w:val="24"/>
        </w:rPr>
        <w:t xml:space="preserve">manajemen laba </w:t>
      </w:r>
      <w:r w:rsidRPr="00837AB2">
        <w:rPr>
          <w:rFonts w:ascii="Times New Roman" w:hAnsi="Times New Roman" w:cs="Times New Roman"/>
          <w:sz w:val="24"/>
          <w:szCs w:val="24"/>
        </w:rPr>
        <w:t xml:space="preserve">terhadap </w:t>
      </w:r>
      <w:r w:rsidRPr="00837AB2">
        <w:rPr>
          <w:rFonts w:ascii="Times New Roman" w:hAnsi="Times New Roman" w:cs="Times New Roman"/>
          <w:i/>
          <w:sz w:val="24"/>
          <w:szCs w:val="24"/>
        </w:rPr>
        <w:t>tax avoidance</w:t>
      </w:r>
      <w:r>
        <w:rPr>
          <w:rFonts w:ascii="Times New Roman" w:hAnsi="Times New Roman" w:cs="Times New Roman"/>
          <w:sz w:val="24"/>
          <w:szCs w:val="24"/>
        </w:rPr>
        <w:t xml:space="preserve">. </w:t>
      </w:r>
      <w:r w:rsidRPr="00306830">
        <w:rPr>
          <w:rFonts w:ascii="Times New Roman" w:eastAsia="Times New Roman" w:hAnsi="Times New Roman" w:cs="Times New Roman"/>
          <w:color w:val="000000"/>
          <w:sz w:val="24"/>
          <w:szCs w:val="24"/>
        </w:rPr>
        <w:t>Berdasarkan penelitian tentang praktik manajemen laba di Indonesia, ditemukan bahwa manajemen laba memainkan peran signifikan dalam penghindaran pajak, baik secara positif</w:t>
      </w:r>
      <w:r w:rsidRPr="00625A0B">
        <w:rPr>
          <w:rFonts w:ascii="Times New Roman" w:hAnsi="Times New Roman" w:cs="Times New Roman"/>
          <w:sz w:val="24"/>
          <w:szCs w:val="24"/>
        </w:rPr>
        <w:t xml:space="preserve">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{"citationItems":[{"id":"ITEM-1","itemData":{"DOI":"10.25105/jmat.v5i2.5071","abstract":"Tax is the biggest source of income for Indonesia, so it becomes very important to improve adherence to the taxpayers in Indonesia. The fact that Indonesia has failed to achieve its target for tax income only shows that the nation still faces lack of obedience from the tax payers. Many companies in Indonesia have tried to alleviate their tax expenses, either legally (Tax Avoidance) or illegally (Tax evasion). This Research describes the effect of profit management, independent commissioners, audit committee, institutional ownership, and corporate risk may faces from practicing tax evasion legally (Tax Avoidance). In this thesis, tax avoidance is described by Abnormal Book Tax Difference, which is an abnormal form of difference tax accounting differences. Samples were taken from manufacturing companies listed in Indonesia Stock Exchange within the period of 2011 – 2015 with purposive sampling method so the result is 68 samples company will be taken. The results of this study indicate that profit management, audit committees, and corporate risk influence the practice of tax evasion (Tax Avoidance), while the independent directors and institusional ownership do not have a significant impact on the practice of tax evasion (Tax Avoidance) in Indonesia.","author":[{"dropping-particle":"","family":"Darma","given":"Rizky","non-dropping-particle":"","parse-names":false,"suffix":""},{"dropping-particle":"","family":"Tjahjadi","given":"Yuniarti Dwi Jayanthi","non-dropping-particle":"","parse-names":false,"suffix":""},{"dropping-particle":"","family":"Mulyani","given":"Susi Dwi","non-dropping-particle":"","parse-names":false,"suffix":""}],"container-title":"Jurnal Magister Akuntansi Trisakti","id":"ITEM-1","issue":"2","issued":{"date-parts":[["2019"]]},"page":"137-164","title":"Pengaruh Manajemen Laba, Good Corporate Governance , Dan Risiko Perusahaan Terhadap Tax Avoidance","type":"article-journal","volume":"5"},"uris":["http://www.mendeley.com/documents/?uuid=3764d08c-f0df-4770-b5b0-4dd7e2069d86"]}],"mendeley":{"formattedCitation":"(Darma et al., 2019)","plainTextFormattedCitation":"(Darma et al., 2019)","previouslyFormattedCitation":"(Darma et al., 2019)"},"properties":{"noteIndex":0},"schema":"https://github.com/citation-style-language/schema/raw/master/csl-citation.json"}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 xml:space="preserve">(Darma </w:t>
      </w:r>
      <w:r>
        <w:rPr>
          <w:rFonts w:ascii="Times New Roman" w:hAnsi="Times New Roman" w:cs="Times New Roman"/>
          <w:noProof/>
          <w:sz w:val="24"/>
          <w:szCs w:val="24"/>
        </w:rPr>
        <w:t>dkk</w:t>
      </w:r>
      <w:r w:rsidRPr="00625A0B">
        <w:rPr>
          <w:rFonts w:ascii="Times New Roman" w:hAnsi="Times New Roman" w:cs="Times New Roman"/>
          <w:noProof/>
          <w:sz w:val="24"/>
          <w:szCs w:val="24"/>
        </w:rPr>
        <w:t>., 2019)</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maupun negatif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{"citationItems":[{"id":"ITEM-1","itemData":{"DOI":"10.35829/econbank.v1i2.48","abstract":"The purpose of this study is knowing the effect of leverage, profitability, capital intensity, and earnings management on tax avoidance. The period of this study is 5 (five) years, from 2013 to 2017. The data used are secondary data. The population is mining sector companies listed on the Indonesia Stock Exchange from 2013 to 2017 with a total of 47 companies. The sample selection is determined by the purpose sampling method and the samples used are 11 companies with a total of 55 data. The data analysis method is multiple linear regression. The results show that profitability, capital intensity, and earnings management negatively affect tax avoidance. Leverage has no effect on tax avoidance.","author":[{"dropping-particle":"","family":"Rifai","given":"Ahmad","non-dropping-particle":"","parse-names":false,"suffix":""},{"dropping-particle":"","family":"Atiningsih","given":"Suci","non-dropping-particle":"","parse-names":false,"suffix":""}],"container-title":"ECONBANK: Journal of Economics and Banking","id":"ITEM-1","issue":"2","issued":{"date-parts":[["2019"]]},"page":"135-142","title":"Pengaruh Leverage, Profitabilitas, Capital Intensity, Manajemen Laba Terhadap Penghindaran Pajak","type":"article-journal","volume":"1"},"uris":["http://www.mendeley.com/documents/?uuid=981d2fc4-7a2e-43c7-9af4-340632e927d4"]}],"mendeley":{"formattedCitation":"(Rifai &amp; Atiningsih, 2019)","plainTextFormattedCitation":"(Rifai &amp; Atiningsih, 2019)","previouslyFormattedCitation":"(Rifai &amp; Atiningsih, 2019)"},"properties":{"noteIndex":0},"schema":"https://github.com/citation-style-language/schema/raw/master/csl-citation.json"}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(Rifai &amp; Atiningsih, 2019)</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Penelitian lainnya menunjukkan bahwa </w:t>
      </w:r>
      <w:r w:rsidRPr="00306830">
        <w:rPr>
          <w:rFonts w:ascii="Times New Roman" w:eastAsia="Times New Roman" w:hAnsi="Times New Roman" w:cs="Times New Roman"/>
          <w:color w:val="000000"/>
          <w:sz w:val="24"/>
          <w:szCs w:val="24"/>
        </w:rPr>
        <w:t xml:space="preserve">manajemen laba yang dilakukan secara </w:t>
      </w:r>
      <w:r>
        <w:rPr>
          <w:rFonts w:ascii="Times New Roman" w:eastAsia="Times New Roman" w:hAnsi="Times New Roman" w:cs="Times New Roman"/>
          <w:color w:val="000000"/>
          <w:sz w:val="24"/>
          <w:szCs w:val="24"/>
        </w:rPr>
        <w:t>real</w:t>
      </w:r>
      <w:r w:rsidRPr="00306830">
        <w:rPr>
          <w:rFonts w:ascii="Times New Roman" w:eastAsia="Times New Roman" w:hAnsi="Times New Roman" w:cs="Times New Roman"/>
          <w:color w:val="000000"/>
          <w:sz w:val="24"/>
          <w:szCs w:val="24"/>
        </w:rPr>
        <w:t xml:space="preserve"> berdampak positif terhadap penghindaran pajak</w:t>
      </w:r>
      <w:r w:rsidRPr="00625A0B">
        <w:rPr>
          <w:rFonts w:ascii="Times New Roman" w:hAnsi="Times New Roman" w:cs="Times New Roman"/>
          <w:sz w:val="24"/>
          <w:szCs w:val="24"/>
        </w:rPr>
        <w:t xml:space="preserve">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{"citationItems":[{"id":"ITEM-1","itemData":{"abstract":"… of tax avoidance. In contrast, accrual earning management has a significant positive effect on tax avoidance, … is used by companies to carry out tax avoidance. Furthermore, real earning …","author":[{"dropping-particle":"","family":"Irawan","given":"Ferry","non-dropping-particle":"","parse-names":false,"suffix":""},{"dropping-particle":"","family":"Kinanti","given":"Annisa","non-dropping-particle":"","parse-names":false,"suffix":""},{"dropping-particle":"","family":"Suhendra","given":"Maman","non-dropping-particle":"","parse-names":false,"suffix":""}],"container-title":"Talent Development &amp; Excellence","id":"ITEM-1","issue":"January","issued":{"date-parts":[["2020"]]},"page":"3203–3216","title":"The Impact of Transfer Pricing and Earning Management on Tax Avoidance","type":"article-journal"},"uris":["http://www.mendeley.com/documents/?uuid=4ed6b99a-943c-40ae-a1f8-a2132a1d32c5"]}],"mendeley":{"formattedCitation":"(Irawan et al., 2020)","plainTextFormattedCitation":"(Irawan et al., 2020)","previouslyFormattedCitation":"(Irawan et al., 2020)"},"properties":{"noteIndex":0},"schema":"https://github.com/citation-style-language/schema/raw/master/csl-citation.json"}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 xml:space="preserve">(Irawan </w:t>
      </w:r>
      <w:r>
        <w:rPr>
          <w:rFonts w:ascii="Times New Roman" w:hAnsi="Times New Roman" w:cs="Times New Roman"/>
          <w:noProof/>
          <w:sz w:val="24"/>
          <w:szCs w:val="24"/>
        </w:rPr>
        <w:t>dkk</w:t>
      </w:r>
      <w:r w:rsidRPr="00625A0B">
        <w:rPr>
          <w:rFonts w:ascii="Times New Roman" w:hAnsi="Times New Roman" w:cs="Times New Roman"/>
          <w:noProof/>
          <w:sz w:val="24"/>
          <w:szCs w:val="24"/>
        </w:rPr>
        <w:t>., 2020)</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{"citationItems":[{"id":"ITEM-1","itemData":{"ISSN":"2528-5599","abstract":"This research is aimed to provide empirical evident about relationship between leverage, loss carry forward and earnings management on tax avoidance. Using purposive sampling this research selected 264 firms that are listed in Indonesian Stock Exchange from 2013-2015 as samples. The result of multiple regression of panel data shows that there is significant relationship between leverage and earnings management on tax avoidance. Meanwhile, loss carry forward shows no significant relationship on tax avoidance. Keywords: leverage, loss carry forward, earnings management, tax avoidance","author":[{"dropping-particle":"","family":"Pajriyansyah","given":"Ridwan","non-dropping-particle":"","parse-names":false,"suffix":""},{"dropping-particle":"","family":"Firmansyah","given":"Amrie","non-dropping-particle":"","parse-names":false,"suffix":""}],"container-title":"Keberlanjutan : Jurnal Manajemen dan Jurnal Akuntansi","id":"ITEM-1","issue":"1","issued":{"date-parts":[["2017"]]},"page":"431-459","title":"The Effect of Leverage, Fiscal Loss Compensation and Earnings Management on Tax Avoidance","type":"article-journal","volume":"2"},"uris":["http://www.mendeley.com/documents/?uuid=f5dc3051-e2d6-43bc-b115-b6ab542a4d51"]}],"mendeley":{"formattedCitation":"(Pajriyansyah &amp; Firmansyah, 2017)","plainTextFormattedCitation":"(Pajriyansyah &amp; Firmansyah, 2017)","previouslyFormattedCitation":"(Pajriyansyah &amp; Firmansyah, 2017)"},"properties":{"noteIndex":0},"schema":"https://github.com/citation-style-language/schema/raw/master/csl-citation.json"}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(Pajriyansyah &amp; Firmansyah, 2017)</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sedangkan manajemen laba real memiliki pengaruh negatif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{"citationItems":[{"id":"ITEM-1","itemData":{"DOI":"10.30871/jama.v1i2.502","abstract":"This research aimed to present an empirical evidence influence of earnings management, corporate governance,  and corporate social responsibility disclosure on tax avoidance. Earnings management measured using model jones, corporate governance mechanism seen from institutional ownership, managerial ownership, audit commute, audit quality. Disclosure of corporate social responsibility using the global reporting initiative generation four (GRI-G4). Tax avoidance as measured by cash effective tax rate (CETR). The sampling method using purposive sampling and data was analyzed using multiple linear regression. The results show that earnings management and corporate social responsibility influence on action of tax avoidance.  Meanwhile, Institutional ownership, managerial ownership, audit committees, and audit quality does not influence on action of tax avoidance.\r Keywords:  tax  avoidance,  earnings  management,  corporate  governance,  corporate  social responsibility disclosure","author":[{"dropping-particle":"","family":"Septiadi","given":"Imron","non-dropping-particle":"","parse-names":false,"suffix":""},{"dropping-particle":"","family":"Robiansyah","given":"Anton","non-dropping-particle":"","parse-names":false,"suffix":""},{"dropping-particle":"","family":"Suranta","given":"Eddy","non-dropping-particle":"","parse-names":false,"suffix":""}],"container-title":"Journal of Applied Managerial Accounting","id":"ITEM-1","issue":"2","issued":{"date-parts":[["2017"]]},"page":"114-133","title":"Pengaruh Manajemen Laba, Corporate Governance, Dan Corporate Social Responsibility Terhadap Tax Avoidance","type":"article-journal","volume":"1"},"uris":["http://www.mendeley.com/documents/?uuid=136ae161-b058-4f49-8606-762e10b0ee67"]}],"mendeley":{"formattedCitation":"(Septiadi et al., 2017)","plainTextFormattedCitation":"(Septiadi et al., 2017)","previouslyFormattedCitation":"(Septiadi et al., 2017)"},"properties":{"noteIndex":0},"schema":"https://github.com/citation-style-language/schema/raw/master/csl-citation.json"}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 xml:space="preserve">(Septiadi </w:t>
      </w:r>
      <w:r>
        <w:rPr>
          <w:rFonts w:ascii="Times New Roman" w:hAnsi="Times New Roman" w:cs="Times New Roman"/>
          <w:noProof/>
          <w:sz w:val="24"/>
          <w:szCs w:val="24"/>
        </w:rPr>
        <w:t>dkk</w:t>
      </w:r>
      <w:r w:rsidRPr="00625A0B">
        <w:rPr>
          <w:rFonts w:ascii="Times New Roman" w:hAnsi="Times New Roman" w:cs="Times New Roman"/>
          <w:noProof/>
          <w:sz w:val="24"/>
          <w:szCs w:val="24"/>
        </w:rPr>
        <w:t>., 2017)</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{"citationItems":[{"id":"ITEM-1","itemData":{"DOI":"10.31092/jpkn.v4i1.1717","abstract":"Tujuan dari penelitian ini adalah untuk mengetahui pengaruh manajemen laba, leverage serta fasilitas penurunan tarif pajak penghasilan yang digunakan oleh perusahaan-perusahaan masuk bursa yang memenuhi kriteria dan persyaratan-persyaratan tertentu terhadap penghindaran pajak.  Populasi yang digunakan dalam penelitian ini merupakan seluruh perusahaan manufaktur yang tercatat dalam Bursa Efek Indonesia (BEI) di tahun 2019 serta 2020. Jumlah sampel yang digunakan dalam penelitian ini  disaring terlebih dahulu menggunakan teknik purposive sampling dan mendapati hasil bahwa 190 perusahaan dapat diamati dalam penelitian ini. Teknik analisis yang dipakai dalam penelitian ini adalah analiss data regresi linear berganda. Data diolah menggunakan software SPSS versi 20. Hasil dari analisis ditemukan bahwa manajemen laba memiliki pengaruh negatif terhadap penghindaran pajak, leverage yang dihitung menggunakan rasio utang banding modal tidak berpengaruh terhadap penghindaran pajak serta fasilitas tarif penurunan pajak penghasilan memiliki pengaruh positif terhadap penghindaran pajak.  Penelitian ini menunjukkan bahwa manajemen laba dan fasilitas penurunan tarif pajak penghasilan badan memiliki pengaruh terhadap keputusan manajemen dalam melakukan penghindaran pajak. Leverage dinilai tidak memberikan pengaruh terhadap keputusan manajemen dalam melakukan penghindaran pajak karena penggunaan utang sebagai salah satu sumber pendanaan perusahaan tidak semata-mata digunakan hanya untuk meminimalisir pajak yang akan dibayarkan saja tapi lebih kepada kebutuhan suatu perusahaan untuk mendanai kegiatan operasionalnya.","author":[{"dropping-particle":"","family":"Octavia","given":"Thalia Renata","non-dropping-particle":"","parse-names":false,"suffix":""},{"dropping-particle":"","family":"Sari","given":"Dian Purnama","non-dropping-particle":"","parse-names":false,"suffix":""}],"container-title":"Jurnal Pajak dan Keuangan Negara (PKN)","id":"ITEM-1","issue":"1","issued":{"date-parts":[["2022"]]},"page":"72-82","title":"Pengaruh Manajemen Laba, Leverage Dan Fasilitas Penurunan Tarif Pajak Penghasilan Terhadap Penghindaran Pajak","type":"article-journal","volume":"4"},"uris":["http://www.mendeley.com/documents/?uuid=c7f8f55b-7a49-4ce5-8631-9d11a47e08ba"]}],"mendeley":{"formattedCitation":"(Octavia &amp; Sari, 2022)","plainTextFormattedCitation":"(Octavia &amp; Sari, 2022)","previouslyFormattedCitation":"(Octavia &amp; Sari, 2022)"},"properties":{"noteIndex":0},"schema":"https://github.com/citation-style-language/schema/raw/master/csl-citation.json"}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(Octavia &amp; Sari, 2022)</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menjelaskan bahwa manajemen laba melalui arus kas mempunyai pengaruh negatif signifikan, manajemen laba melalui biaya produksi memiliki pengaruh positif signifikan, dan manajemen laba melalui biaya diskresioner atau </w:t>
      </w:r>
      <w:r w:rsidRPr="00306830">
        <w:rPr>
          <w:rFonts w:ascii="Times New Roman" w:eastAsia="Times New Roman" w:hAnsi="Times New Roman" w:cs="Times New Roman"/>
          <w:color w:val="000000"/>
          <w:sz w:val="24"/>
          <w:szCs w:val="24"/>
        </w:rPr>
        <w:t>biaya yang dapat diatur atau dikendalikan oleh manajemen perusahaan sesuai dengan kebijakan</w:t>
      </w:r>
      <w:r>
        <w:rPr>
          <w:rFonts w:ascii="Times New Roman" w:eastAsia="Times New Roman" w:hAnsi="Times New Roman" w:cs="Times New Roman"/>
          <w:color w:val="000000"/>
          <w:sz w:val="24"/>
          <w:szCs w:val="24"/>
        </w:rPr>
        <w:t xml:space="preserve"> memiliki pengaruh positif signifikan terhadap penghindaran pajak.</w:t>
      </w:r>
    </w:p>
    <w:p w14:paraId="67050F0F" w14:textId="77777777" w:rsidR="007F5802" w:rsidRDefault="007F5802" w:rsidP="007F5802">
      <w:pPr>
        <w:spacing w:after="0" w:line="480" w:lineRule="auto"/>
        <w:jc w:val="both"/>
        <w:rPr>
          <w:rFonts w:ascii="Times New Roman" w:hAnsi="Times New Roman" w:cs="Times New Roman"/>
          <w:sz w:val="24"/>
          <w:szCs w:val="24"/>
        </w:rPr>
      </w:pPr>
    </w:p>
    <w:p w14:paraId="76DE309D" w14:textId="77777777" w:rsidR="007F5802" w:rsidRPr="007F5802" w:rsidRDefault="007F5802" w:rsidP="00C2364B">
      <w:pPr>
        <w:spacing w:after="0" w:line="240" w:lineRule="auto"/>
        <w:ind w:firstLine="720"/>
        <w:jc w:val="both"/>
        <w:rPr>
          <w:rFonts w:ascii="Cambria" w:hAnsi="Cambria"/>
          <w:sz w:val="24"/>
          <w:szCs w:val="24"/>
        </w:rPr>
      </w:pPr>
    </w:p>
    <w:p w14:paraId="2EE5D9C8" w14:textId="77777777" w:rsidR="00FB5621" w:rsidRPr="000171C1" w:rsidRDefault="00FB5621" w:rsidP="00FB5621">
      <w:pPr>
        <w:spacing w:after="60" w:line="276" w:lineRule="auto"/>
        <w:ind w:firstLine="720"/>
        <w:jc w:val="both"/>
        <w:rPr>
          <w:rFonts w:ascii="Cambria" w:eastAsia="Cambria" w:hAnsi="Cambria" w:cs="Cambria"/>
          <w:sz w:val="24"/>
          <w:szCs w:val="24"/>
          <w:lang w:val="id-ID"/>
        </w:rPr>
      </w:pPr>
    </w:p>
    <w:p w14:paraId="178F294E" w14:textId="0183AB36" w:rsidR="00A27BA3" w:rsidRPr="00FD3032" w:rsidRDefault="00000000" w:rsidP="00FD3032">
      <w:pPr>
        <w:spacing w:after="0" w:line="240" w:lineRule="auto"/>
        <w:jc w:val="both"/>
        <w:rPr>
          <w:rFonts w:ascii="Cambria" w:hAnsi="Cambria"/>
          <w:b/>
          <w:iCs/>
          <w:sz w:val="24"/>
          <w:szCs w:val="24"/>
        </w:rPr>
      </w:pPr>
      <w:r w:rsidRPr="00FD3032">
        <w:rPr>
          <w:rFonts w:ascii="Cambria" w:eastAsia="Cambria" w:hAnsi="Cambria" w:cs="Cambria"/>
          <w:b/>
          <w:sz w:val="24"/>
          <w:szCs w:val="24"/>
        </w:rPr>
        <w:t>MET</w:t>
      </w:r>
      <w:r w:rsidR="00FB5621" w:rsidRPr="00FD3032">
        <w:rPr>
          <w:rFonts w:ascii="Cambria" w:eastAsia="Cambria" w:hAnsi="Cambria" w:cs="Cambria"/>
          <w:b/>
          <w:sz w:val="24"/>
          <w:szCs w:val="24"/>
        </w:rPr>
        <w:t xml:space="preserve">ODE </w:t>
      </w:r>
      <w:r w:rsidR="00FB5621" w:rsidRPr="00FD3032">
        <w:rPr>
          <w:rFonts w:ascii="Cambria" w:hAnsi="Cambria"/>
          <w:b/>
          <w:iCs/>
          <w:sz w:val="24"/>
          <w:szCs w:val="24"/>
        </w:rPr>
        <w:t>PENELITIAN</w:t>
      </w:r>
    </w:p>
    <w:p w14:paraId="7411847D" w14:textId="0D763258" w:rsidR="00A27BA3" w:rsidRDefault="00FD3032" w:rsidP="00C2364B">
      <w:pPr>
        <w:spacing w:after="0" w:line="240" w:lineRule="auto"/>
        <w:ind w:firstLine="720"/>
        <w:jc w:val="both"/>
        <w:rPr>
          <w:rFonts w:ascii="Cambria" w:hAnsi="Cambria"/>
          <w:sz w:val="24"/>
          <w:szCs w:val="24"/>
          <w:lang w:val="sv-SE"/>
        </w:rPr>
      </w:pPr>
      <w:r w:rsidRPr="00FD3032">
        <w:rPr>
          <w:rFonts w:ascii="Cambria" w:hAnsi="Cambria"/>
          <w:iCs/>
          <w:sz w:val="24"/>
          <w:szCs w:val="24"/>
        </w:rPr>
        <w:t>Teknik</w:t>
      </w:r>
      <w:r w:rsidRPr="00FD3032">
        <w:rPr>
          <w:rFonts w:ascii="Cambria" w:hAnsi="Cambria"/>
          <w:sz w:val="24"/>
          <w:szCs w:val="24"/>
          <w:lang w:val="sv-SE"/>
        </w:rPr>
        <w:t xml:space="preserve"> kuantitatif yang riset ini gunakan. Penelitian ini  perusahaan menggnakan sektor Energi </w:t>
      </w:r>
    </w:p>
    <w:p w14:paraId="62183956" w14:textId="77777777" w:rsidR="003C08EF" w:rsidRPr="00625A0B" w:rsidRDefault="003C08EF" w:rsidP="003C08EF">
      <w:pPr>
        <w:pStyle w:val="ListParagraph"/>
        <w:spacing w:after="0" w:line="480" w:lineRule="auto"/>
        <w:ind w:left="0" w:firstLine="851"/>
        <w:jc w:val="both"/>
        <w:rPr>
          <w:rFonts w:ascii="Times New Roman" w:hAnsi="Times New Roman" w:cs="Times New Roman"/>
          <w:sz w:val="24"/>
          <w:szCs w:val="24"/>
        </w:rPr>
      </w:pPr>
      <w:r w:rsidRPr="00625A0B">
        <w:rPr>
          <w:rFonts w:ascii="Times New Roman" w:hAnsi="Times New Roman" w:cs="Times New Roman"/>
          <w:sz w:val="24"/>
          <w:szCs w:val="24"/>
        </w:rPr>
        <w:t>Penelitian kuantitatif dapat diartikan sebagai metode penelitian yang berlandaskan pada filsafat positivisme, yang digunakan untuk meneliti pada populasi dan sampel tertentu, pengumpulan data menggunakan instrumen penelitian analisis data bersifat kuantitatif (Sugiyono, 2019). Dalam penelitian ini menggunakan pendekatan kuantitatif berjenis asosiatif yaitu penelitian yang bertujuan untuk mengetahui pengaruh maupun hubungan antara dua variabel atau lebih.</w:t>
      </w:r>
    </w:p>
    <w:p w14:paraId="565C8BA1" w14:textId="77777777" w:rsidR="003C08EF" w:rsidRDefault="003C08EF" w:rsidP="003C08EF">
      <w:pPr>
        <w:pStyle w:val="ListParagraph"/>
        <w:tabs>
          <w:tab w:val="left" w:pos="1350"/>
        </w:tabs>
        <w:spacing w:line="480" w:lineRule="auto"/>
        <w:ind w:left="0" w:firstLine="851"/>
        <w:jc w:val="both"/>
        <w:rPr>
          <w:rFonts w:ascii="Times New Roman" w:hAnsi="Times New Roman" w:cs="Times New Roman"/>
          <w:sz w:val="24"/>
          <w:szCs w:val="24"/>
        </w:rPr>
      </w:pPr>
      <w:r w:rsidRPr="00AF7A30">
        <w:rPr>
          <w:rFonts w:ascii="Times New Roman" w:hAnsi="Times New Roman" w:cs="Times New Roman"/>
          <w:sz w:val="24"/>
          <w:szCs w:val="24"/>
        </w:rPr>
        <w:t xml:space="preserve">Data yang digunakan dalam penelitian ini adalah data sekunder yang dapat ditemukan dan dikumpulkan dari sumber yang telah diolah, seperti buku, jurnal, dokumentasi, dan juga berupa </w:t>
      </w:r>
      <w:r w:rsidRPr="00AF7A30">
        <w:rPr>
          <w:rFonts w:ascii="Times New Roman" w:hAnsi="Times New Roman" w:cs="Times New Roman"/>
          <w:i/>
          <w:sz w:val="24"/>
          <w:szCs w:val="24"/>
        </w:rPr>
        <w:t>annual report</w:t>
      </w:r>
      <w:r w:rsidRPr="00AF7A30">
        <w:rPr>
          <w:rFonts w:ascii="Times New Roman" w:hAnsi="Times New Roman" w:cs="Times New Roman"/>
          <w:sz w:val="24"/>
          <w:szCs w:val="24"/>
        </w:rPr>
        <w:t xml:space="preserve"> perusahaan yang dipublikasi sehingga dapat disimpulkan bahwa data sekunder merupakan sumber data yang bisa didapat peneliti secara tidak langsung atau dengan </w:t>
      </w:r>
      <w:r w:rsidRPr="00AF7A30">
        <w:rPr>
          <w:rFonts w:ascii="Times New Roman" w:hAnsi="Times New Roman" w:cs="Times New Roman"/>
          <w:sz w:val="24"/>
          <w:szCs w:val="24"/>
        </w:rPr>
        <w:lastRenderedPageBreak/>
        <w:t>media perantara.</w:t>
      </w:r>
      <w:r>
        <w:rPr>
          <w:rFonts w:ascii="Times New Roman" w:hAnsi="Times New Roman" w:cs="Times New Roman"/>
          <w:sz w:val="24"/>
          <w:szCs w:val="24"/>
        </w:rPr>
        <w:t xml:space="preserve"> </w:t>
      </w:r>
      <w:r w:rsidRPr="00625A0B">
        <w:rPr>
          <w:rFonts w:ascii="Times New Roman" w:hAnsi="Times New Roman" w:cs="Times New Roman"/>
          <w:sz w:val="24"/>
          <w:szCs w:val="24"/>
        </w:rPr>
        <w:t xml:space="preserve">Jenis penelitian kuantitatif dalam penelitian ini digunakan untuk menguji serta memberikan bukti empiris mengenai pengaruh variabel independen yaitu </w:t>
      </w:r>
      <w:r w:rsidRPr="00625A0B">
        <w:rPr>
          <w:rFonts w:ascii="Times New Roman" w:hAnsi="Times New Roman" w:cs="Times New Roman"/>
          <w:i/>
          <w:sz w:val="24"/>
          <w:szCs w:val="24"/>
        </w:rPr>
        <w:t>capital intensity</w:t>
      </w:r>
      <w:r w:rsidRPr="00625A0B">
        <w:rPr>
          <w:rFonts w:ascii="Times New Roman" w:hAnsi="Times New Roman" w:cs="Times New Roman"/>
          <w:sz w:val="24"/>
          <w:szCs w:val="24"/>
        </w:rPr>
        <w:t xml:space="preserve">, </w:t>
      </w:r>
      <w:r w:rsidRPr="00625A0B">
        <w:rPr>
          <w:rFonts w:ascii="Times New Roman" w:hAnsi="Times New Roman" w:cs="Times New Roman"/>
          <w:i/>
          <w:sz w:val="24"/>
          <w:szCs w:val="24"/>
        </w:rPr>
        <w:t>inventory intensity</w:t>
      </w:r>
      <w:r w:rsidRPr="00625A0B">
        <w:rPr>
          <w:rFonts w:ascii="Times New Roman" w:hAnsi="Times New Roman" w:cs="Times New Roman"/>
          <w:sz w:val="24"/>
          <w:szCs w:val="24"/>
        </w:rPr>
        <w:t xml:space="preserve"> dan manajemen laba terhadap variabel dependen yaitu </w:t>
      </w:r>
      <w:r w:rsidRPr="00625A0B">
        <w:rPr>
          <w:rFonts w:ascii="Times New Roman" w:hAnsi="Times New Roman" w:cs="Times New Roman"/>
          <w:i/>
          <w:sz w:val="24"/>
          <w:szCs w:val="24"/>
        </w:rPr>
        <w:t>tax avoidance</w:t>
      </w:r>
      <w:r w:rsidRPr="00625A0B">
        <w:rPr>
          <w:rFonts w:ascii="Times New Roman" w:hAnsi="Times New Roman" w:cs="Times New Roman"/>
          <w:sz w:val="24"/>
          <w:szCs w:val="24"/>
        </w:rPr>
        <w:t>.</w:t>
      </w:r>
    </w:p>
    <w:p w14:paraId="1BD8687C" w14:textId="028F8E04" w:rsidR="003C08EF" w:rsidRPr="00625A0B" w:rsidRDefault="003C08EF" w:rsidP="003C08EF">
      <w:pPr>
        <w:pStyle w:val="ListParagraph"/>
        <w:tabs>
          <w:tab w:val="left" w:pos="1350"/>
        </w:tabs>
        <w:spacing w:line="480" w:lineRule="auto"/>
        <w:ind w:left="0" w:firstLine="851"/>
        <w:jc w:val="both"/>
        <w:rPr>
          <w:rFonts w:ascii="Times New Roman" w:hAnsi="Times New Roman" w:cs="Times New Roman"/>
          <w:sz w:val="24"/>
          <w:szCs w:val="24"/>
        </w:rPr>
      </w:pPr>
      <w:r w:rsidRPr="00625A0B">
        <w:rPr>
          <w:rFonts w:ascii="Times New Roman" w:hAnsi="Times New Roman" w:cs="Times New Roman"/>
          <w:sz w:val="24"/>
          <w:szCs w:val="24"/>
        </w:rPr>
        <w:t>Teknik pengumpulan data merupakan langkah yang paling utama dalam penelitian, karena tujuan utama dari penelitian adalah mendapatkan data. Tanpa mengetahui teknik pengumpulan data, maka peneliti tidak akan mendapatkan data yang memenuhi standar data yang ditetapkan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{"citationItems":[{"id":"ITEM-1","itemData":{"author":[{"dropping-particle":"","family":"Sugiyono","given":"","non-dropping-particle":"","parse-names":false,"suffix":""}],"id":"ITEM-1","issued":{"date-parts":[["2019"]]},"title":"Metode Penelitian Kuantitatif Kualitatif","type":"book"},"uris":["http://www.mendeley.com/documents/?uuid=86d734fe-b15a-4275-9e03-3206042e59fb"]}],"mendeley":{"formattedCitation":"(Sugiyono, 2019b)","manualFormatting":"(Sugiyono, 2019:296)","plainTextFormattedCitation":"(Sugiyono, 2019b)","previouslyFormattedCitation":"(Sugiyono, 2019b)"},"properties":{"noteIndex":0},"schema":"https://github.com/citation-style-language/schema/raw/master/csl-citation.json"}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(Sugiyono, 2019:296</w:t>
      </w:r>
      <w:r w:rsidRPr="00E34A25">
        <w:rPr>
          <w:rFonts w:ascii="Times New Roman" w:hAnsi="Times New Roman" w:cs="Times New Roman"/>
          <w:noProof/>
          <w:sz w:val="24"/>
          <w:szCs w:val="24"/>
        </w:rPr>
        <w:t>)</w:t>
      </w:r>
      <w:r>
        <w:rPr>
          <w:rFonts w:ascii="Times New Roman" w:hAnsi="Times New Roman" w:cs="Times New Roman"/>
          <w:sz w:val="24"/>
          <w:szCs w:val="24"/>
        </w:rPr>
        <w:fldChar w:fldCharType="end"/>
      </w:r>
      <w:r w:rsidRPr="00625A0B">
        <w:rPr>
          <w:rFonts w:ascii="Times New Roman" w:hAnsi="Times New Roman" w:cs="Times New Roman"/>
          <w:sz w:val="24"/>
          <w:szCs w:val="24"/>
        </w:rPr>
        <w:t xml:space="preserve">. Metode pengumpulan data yang digunakan berupa metode observasi </w:t>
      </w:r>
      <w:r w:rsidRPr="00625A0B">
        <w:rPr>
          <w:rFonts w:ascii="Times New Roman" w:hAnsi="Times New Roman" w:cs="Times New Roman"/>
          <w:i/>
          <w:sz w:val="24"/>
          <w:szCs w:val="24"/>
        </w:rPr>
        <w:t>non participant</w:t>
      </w:r>
      <w:r w:rsidRPr="00625A0B">
        <w:rPr>
          <w:rFonts w:ascii="Times New Roman" w:hAnsi="Times New Roman" w:cs="Times New Roman"/>
          <w:sz w:val="24"/>
          <w:szCs w:val="24"/>
        </w:rPr>
        <w:t>, dimana peneliti hanya bersifat sebagai pengumpul data</w:t>
      </w:r>
      <w:r>
        <w:rPr>
          <w:rFonts w:ascii="Times New Roman" w:hAnsi="Times New Roman" w:cs="Times New Roman"/>
          <w:sz w:val="24"/>
          <w:szCs w:val="24"/>
        </w:rPr>
        <w:t xml:space="preserve">. </w:t>
      </w:r>
      <w:r w:rsidRPr="00625A0B">
        <w:rPr>
          <w:rFonts w:ascii="Times New Roman" w:eastAsiaTheme="minorEastAsia" w:hAnsi="Times New Roman" w:cs="Times New Roman"/>
          <w:sz w:val="24"/>
          <w:szCs w:val="24"/>
        </w:rPr>
        <w:t>Teknik analisis yang digunakan dalam penelitian ini adalah analisis regresi data panel. Data penelitian tersebut akan dihitung menggunakan program software Eviews versi 10. Eviews merupakan program berbasis windows yang dipakai untuk analisis statistik dan alat komputasi untuk elektronika jenis runtun waktu dan time series.</w:t>
      </w:r>
    </w:p>
    <w:p w14:paraId="37659534" w14:textId="77777777" w:rsidR="003C08EF" w:rsidRPr="00721BF0" w:rsidRDefault="003C08EF" w:rsidP="003C08EF">
      <w:pPr>
        <w:pStyle w:val="Heading2"/>
        <w:numPr>
          <w:ilvl w:val="0"/>
          <w:numId w:val="79"/>
        </w:numPr>
        <w:spacing w:line="480" w:lineRule="auto"/>
        <w:ind w:left="851" w:hanging="851"/>
        <w:jc w:val="both"/>
        <w:rPr>
          <w:rFonts w:ascii="Times New Roman" w:hAnsi="Times New Roman" w:cs="Times New Roman"/>
          <w:sz w:val="24"/>
          <w:szCs w:val="24"/>
        </w:rPr>
      </w:pPr>
      <w:bookmarkStart w:id="4" w:name="_Toc173136232"/>
      <w:r w:rsidRPr="00721BF0">
        <w:rPr>
          <w:rFonts w:ascii="Times New Roman" w:hAnsi="Times New Roman" w:cs="Times New Roman"/>
          <w:sz w:val="24"/>
          <w:szCs w:val="24"/>
        </w:rPr>
        <w:t>Tempat dan Waktu Penelitian</w:t>
      </w:r>
      <w:bookmarkEnd w:id="4"/>
    </w:p>
    <w:p w14:paraId="4F19AD14" w14:textId="77777777" w:rsidR="003C08EF" w:rsidRPr="002D56FF" w:rsidRDefault="003C08EF" w:rsidP="003C08EF">
      <w:pPr>
        <w:pStyle w:val="Heading3"/>
        <w:numPr>
          <w:ilvl w:val="0"/>
          <w:numId w:val="80"/>
        </w:numPr>
        <w:spacing w:line="480" w:lineRule="auto"/>
        <w:ind w:left="851" w:hanging="851"/>
        <w:jc w:val="both"/>
      </w:pPr>
      <w:bookmarkStart w:id="5" w:name="_Toc173136233"/>
      <w:r w:rsidRPr="002D56FF">
        <w:t>Tempat Penelitian</w:t>
      </w:r>
      <w:bookmarkEnd w:id="5"/>
    </w:p>
    <w:p w14:paraId="2711B328" w14:textId="77777777" w:rsidR="003C08EF" w:rsidRPr="00625A0B" w:rsidRDefault="003C08EF" w:rsidP="003C08EF">
      <w:pPr>
        <w:pStyle w:val="ListParagraph"/>
        <w:tabs>
          <w:tab w:val="left" w:pos="1350"/>
        </w:tabs>
        <w:spacing w:line="480" w:lineRule="auto"/>
        <w:ind w:left="0" w:firstLine="851"/>
        <w:jc w:val="both"/>
        <w:rPr>
          <w:rFonts w:ascii="Times New Roman" w:hAnsi="Times New Roman" w:cs="Times New Roman"/>
          <w:sz w:val="24"/>
          <w:szCs w:val="24"/>
        </w:rPr>
      </w:pPr>
      <w:r w:rsidRPr="00625A0B">
        <w:rPr>
          <w:rFonts w:ascii="Times New Roman" w:hAnsi="Times New Roman" w:cs="Times New Roman"/>
          <w:sz w:val="24"/>
          <w:szCs w:val="24"/>
        </w:rPr>
        <w:t xml:space="preserve">Penelitian ini dilakukan pada perusahaan sektor Energi yang terdaftar di Bursa Efek Indonesia (BEI) tahun 2018-2022. Pengambilan data dilakukan di Bursa Efek Indonesia melalui situs website </w:t>
      </w:r>
      <w:hyperlink r:id="rId11" w:history="1">
        <w:r w:rsidRPr="00625A0B">
          <w:rPr>
            <w:rStyle w:val="Hyperlink"/>
            <w:rFonts w:ascii="Times New Roman" w:hAnsi="Times New Roman" w:cs="Times New Roman"/>
            <w:sz w:val="24"/>
            <w:szCs w:val="24"/>
          </w:rPr>
          <w:t>www.idx.co.id</w:t>
        </w:r>
      </w:hyperlink>
      <w:r w:rsidRPr="00625A0B">
        <w:rPr>
          <w:rFonts w:ascii="Times New Roman" w:hAnsi="Times New Roman" w:cs="Times New Roman"/>
          <w:sz w:val="24"/>
          <w:szCs w:val="24"/>
        </w:rPr>
        <w:t xml:space="preserve"> didasarkan atas pertimbangan objektif yang sesuai dengan pertimbangan dan tujuan penelitian.</w:t>
      </w:r>
    </w:p>
    <w:p w14:paraId="6211383F" w14:textId="77777777" w:rsidR="007F5802" w:rsidRDefault="007F5802" w:rsidP="000171C1">
      <w:pPr>
        <w:spacing w:after="0"/>
        <w:rPr>
          <w:rStyle w:val="shorttext"/>
          <w:rFonts w:ascii="Cambria" w:hAnsi="Cambria" w:cs="Times New Roman"/>
          <w:b/>
          <w:sz w:val="24"/>
          <w:szCs w:val="24"/>
        </w:rPr>
      </w:pPr>
    </w:p>
    <w:p w14:paraId="240AA5F2" w14:textId="626BF134" w:rsidR="000171C1" w:rsidRPr="00FD3032" w:rsidRDefault="000171C1" w:rsidP="000171C1">
      <w:pPr>
        <w:spacing w:after="0"/>
        <w:rPr>
          <w:rFonts w:ascii="Cambria" w:eastAsia="Cambria" w:hAnsi="Cambria" w:cs="Cambria"/>
          <w:sz w:val="24"/>
          <w:szCs w:val="24"/>
        </w:rPr>
      </w:pPr>
      <w:r w:rsidRPr="00FD3032">
        <w:rPr>
          <w:rStyle w:val="shorttext"/>
          <w:rFonts w:ascii="Cambria" w:hAnsi="Cambria" w:cs="Times New Roman"/>
          <w:b/>
          <w:sz w:val="24"/>
          <w:szCs w:val="24"/>
        </w:rPr>
        <w:t xml:space="preserve">HASIL PENELITIAN </w:t>
      </w:r>
      <w:r>
        <w:rPr>
          <w:rStyle w:val="shorttext"/>
          <w:rFonts w:ascii="Cambria" w:hAnsi="Cambria" w:cs="Times New Roman"/>
          <w:b/>
          <w:sz w:val="24"/>
          <w:szCs w:val="24"/>
        </w:rPr>
        <w:t>DAN PEMBAHASAN</w:t>
      </w:r>
    </w:p>
    <w:p w14:paraId="478D0670" w14:textId="77777777" w:rsidR="000171C1" w:rsidRPr="00FD3032" w:rsidRDefault="000171C1" w:rsidP="000171C1">
      <w:pPr>
        <w:spacing w:after="0" w:line="240" w:lineRule="auto"/>
        <w:ind w:firstLine="720"/>
        <w:jc w:val="both"/>
        <w:rPr>
          <w:rFonts w:ascii="Cambria" w:eastAsia="Cambria" w:hAnsi="Cambria" w:cs="Cambria"/>
          <w:sz w:val="24"/>
          <w:szCs w:val="24"/>
          <w:lang w:val="sv-SE"/>
        </w:rPr>
      </w:pPr>
      <w:r w:rsidRPr="00FD3032">
        <w:rPr>
          <w:rFonts w:ascii="Cambria" w:hAnsi="Cambria"/>
          <w:noProof/>
          <w:sz w:val="24"/>
          <w:szCs w:val="24"/>
          <w:lang w:val="id-ID"/>
        </w:rPr>
        <w:t>Dari hasil olah data Tabel  3</w:t>
      </w:r>
      <w:r w:rsidRPr="00FD3032">
        <w:rPr>
          <w:rFonts w:ascii="Cambria" w:hAnsi="Cambria"/>
          <w:sz w:val="24"/>
          <w:szCs w:val="24"/>
          <w:lang w:val="sv-SE"/>
        </w:rPr>
        <w:t xml:space="preserve"> diatas, satu variabel dipengaruhi oleh variabel lain, yaitu variabel </w:t>
      </w:r>
    </w:p>
    <w:p w14:paraId="73F7847B" w14:textId="77777777" w:rsidR="003C08EF" w:rsidRPr="00625A0B" w:rsidRDefault="003C08EF" w:rsidP="003C08EF">
      <w:pPr>
        <w:pStyle w:val="Heading3"/>
        <w:numPr>
          <w:ilvl w:val="0"/>
          <w:numId w:val="83"/>
        </w:numPr>
        <w:spacing w:before="0" w:line="480" w:lineRule="auto"/>
        <w:ind w:left="851" w:hanging="851"/>
        <w:jc w:val="both"/>
      </w:pPr>
      <w:bookmarkStart w:id="6" w:name="_Toc173136256"/>
      <w:r>
        <w:rPr>
          <w:lang w:val="id-ID"/>
        </w:rPr>
        <w:t xml:space="preserve">Hasil </w:t>
      </w:r>
      <w:r w:rsidRPr="00625A0B">
        <w:t xml:space="preserve">Analisis Regresi </w:t>
      </w:r>
      <w:r>
        <w:rPr>
          <w:lang w:val="id-ID"/>
        </w:rPr>
        <w:t>Data Panel</w:t>
      </w:r>
      <w:bookmarkEnd w:id="6"/>
    </w:p>
    <w:p w14:paraId="79A24968" w14:textId="77777777" w:rsidR="003C08EF" w:rsidRDefault="003C08EF" w:rsidP="003C08EF">
      <w:pPr>
        <w:pStyle w:val="ListParagraph"/>
        <w:spacing w:after="0" w:line="480" w:lineRule="auto"/>
        <w:ind w:left="0" w:firstLine="851"/>
        <w:jc w:val="both"/>
        <w:rPr>
          <w:rFonts w:ascii="Times New Roman" w:hAnsi="Times New Roman" w:cs="Times New Roman"/>
          <w:color w:val="000000"/>
          <w:sz w:val="24"/>
          <w:szCs w:val="24"/>
        </w:rPr>
      </w:pPr>
      <w:r w:rsidRPr="007A5B92">
        <w:rPr>
          <w:rFonts w:ascii="Times New Roman" w:hAnsi="Times New Roman" w:cs="Times New Roman"/>
          <w:color w:val="000000"/>
          <w:sz w:val="24"/>
          <w:szCs w:val="24"/>
        </w:rPr>
        <w:t xml:space="preserve">Regresi data panel yang dilakukan oleh E-views menggunakan model regresi data panel, seperti common effect model (CEM), fixed effect model (FEM), dan random effect model (REM). </w:t>
      </w:r>
      <w:r w:rsidRPr="007A5B92">
        <w:rPr>
          <w:rFonts w:ascii="Times New Roman" w:hAnsi="Times New Roman" w:cs="Times New Roman"/>
          <w:color w:val="000000"/>
          <w:sz w:val="24"/>
          <w:szCs w:val="24"/>
        </w:rPr>
        <w:lastRenderedPageBreak/>
        <w:t>Lalu untuk penentuan model terbaik yang terpilih menggnakan uji chow, uji hausman dan uji lagrange multiplier. Hasil yang terpilih setelah melakukan uji-uji tersebut adalah fixed effect model (FEM).</w:t>
      </w:r>
    </w:p>
    <w:p w14:paraId="61E71C2E" w14:textId="77777777" w:rsidR="003C08EF" w:rsidRDefault="003C08EF" w:rsidP="003C08EF">
      <w:pPr>
        <w:pStyle w:val="ListParagraph"/>
        <w:spacing w:after="0" w:line="480" w:lineRule="auto"/>
        <w:ind w:left="0"/>
        <w:jc w:val="both"/>
        <w:rPr>
          <w:rFonts w:ascii="Times New Roman" w:hAnsi="Times New Roman" w:cs="Times New Roman"/>
          <w:color w:val="000000"/>
          <w:sz w:val="24"/>
          <w:szCs w:val="24"/>
        </w:rPr>
      </w:pPr>
      <w:r w:rsidRPr="007A5B92">
        <w:rPr>
          <w:rFonts w:ascii="Times New Roman" w:hAnsi="Times New Roman" w:cs="Times New Roman"/>
          <w:color w:val="000000"/>
          <w:sz w:val="24"/>
          <w:szCs w:val="24"/>
        </w:rPr>
        <w:t>Hasil model regresi data panel adalah sebagai berikut</w:t>
      </w:r>
    </w:p>
    <w:p w14:paraId="7A310539" w14:textId="77777777" w:rsidR="003C08EF" w:rsidRDefault="003C08EF" w:rsidP="003C08EF">
      <w:pPr>
        <w:pStyle w:val="ListParagraph"/>
        <w:spacing w:after="0" w:line="480" w:lineRule="auto"/>
        <w:ind w:left="0"/>
        <w:jc w:val="both"/>
        <w:rPr>
          <w:rFonts w:ascii="Times New Roman" w:hAnsi="Times New Roman" w:cs="Times New Roman"/>
          <w:color w:val="000000"/>
          <w:sz w:val="24"/>
          <w:szCs w:val="24"/>
        </w:rPr>
      </w:pPr>
    </w:p>
    <w:p w14:paraId="45A246DB" w14:textId="77777777" w:rsidR="003C08EF" w:rsidRDefault="003C08EF" w:rsidP="003C08EF">
      <w:pPr>
        <w:pStyle w:val="ListParagraph"/>
        <w:spacing w:after="0" w:line="480" w:lineRule="auto"/>
        <w:ind w:left="0"/>
        <w:jc w:val="both"/>
        <w:rPr>
          <w:rFonts w:ascii="Times New Roman" w:hAnsi="Times New Roman" w:cs="Times New Roman"/>
          <w:color w:val="000000"/>
          <w:sz w:val="24"/>
          <w:szCs w:val="24"/>
        </w:rPr>
      </w:pPr>
    </w:p>
    <w:p w14:paraId="7D850FCE" w14:textId="77777777" w:rsidR="003C08EF" w:rsidRDefault="003C08EF" w:rsidP="003C08EF">
      <w:pPr>
        <w:pStyle w:val="ListParagraph"/>
        <w:spacing w:after="0" w:line="480" w:lineRule="auto"/>
        <w:ind w:left="0"/>
        <w:jc w:val="both"/>
        <w:rPr>
          <w:rFonts w:ascii="Times New Roman" w:hAnsi="Times New Roman" w:cs="Times New Roman"/>
          <w:color w:val="000000"/>
          <w:sz w:val="24"/>
          <w:szCs w:val="24"/>
        </w:rPr>
      </w:pPr>
    </w:p>
    <w:p w14:paraId="74BC4047" w14:textId="77777777" w:rsidR="003C08EF" w:rsidRDefault="003C08EF" w:rsidP="003C08EF">
      <w:pPr>
        <w:pStyle w:val="ListParagraph"/>
        <w:spacing w:after="0" w:line="480" w:lineRule="auto"/>
        <w:ind w:left="0"/>
        <w:jc w:val="both"/>
        <w:rPr>
          <w:rFonts w:ascii="Times New Roman" w:hAnsi="Times New Roman" w:cs="Times New Roman"/>
          <w:color w:val="000000"/>
          <w:sz w:val="24"/>
          <w:szCs w:val="24"/>
        </w:rPr>
      </w:pPr>
    </w:p>
    <w:p w14:paraId="74FADA1A" w14:textId="77777777" w:rsidR="003C08EF" w:rsidRDefault="003C08EF" w:rsidP="003C08EF">
      <w:pPr>
        <w:pStyle w:val="ListParagraph"/>
        <w:spacing w:after="0" w:line="480" w:lineRule="auto"/>
        <w:ind w:left="0"/>
        <w:jc w:val="both"/>
        <w:rPr>
          <w:rFonts w:ascii="Times New Roman" w:hAnsi="Times New Roman" w:cs="Times New Roman"/>
          <w:color w:val="000000"/>
          <w:sz w:val="24"/>
          <w:szCs w:val="24"/>
        </w:rPr>
      </w:pPr>
    </w:p>
    <w:p w14:paraId="568E1074" w14:textId="77777777" w:rsidR="003C08EF" w:rsidRDefault="003C08EF" w:rsidP="003C08EF">
      <w:pPr>
        <w:pStyle w:val="ListParagraph"/>
        <w:spacing w:after="0" w:line="480" w:lineRule="auto"/>
        <w:ind w:left="0"/>
        <w:jc w:val="both"/>
        <w:rPr>
          <w:rFonts w:ascii="Times New Roman" w:hAnsi="Times New Roman" w:cs="Times New Roman"/>
          <w:color w:val="000000"/>
          <w:sz w:val="24"/>
          <w:szCs w:val="24"/>
        </w:rPr>
      </w:pPr>
    </w:p>
    <w:p w14:paraId="231A1978" w14:textId="77777777" w:rsidR="003C08EF" w:rsidRDefault="003C08EF" w:rsidP="003C08EF">
      <w:pPr>
        <w:pStyle w:val="ListParagraph"/>
        <w:spacing w:after="0" w:line="480" w:lineRule="auto"/>
        <w:ind w:left="0"/>
        <w:jc w:val="both"/>
        <w:rPr>
          <w:rFonts w:ascii="Times New Roman" w:hAnsi="Times New Roman" w:cs="Times New Roman"/>
          <w:color w:val="000000"/>
          <w:sz w:val="24"/>
          <w:szCs w:val="24"/>
        </w:rPr>
      </w:pPr>
    </w:p>
    <w:p w14:paraId="3B4FD694" w14:textId="77777777" w:rsidR="003C08EF" w:rsidRPr="00600115" w:rsidRDefault="003C08EF" w:rsidP="003C08EF">
      <w:pPr>
        <w:pStyle w:val="ListParagraph"/>
        <w:spacing w:after="0" w:line="480" w:lineRule="auto"/>
        <w:ind w:left="0"/>
        <w:jc w:val="both"/>
        <w:rPr>
          <w:rFonts w:ascii="Times New Roman" w:hAnsi="Times New Roman" w:cs="Times New Roman"/>
          <w:color w:val="000000"/>
          <w:sz w:val="24"/>
          <w:szCs w:val="24"/>
        </w:rPr>
      </w:pPr>
    </w:p>
    <w:p w14:paraId="00E7B846" w14:textId="77777777" w:rsidR="003C08EF" w:rsidRPr="00B01C1D" w:rsidRDefault="003C08EF" w:rsidP="003C08EF">
      <w:pPr>
        <w:pStyle w:val="Caption"/>
        <w:jc w:val="center"/>
        <w:rPr>
          <w:rFonts w:ascii="Times New Roman" w:hAnsi="Times New Roman" w:cs="Times New Roman"/>
          <w:b/>
          <w:color w:val="auto"/>
          <w:sz w:val="24"/>
          <w:szCs w:val="24"/>
        </w:rPr>
      </w:pPr>
      <w:bookmarkStart w:id="7" w:name="_Toc173133508"/>
      <w:r w:rsidRPr="00B01C1D">
        <w:rPr>
          <w:rFonts w:ascii="Times New Roman" w:hAnsi="Times New Roman" w:cs="Times New Roman"/>
          <w:color w:val="auto"/>
          <w:sz w:val="24"/>
          <w:szCs w:val="24"/>
        </w:rPr>
        <w:t xml:space="preserve">Tabel 4. </w:t>
      </w:r>
      <w:r w:rsidRPr="00B01C1D">
        <w:rPr>
          <w:rFonts w:ascii="Times New Roman" w:hAnsi="Times New Roman" w:cs="Times New Roman"/>
          <w:color w:val="auto"/>
          <w:sz w:val="24"/>
          <w:szCs w:val="24"/>
        </w:rPr>
        <w:fldChar w:fldCharType="begin"/>
      </w:r>
      <w:r w:rsidRPr="00B01C1D">
        <w:rPr>
          <w:rFonts w:ascii="Times New Roman" w:hAnsi="Times New Roman" w:cs="Times New Roman"/>
          <w:color w:val="auto"/>
          <w:sz w:val="24"/>
          <w:szCs w:val="24"/>
        </w:rPr>
        <w:instrText xml:space="preserve"> SEQ Tabel_4. \* ARABIC </w:instrText>
      </w:r>
      <w:r w:rsidRPr="00B01C1D">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12</w:t>
      </w:r>
      <w:bookmarkEnd w:id="7"/>
      <w:r w:rsidRPr="00B01C1D">
        <w:rPr>
          <w:rFonts w:ascii="Times New Roman" w:hAnsi="Times New Roman" w:cs="Times New Roman"/>
          <w:color w:val="auto"/>
          <w:sz w:val="24"/>
          <w:szCs w:val="24"/>
        </w:rPr>
        <w:fldChar w:fldCharType="end"/>
      </w:r>
    </w:p>
    <w:p w14:paraId="5494F400" w14:textId="77777777" w:rsidR="003C08EF" w:rsidRDefault="003C08EF" w:rsidP="003C08EF">
      <w:pPr>
        <w:pStyle w:val="ListParagraph"/>
        <w:spacing w:line="480" w:lineRule="auto"/>
        <w:ind w:left="0"/>
        <w:jc w:val="center"/>
        <w:rPr>
          <w:rFonts w:ascii="Times New Roman" w:hAnsi="Times New Roman" w:cs="Times New Roman"/>
          <w:b/>
          <w:color w:val="000000"/>
          <w:sz w:val="24"/>
          <w:szCs w:val="24"/>
        </w:rPr>
      </w:pPr>
      <w:r w:rsidRPr="007A5B92">
        <w:rPr>
          <w:rFonts w:ascii="Times New Roman" w:hAnsi="Times New Roman" w:cs="Times New Roman"/>
          <w:b/>
          <w:color w:val="000000"/>
          <w:sz w:val="24"/>
          <w:szCs w:val="24"/>
        </w:rPr>
        <w:t>Hasil Model Regresi Data Panel FEM</w:t>
      </w:r>
    </w:p>
    <w:tbl>
      <w:tblPr>
        <w:tblW w:w="5000" w:type="pct"/>
        <w:tblCellMar>
          <w:left w:w="0" w:type="dxa"/>
          <w:right w:w="0" w:type="dxa"/>
        </w:tblCellMar>
        <w:tblLook w:val="0000" w:firstRow="0" w:lastRow="0" w:firstColumn="0" w:lastColumn="0" w:noHBand="0" w:noVBand="0"/>
      </w:tblPr>
      <w:tblGrid>
        <w:gridCol w:w="2869"/>
        <w:gridCol w:w="1568"/>
        <w:gridCol w:w="1716"/>
        <w:gridCol w:w="1718"/>
        <w:gridCol w:w="1417"/>
      </w:tblGrid>
      <w:tr w:rsidR="003C08EF" w:rsidRPr="001A60C8" w14:paraId="24635D4C" w14:textId="77777777" w:rsidTr="00E338B4">
        <w:trPr>
          <w:trHeight w:val="225"/>
        </w:trPr>
        <w:tc>
          <w:tcPr>
            <w:tcW w:w="3312" w:type="pct"/>
            <w:gridSpan w:val="3"/>
            <w:tcBorders>
              <w:top w:val="single" w:sz="4" w:space="0" w:color="auto"/>
              <w:left w:val="single" w:sz="4" w:space="0" w:color="auto"/>
              <w:bottom w:val="nil"/>
              <w:right w:val="nil"/>
            </w:tcBorders>
            <w:vAlign w:val="bottom"/>
          </w:tcPr>
          <w:p w14:paraId="71618209"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Dependent Variable: Y</w:t>
            </w:r>
          </w:p>
        </w:tc>
        <w:tc>
          <w:tcPr>
            <w:tcW w:w="925" w:type="pct"/>
            <w:tcBorders>
              <w:top w:val="single" w:sz="4" w:space="0" w:color="auto"/>
              <w:left w:val="nil"/>
              <w:bottom w:val="nil"/>
              <w:right w:val="nil"/>
            </w:tcBorders>
            <w:vAlign w:val="bottom"/>
          </w:tcPr>
          <w:p w14:paraId="44C67700"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single" w:sz="4" w:space="0" w:color="auto"/>
              <w:left w:val="nil"/>
              <w:bottom w:val="nil"/>
              <w:right w:val="single" w:sz="4" w:space="0" w:color="auto"/>
            </w:tcBorders>
            <w:vAlign w:val="bottom"/>
          </w:tcPr>
          <w:p w14:paraId="0CD00BDA"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6192DEF2" w14:textId="77777777" w:rsidTr="00E338B4">
        <w:trPr>
          <w:trHeight w:val="225"/>
        </w:trPr>
        <w:tc>
          <w:tcPr>
            <w:tcW w:w="4237" w:type="pct"/>
            <w:gridSpan w:val="4"/>
            <w:tcBorders>
              <w:top w:val="nil"/>
              <w:left w:val="single" w:sz="4" w:space="0" w:color="auto"/>
              <w:bottom w:val="nil"/>
              <w:right w:val="nil"/>
            </w:tcBorders>
            <w:vAlign w:val="bottom"/>
          </w:tcPr>
          <w:p w14:paraId="12FF01CE"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Method: Panel Least Squares</w:t>
            </w:r>
          </w:p>
        </w:tc>
        <w:tc>
          <w:tcPr>
            <w:tcW w:w="763" w:type="pct"/>
            <w:tcBorders>
              <w:top w:val="nil"/>
              <w:left w:val="nil"/>
              <w:bottom w:val="nil"/>
              <w:right w:val="single" w:sz="4" w:space="0" w:color="auto"/>
            </w:tcBorders>
            <w:vAlign w:val="bottom"/>
          </w:tcPr>
          <w:p w14:paraId="5BF50377"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6AB08FE6" w14:textId="77777777" w:rsidTr="00E338B4">
        <w:trPr>
          <w:trHeight w:val="225"/>
        </w:trPr>
        <w:tc>
          <w:tcPr>
            <w:tcW w:w="3312" w:type="pct"/>
            <w:gridSpan w:val="3"/>
            <w:tcBorders>
              <w:top w:val="nil"/>
              <w:left w:val="single" w:sz="4" w:space="0" w:color="auto"/>
              <w:bottom w:val="nil"/>
              <w:right w:val="nil"/>
            </w:tcBorders>
            <w:vAlign w:val="bottom"/>
          </w:tcPr>
          <w:p w14:paraId="5A7FC746"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Date: 07/28/24   Time: 19:05</w:t>
            </w:r>
          </w:p>
        </w:tc>
        <w:tc>
          <w:tcPr>
            <w:tcW w:w="925" w:type="pct"/>
            <w:tcBorders>
              <w:top w:val="nil"/>
              <w:left w:val="nil"/>
              <w:bottom w:val="nil"/>
              <w:right w:val="nil"/>
            </w:tcBorders>
            <w:vAlign w:val="bottom"/>
          </w:tcPr>
          <w:p w14:paraId="730CAEB4"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single" w:sz="4" w:space="0" w:color="auto"/>
            </w:tcBorders>
            <w:vAlign w:val="bottom"/>
          </w:tcPr>
          <w:p w14:paraId="48972D45"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45348AA0" w14:textId="77777777" w:rsidTr="00E338B4">
        <w:trPr>
          <w:trHeight w:val="225"/>
        </w:trPr>
        <w:tc>
          <w:tcPr>
            <w:tcW w:w="3312" w:type="pct"/>
            <w:gridSpan w:val="3"/>
            <w:tcBorders>
              <w:top w:val="nil"/>
              <w:left w:val="single" w:sz="4" w:space="0" w:color="auto"/>
              <w:bottom w:val="nil"/>
              <w:right w:val="nil"/>
            </w:tcBorders>
            <w:vAlign w:val="bottom"/>
          </w:tcPr>
          <w:p w14:paraId="128D509C"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Sample: 2018 2022</w:t>
            </w:r>
          </w:p>
        </w:tc>
        <w:tc>
          <w:tcPr>
            <w:tcW w:w="925" w:type="pct"/>
            <w:tcBorders>
              <w:top w:val="nil"/>
              <w:left w:val="nil"/>
              <w:bottom w:val="nil"/>
              <w:right w:val="nil"/>
            </w:tcBorders>
            <w:vAlign w:val="bottom"/>
          </w:tcPr>
          <w:p w14:paraId="525A3348"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single" w:sz="4" w:space="0" w:color="auto"/>
            </w:tcBorders>
            <w:vAlign w:val="bottom"/>
          </w:tcPr>
          <w:p w14:paraId="696E3D5A"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221D0F29" w14:textId="77777777" w:rsidTr="00E338B4">
        <w:trPr>
          <w:trHeight w:val="225"/>
        </w:trPr>
        <w:tc>
          <w:tcPr>
            <w:tcW w:w="3312" w:type="pct"/>
            <w:gridSpan w:val="3"/>
            <w:tcBorders>
              <w:top w:val="nil"/>
              <w:left w:val="single" w:sz="4" w:space="0" w:color="auto"/>
              <w:bottom w:val="nil"/>
              <w:right w:val="nil"/>
            </w:tcBorders>
            <w:vAlign w:val="bottom"/>
          </w:tcPr>
          <w:p w14:paraId="0BB6E94E"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Periods included: 5</w:t>
            </w:r>
          </w:p>
        </w:tc>
        <w:tc>
          <w:tcPr>
            <w:tcW w:w="925" w:type="pct"/>
            <w:tcBorders>
              <w:top w:val="nil"/>
              <w:left w:val="nil"/>
              <w:bottom w:val="nil"/>
              <w:right w:val="nil"/>
            </w:tcBorders>
            <w:vAlign w:val="bottom"/>
          </w:tcPr>
          <w:p w14:paraId="03210C43"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single" w:sz="4" w:space="0" w:color="auto"/>
            </w:tcBorders>
            <w:vAlign w:val="bottom"/>
          </w:tcPr>
          <w:p w14:paraId="25E01F4A"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378499EA" w14:textId="77777777" w:rsidTr="00E338B4">
        <w:trPr>
          <w:trHeight w:val="225"/>
        </w:trPr>
        <w:tc>
          <w:tcPr>
            <w:tcW w:w="3312" w:type="pct"/>
            <w:gridSpan w:val="3"/>
            <w:tcBorders>
              <w:top w:val="nil"/>
              <w:left w:val="single" w:sz="4" w:space="0" w:color="auto"/>
              <w:bottom w:val="nil"/>
              <w:right w:val="nil"/>
            </w:tcBorders>
            <w:vAlign w:val="bottom"/>
          </w:tcPr>
          <w:p w14:paraId="4FDB67FE"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Cross-sections included: 6</w:t>
            </w:r>
          </w:p>
        </w:tc>
        <w:tc>
          <w:tcPr>
            <w:tcW w:w="925" w:type="pct"/>
            <w:tcBorders>
              <w:top w:val="nil"/>
              <w:left w:val="nil"/>
              <w:bottom w:val="nil"/>
              <w:right w:val="nil"/>
            </w:tcBorders>
            <w:vAlign w:val="bottom"/>
          </w:tcPr>
          <w:p w14:paraId="2F315BC8"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single" w:sz="4" w:space="0" w:color="auto"/>
            </w:tcBorders>
            <w:vAlign w:val="bottom"/>
          </w:tcPr>
          <w:p w14:paraId="139ADFB3"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2ACC4F87" w14:textId="77777777" w:rsidTr="00E338B4">
        <w:trPr>
          <w:trHeight w:val="225"/>
        </w:trPr>
        <w:tc>
          <w:tcPr>
            <w:tcW w:w="4237" w:type="pct"/>
            <w:gridSpan w:val="4"/>
            <w:tcBorders>
              <w:top w:val="nil"/>
              <w:left w:val="single" w:sz="4" w:space="0" w:color="auto"/>
              <w:bottom w:val="nil"/>
              <w:right w:val="nil"/>
            </w:tcBorders>
            <w:vAlign w:val="bottom"/>
          </w:tcPr>
          <w:p w14:paraId="75116F36"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Total panel (balanced) observations: 30</w:t>
            </w:r>
          </w:p>
        </w:tc>
        <w:tc>
          <w:tcPr>
            <w:tcW w:w="763" w:type="pct"/>
            <w:tcBorders>
              <w:top w:val="nil"/>
              <w:left w:val="nil"/>
              <w:bottom w:val="nil"/>
              <w:right w:val="single" w:sz="4" w:space="0" w:color="auto"/>
            </w:tcBorders>
            <w:vAlign w:val="bottom"/>
          </w:tcPr>
          <w:p w14:paraId="38E45637"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6E194D0E" w14:textId="77777777" w:rsidTr="00E338B4">
        <w:trPr>
          <w:trHeight w:hRule="exact" w:val="90"/>
        </w:trPr>
        <w:tc>
          <w:tcPr>
            <w:tcW w:w="1544" w:type="pct"/>
            <w:tcBorders>
              <w:top w:val="nil"/>
              <w:left w:val="single" w:sz="4" w:space="0" w:color="auto"/>
              <w:bottom w:val="double" w:sz="6" w:space="2" w:color="auto"/>
              <w:right w:val="nil"/>
            </w:tcBorders>
            <w:vAlign w:val="bottom"/>
          </w:tcPr>
          <w:p w14:paraId="7B13B5D2"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3E3339F1"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4E42A7BE"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6E2A1204"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single" w:sz="4" w:space="0" w:color="auto"/>
            </w:tcBorders>
            <w:vAlign w:val="bottom"/>
          </w:tcPr>
          <w:p w14:paraId="5F02162B"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4B71AACB" w14:textId="77777777" w:rsidTr="00E338B4">
        <w:trPr>
          <w:trHeight w:hRule="exact" w:val="135"/>
        </w:trPr>
        <w:tc>
          <w:tcPr>
            <w:tcW w:w="1544" w:type="pct"/>
            <w:tcBorders>
              <w:top w:val="nil"/>
              <w:left w:val="single" w:sz="4" w:space="0" w:color="auto"/>
              <w:bottom w:val="nil"/>
              <w:right w:val="nil"/>
            </w:tcBorders>
            <w:vAlign w:val="bottom"/>
          </w:tcPr>
          <w:p w14:paraId="5BADFF54"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3D29336D"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70A6A460"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43FCF787"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single" w:sz="4" w:space="0" w:color="auto"/>
            </w:tcBorders>
            <w:vAlign w:val="bottom"/>
          </w:tcPr>
          <w:p w14:paraId="5AB0CB3C"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4FCC17B6" w14:textId="77777777" w:rsidTr="00E338B4">
        <w:trPr>
          <w:trHeight w:val="225"/>
        </w:trPr>
        <w:tc>
          <w:tcPr>
            <w:tcW w:w="1544" w:type="pct"/>
            <w:tcBorders>
              <w:top w:val="nil"/>
              <w:left w:val="single" w:sz="4" w:space="0" w:color="auto"/>
              <w:bottom w:val="nil"/>
              <w:right w:val="nil"/>
            </w:tcBorders>
            <w:vAlign w:val="bottom"/>
          </w:tcPr>
          <w:p w14:paraId="62B1FA19"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r w:rsidRPr="001A60C8">
              <w:rPr>
                <w:rFonts w:ascii="Times New Roman" w:hAnsi="Times New Roman" w:cs="Times New Roman"/>
                <w:color w:val="000000"/>
                <w:sz w:val="24"/>
                <w:szCs w:val="24"/>
              </w:rPr>
              <w:t>Variable</w:t>
            </w:r>
          </w:p>
        </w:tc>
        <w:tc>
          <w:tcPr>
            <w:tcW w:w="844" w:type="pct"/>
            <w:tcBorders>
              <w:top w:val="nil"/>
              <w:left w:val="nil"/>
              <w:bottom w:val="nil"/>
              <w:right w:val="nil"/>
            </w:tcBorders>
            <w:vAlign w:val="bottom"/>
          </w:tcPr>
          <w:p w14:paraId="60D46E71"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Coefficient</w:t>
            </w:r>
          </w:p>
        </w:tc>
        <w:tc>
          <w:tcPr>
            <w:tcW w:w="924" w:type="pct"/>
            <w:tcBorders>
              <w:top w:val="nil"/>
              <w:left w:val="nil"/>
              <w:bottom w:val="nil"/>
              <w:right w:val="nil"/>
            </w:tcBorders>
            <w:vAlign w:val="bottom"/>
          </w:tcPr>
          <w:p w14:paraId="509DCB54"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Std. Error</w:t>
            </w:r>
          </w:p>
        </w:tc>
        <w:tc>
          <w:tcPr>
            <w:tcW w:w="925" w:type="pct"/>
            <w:tcBorders>
              <w:top w:val="nil"/>
              <w:left w:val="nil"/>
              <w:bottom w:val="nil"/>
              <w:right w:val="nil"/>
            </w:tcBorders>
            <w:vAlign w:val="bottom"/>
          </w:tcPr>
          <w:p w14:paraId="508E2D08"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t-Statistic</w:t>
            </w:r>
          </w:p>
        </w:tc>
        <w:tc>
          <w:tcPr>
            <w:tcW w:w="763" w:type="pct"/>
            <w:tcBorders>
              <w:top w:val="nil"/>
              <w:left w:val="nil"/>
              <w:bottom w:val="nil"/>
              <w:right w:val="single" w:sz="4" w:space="0" w:color="auto"/>
            </w:tcBorders>
            <w:vAlign w:val="bottom"/>
          </w:tcPr>
          <w:p w14:paraId="79626BBD"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Prob.  </w:t>
            </w:r>
          </w:p>
        </w:tc>
      </w:tr>
      <w:tr w:rsidR="003C08EF" w:rsidRPr="001A60C8" w14:paraId="16E170A1" w14:textId="77777777" w:rsidTr="00E338B4">
        <w:trPr>
          <w:trHeight w:hRule="exact" w:val="90"/>
        </w:trPr>
        <w:tc>
          <w:tcPr>
            <w:tcW w:w="1544" w:type="pct"/>
            <w:tcBorders>
              <w:top w:val="nil"/>
              <w:left w:val="single" w:sz="4" w:space="0" w:color="auto"/>
              <w:bottom w:val="double" w:sz="6" w:space="2" w:color="auto"/>
              <w:right w:val="nil"/>
            </w:tcBorders>
            <w:vAlign w:val="bottom"/>
          </w:tcPr>
          <w:p w14:paraId="63B68A3D"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CE2404A"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3EC959EF"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4D8BF3D3"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single" w:sz="4" w:space="0" w:color="auto"/>
            </w:tcBorders>
            <w:vAlign w:val="bottom"/>
          </w:tcPr>
          <w:p w14:paraId="0D15C2DE"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41922A48" w14:textId="77777777" w:rsidTr="00E338B4">
        <w:trPr>
          <w:trHeight w:hRule="exact" w:val="135"/>
        </w:trPr>
        <w:tc>
          <w:tcPr>
            <w:tcW w:w="1544" w:type="pct"/>
            <w:tcBorders>
              <w:top w:val="nil"/>
              <w:left w:val="single" w:sz="4" w:space="0" w:color="auto"/>
              <w:bottom w:val="nil"/>
              <w:right w:val="nil"/>
            </w:tcBorders>
            <w:vAlign w:val="bottom"/>
          </w:tcPr>
          <w:p w14:paraId="61AA89E2"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6678822F"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827322C"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52BC8771"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single" w:sz="4" w:space="0" w:color="auto"/>
            </w:tcBorders>
            <w:vAlign w:val="bottom"/>
          </w:tcPr>
          <w:p w14:paraId="25A4E281"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70C9A31D" w14:textId="77777777" w:rsidTr="00E338B4">
        <w:trPr>
          <w:trHeight w:val="225"/>
        </w:trPr>
        <w:tc>
          <w:tcPr>
            <w:tcW w:w="1544" w:type="pct"/>
            <w:tcBorders>
              <w:top w:val="nil"/>
              <w:left w:val="single" w:sz="4" w:space="0" w:color="auto"/>
              <w:bottom w:val="nil"/>
              <w:right w:val="nil"/>
            </w:tcBorders>
            <w:vAlign w:val="bottom"/>
          </w:tcPr>
          <w:p w14:paraId="1F6CE792"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r w:rsidRPr="001A60C8">
              <w:rPr>
                <w:rFonts w:ascii="Times New Roman" w:hAnsi="Times New Roman" w:cs="Times New Roman"/>
                <w:color w:val="000000"/>
                <w:sz w:val="24"/>
                <w:szCs w:val="24"/>
              </w:rPr>
              <w:t>C</w:t>
            </w:r>
          </w:p>
        </w:tc>
        <w:tc>
          <w:tcPr>
            <w:tcW w:w="844" w:type="pct"/>
            <w:tcBorders>
              <w:top w:val="nil"/>
              <w:left w:val="nil"/>
              <w:bottom w:val="nil"/>
              <w:right w:val="nil"/>
            </w:tcBorders>
            <w:vAlign w:val="bottom"/>
          </w:tcPr>
          <w:p w14:paraId="2FFC9698"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0.189023</w:t>
            </w:r>
          </w:p>
        </w:tc>
        <w:tc>
          <w:tcPr>
            <w:tcW w:w="924" w:type="pct"/>
            <w:tcBorders>
              <w:top w:val="nil"/>
              <w:left w:val="nil"/>
              <w:bottom w:val="nil"/>
              <w:right w:val="nil"/>
            </w:tcBorders>
            <w:vAlign w:val="bottom"/>
          </w:tcPr>
          <w:p w14:paraId="082A14CC"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0.037494</w:t>
            </w:r>
          </w:p>
        </w:tc>
        <w:tc>
          <w:tcPr>
            <w:tcW w:w="925" w:type="pct"/>
            <w:tcBorders>
              <w:top w:val="nil"/>
              <w:left w:val="nil"/>
              <w:bottom w:val="nil"/>
              <w:right w:val="nil"/>
            </w:tcBorders>
            <w:vAlign w:val="bottom"/>
          </w:tcPr>
          <w:p w14:paraId="516C85D7"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5.041431</w:t>
            </w:r>
          </w:p>
        </w:tc>
        <w:tc>
          <w:tcPr>
            <w:tcW w:w="763" w:type="pct"/>
            <w:tcBorders>
              <w:top w:val="nil"/>
              <w:left w:val="nil"/>
              <w:bottom w:val="nil"/>
              <w:right w:val="single" w:sz="4" w:space="0" w:color="auto"/>
            </w:tcBorders>
            <w:vAlign w:val="bottom"/>
          </w:tcPr>
          <w:p w14:paraId="4B5757A1"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0.0001</w:t>
            </w:r>
          </w:p>
        </w:tc>
      </w:tr>
      <w:tr w:rsidR="003C08EF" w:rsidRPr="001A60C8" w14:paraId="324DC3DB" w14:textId="77777777" w:rsidTr="00E338B4">
        <w:trPr>
          <w:trHeight w:val="225"/>
        </w:trPr>
        <w:tc>
          <w:tcPr>
            <w:tcW w:w="1544" w:type="pct"/>
            <w:tcBorders>
              <w:top w:val="nil"/>
              <w:left w:val="single" w:sz="4" w:space="0" w:color="auto"/>
              <w:bottom w:val="nil"/>
              <w:right w:val="nil"/>
            </w:tcBorders>
            <w:vAlign w:val="bottom"/>
          </w:tcPr>
          <w:p w14:paraId="02837165"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CI</w:t>
            </w:r>
          </w:p>
        </w:tc>
        <w:tc>
          <w:tcPr>
            <w:tcW w:w="844" w:type="pct"/>
            <w:tcBorders>
              <w:top w:val="nil"/>
              <w:left w:val="nil"/>
              <w:bottom w:val="nil"/>
              <w:right w:val="nil"/>
            </w:tcBorders>
            <w:vAlign w:val="bottom"/>
          </w:tcPr>
          <w:p w14:paraId="07A1EBDD"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0.267303</w:t>
            </w:r>
          </w:p>
        </w:tc>
        <w:tc>
          <w:tcPr>
            <w:tcW w:w="924" w:type="pct"/>
            <w:tcBorders>
              <w:top w:val="nil"/>
              <w:left w:val="nil"/>
              <w:bottom w:val="nil"/>
              <w:right w:val="nil"/>
            </w:tcBorders>
            <w:vAlign w:val="bottom"/>
          </w:tcPr>
          <w:p w14:paraId="69E22B4B"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0.117275</w:t>
            </w:r>
          </w:p>
        </w:tc>
        <w:tc>
          <w:tcPr>
            <w:tcW w:w="925" w:type="pct"/>
            <w:tcBorders>
              <w:top w:val="nil"/>
              <w:left w:val="nil"/>
              <w:bottom w:val="nil"/>
              <w:right w:val="nil"/>
            </w:tcBorders>
            <w:vAlign w:val="bottom"/>
          </w:tcPr>
          <w:p w14:paraId="24A3BAF3"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2.279289</w:t>
            </w:r>
          </w:p>
        </w:tc>
        <w:tc>
          <w:tcPr>
            <w:tcW w:w="763" w:type="pct"/>
            <w:tcBorders>
              <w:top w:val="nil"/>
              <w:left w:val="nil"/>
              <w:bottom w:val="nil"/>
              <w:right w:val="single" w:sz="4" w:space="0" w:color="auto"/>
            </w:tcBorders>
            <w:vAlign w:val="bottom"/>
          </w:tcPr>
          <w:p w14:paraId="3847B73F"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0.0332</w:t>
            </w:r>
          </w:p>
        </w:tc>
      </w:tr>
      <w:tr w:rsidR="003C08EF" w:rsidRPr="001A60C8" w14:paraId="32B3734A" w14:textId="77777777" w:rsidTr="00E338B4">
        <w:trPr>
          <w:trHeight w:val="225"/>
        </w:trPr>
        <w:tc>
          <w:tcPr>
            <w:tcW w:w="1544" w:type="pct"/>
            <w:tcBorders>
              <w:top w:val="nil"/>
              <w:left w:val="single" w:sz="4" w:space="0" w:color="auto"/>
              <w:bottom w:val="nil"/>
              <w:right w:val="nil"/>
            </w:tcBorders>
            <w:vAlign w:val="bottom"/>
          </w:tcPr>
          <w:p w14:paraId="6C5F6579"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II</w:t>
            </w:r>
          </w:p>
        </w:tc>
        <w:tc>
          <w:tcPr>
            <w:tcW w:w="844" w:type="pct"/>
            <w:tcBorders>
              <w:top w:val="nil"/>
              <w:left w:val="nil"/>
              <w:bottom w:val="nil"/>
              <w:right w:val="nil"/>
            </w:tcBorders>
            <w:vAlign w:val="bottom"/>
          </w:tcPr>
          <w:p w14:paraId="22C4C6A6"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-0.064871</w:t>
            </w:r>
          </w:p>
        </w:tc>
        <w:tc>
          <w:tcPr>
            <w:tcW w:w="924" w:type="pct"/>
            <w:tcBorders>
              <w:top w:val="nil"/>
              <w:left w:val="nil"/>
              <w:bottom w:val="nil"/>
              <w:right w:val="nil"/>
            </w:tcBorders>
            <w:vAlign w:val="bottom"/>
          </w:tcPr>
          <w:p w14:paraId="72059329"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0.224826</w:t>
            </w:r>
          </w:p>
        </w:tc>
        <w:tc>
          <w:tcPr>
            <w:tcW w:w="925" w:type="pct"/>
            <w:tcBorders>
              <w:top w:val="nil"/>
              <w:left w:val="nil"/>
              <w:bottom w:val="nil"/>
              <w:right w:val="nil"/>
            </w:tcBorders>
            <w:vAlign w:val="bottom"/>
          </w:tcPr>
          <w:p w14:paraId="5AEB8953"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-0.288539</w:t>
            </w:r>
          </w:p>
        </w:tc>
        <w:tc>
          <w:tcPr>
            <w:tcW w:w="763" w:type="pct"/>
            <w:tcBorders>
              <w:top w:val="nil"/>
              <w:left w:val="nil"/>
              <w:bottom w:val="nil"/>
              <w:right w:val="single" w:sz="4" w:space="0" w:color="auto"/>
            </w:tcBorders>
            <w:vAlign w:val="bottom"/>
          </w:tcPr>
          <w:p w14:paraId="190011B1"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0.7758</w:t>
            </w:r>
          </w:p>
        </w:tc>
      </w:tr>
      <w:tr w:rsidR="003C08EF" w:rsidRPr="001A60C8" w14:paraId="26C61B7A" w14:textId="77777777" w:rsidTr="00E338B4">
        <w:trPr>
          <w:trHeight w:val="225"/>
        </w:trPr>
        <w:tc>
          <w:tcPr>
            <w:tcW w:w="1544" w:type="pct"/>
            <w:tcBorders>
              <w:top w:val="nil"/>
              <w:left w:val="single" w:sz="4" w:space="0" w:color="auto"/>
              <w:bottom w:val="nil"/>
              <w:right w:val="nil"/>
            </w:tcBorders>
            <w:vAlign w:val="bottom"/>
          </w:tcPr>
          <w:p w14:paraId="295ABC5E"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ML</w:t>
            </w:r>
          </w:p>
        </w:tc>
        <w:tc>
          <w:tcPr>
            <w:tcW w:w="844" w:type="pct"/>
            <w:tcBorders>
              <w:top w:val="nil"/>
              <w:left w:val="nil"/>
              <w:bottom w:val="nil"/>
              <w:right w:val="nil"/>
            </w:tcBorders>
            <w:vAlign w:val="bottom"/>
          </w:tcPr>
          <w:p w14:paraId="18F93DDD"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-0.001577</w:t>
            </w:r>
          </w:p>
        </w:tc>
        <w:tc>
          <w:tcPr>
            <w:tcW w:w="924" w:type="pct"/>
            <w:tcBorders>
              <w:top w:val="nil"/>
              <w:left w:val="nil"/>
              <w:bottom w:val="nil"/>
              <w:right w:val="nil"/>
            </w:tcBorders>
            <w:vAlign w:val="bottom"/>
          </w:tcPr>
          <w:p w14:paraId="2CC7075A"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0.004141</w:t>
            </w:r>
          </w:p>
        </w:tc>
        <w:tc>
          <w:tcPr>
            <w:tcW w:w="925" w:type="pct"/>
            <w:tcBorders>
              <w:top w:val="nil"/>
              <w:left w:val="nil"/>
              <w:bottom w:val="nil"/>
              <w:right w:val="nil"/>
            </w:tcBorders>
            <w:vAlign w:val="bottom"/>
          </w:tcPr>
          <w:p w14:paraId="6A71C6C8"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-0.380967</w:t>
            </w:r>
          </w:p>
        </w:tc>
        <w:tc>
          <w:tcPr>
            <w:tcW w:w="763" w:type="pct"/>
            <w:tcBorders>
              <w:top w:val="nil"/>
              <w:left w:val="nil"/>
              <w:bottom w:val="nil"/>
              <w:right w:val="single" w:sz="4" w:space="0" w:color="auto"/>
            </w:tcBorders>
            <w:vAlign w:val="bottom"/>
          </w:tcPr>
          <w:p w14:paraId="29E3E49D"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0.7071</w:t>
            </w:r>
          </w:p>
        </w:tc>
      </w:tr>
      <w:tr w:rsidR="003C08EF" w:rsidRPr="001A60C8" w14:paraId="7C09BDC2" w14:textId="77777777" w:rsidTr="00E338B4">
        <w:trPr>
          <w:trHeight w:hRule="exact" w:val="90"/>
        </w:trPr>
        <w:tc>
          <w:tcPr>
            <w:tcW w:w="1544" w:type="pct"/>
            <w:tcBorders>
              <w:top w:val="nil"/>
              <w:left w:val="single" w:sz="4" w:space="0" w:color="auto"/>
              <w:bottom w:val="double" w:sz="6" w:space="2" w:color="auto"/>
              <w:right w:val="nil"/>
            </w:tcBorders>
            <w:vAlign w:val="bottom"/>
          </w:tcPr>
          <w:p w14:paraId="1918D2E4"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85F37D0"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27ED0F3D"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4C6E677C"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single" w:sz="4" w:space="0" w:color="auto"/>
            </w:tcBorders>
            <w:vAlign w:val="bottom"/>
          </w:tcPr>
          <w:p w14:paraId="4284CF19"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6862AC9E" w14:textId="77777777" w:rsidTr="00E338B4">
        <w:trPr>
          <w:trHeight w:hRule="exact" w:val="135"/>
        </w:trPr>
        <w:tc>
          <w:tcPr>
            <w:tcW w:w="1544" w:type="pct"/>
            <w:tcBorders>
              <w:top w:val="nil"/>
              <w:left w:val="single" w:sz="4" w:space="0" w:color="auto"/>
              <w:bottom w:val="nil"/>
              <w:right w:val="nil"/>
            </w:tcBorders>
            <w:vAlign w:val="bottom"/>
          </w:tcPr>
          <w:p w14:paraId="1CC1A6DA"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4C2AB7E9"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DDE40C2"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72672784"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single" w:sz="4" w:space="0" w:color="auto"/>
            </w:tcBorders>
            <w:vAlign w:val="bottom"/>
          </w:tcPr>
          <w:p w14:paraId="7A63F95F"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0815F128" w14:textId="77777777" w:rsidTr="00E338B4">
        <w:trPr>
          <w:trHeight w:val="225"/>
        </w:trPr>
        <w:tc>
          <w:tcPr>
            <w:tcW w:w="1544" w:type="pct"/>
            <w:tcBorders>
              <w:top w:val="nil"/>
              <w:left w:val="single" w:sz="4" w:space="0" w:color="auto"/>
              <w:bottom w:val="nil"/>
              <w:right w:val="nil"/>
            </w:tcBorders>
            <w:vAlign w:val="bottom"/>
          </w:tcPr>
          <w:p w14:paraId="2C851406"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pct"/>
            <w:gridSpan w:val="2"/>
            <w:tcBorders>
              <w:top w:val="nil"/>
              <w:left w:val="nil"/>
              <w:bottom w:val="nil"/>
              <w:right w:val="nil"/>
            </w:tcBorders>
            <w:vAlign w:val="bottom"/>
          </w:tcPr>
          <w:p w14:paraId="085DEFDE"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r w:rsidRPr="001A60C8">
              <w:rPr>
                <w:rFonts w:ascii="Times New Roman" w:hAnsi="Times New Roman" w:cs="Times New Roman"/>
                <w:color w:val="000000"/>
                <w:sz w:val="24"/>
                <w:szCs w:val="24"/>
              </w:rPr>
              <w:t>Effects Specification</w:t>
            </w:r>
          </w:p>
        </w:tc>
        <w:tc>
          <w:tcPr>
            <w:tcW w:w="925" w:type="pct"/>
            <w:tcBorders>
              <w:top w:val="nil"/>
              <w:left w:val="nil"/>
              <w:bottom w:val="nil"/>
              <w:right w:val="nil"/>
            </w:tcBorders>
            <w:vAlign w:val="bottom"/>
          </w:tcPr>
          <w:p w14:paraId="16C7C848"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single" w:sz="4" w:space="0" w:color="auto"/>
            </w:tcBorders>
            <w:vAlign w:val="bottom"/>
          </w:tcPr>
          <w:p w14:paraId="095B2137"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356A6762" w14:textId="77777777" w:rsidTr="00E338B4">
        <w:trPr>
          <w:trHeight w:hRule="exact" w:val="90"/>
        </w:trPr>
        <w:tc>
          <w:tcPr>
            <w:tcW w:w="1544" w:type="pct"/>
            <w:tcBorders>
              <w:top w:val="nil"/>
              <w:left w:val="single" w:sz="4" w:space="0" w:color="auto"/>
              <w:bottom w:val="double" w:sz="6" w:space="2" w:color="auto"/>
              <w:right w:val="nil"/>
            </w:tcBorders>
            <w:vAlign w:val="bottom"/>
          </w:tcPr>
          <w:p w14:paraId="4CD14B85"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144B0BCE"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1E109330"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7CEB587F"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single" w:sz="4" w:space="0" w:color="auto"/>
            </w:tcBorders>
            <w:vAlign w:val="bottom"/>
          </w:tcPr>
          <w:p w14:paraId="6BAF0BF3"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7BF383D6" w14:textId="77777777" w:rsidTr="00E338B4">
        <w:trPr>
          <w:trHeight w:hRule="exact" w:val="135"/>
        </w:trPr>
        <w:tc>
          <w:tcPr>
            <w:tcW w:w="1544" w:type="pct"/>
            <w:tcBorders>
              <w:top w:val="nil"/>
              <w:left w:val="single" w:sz="4" w:space="0" w:color="auto"/>
              <w:bottom w:val="nil"/>
              <w:right w:val="nil"/>
            </w:tcBorders>
            <w:vAlign w:val="bottom"/>
          </w:tcPr>
          <w:p w14:paraId="4E0CE90D"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60557861"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49F80737"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4B39AAFC"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single" w:sz="4" w:space="0" w:color="auto"/>
            </w:tcBorders>
            <w:vAlign w:val="bottom"/>
          </w:tcPr>
          <w:p w14:paraId="7E6175DC"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022019E0" w14:textId="77777777" w:rsidTr="00E338B4">
        <w:trPr>
          <w:trHeight w:val="225"/>
        </w:trPr>
        <w:tc>
          <w:tcPr>
            <w:tcW w:w="4237" w:type="pct"/>
            <w:gridSpan w:val="4"/>
            <w:tcBorders>
              <w:top w:val="nil"/>
              <w:left w:val="single" w:sz="4" w:space="0" w:color="auto"/>
              <w:bottom w:val="nil"/>
              <w:right w:val="nil"/>
            </w:tcBorders>
            <w:vAlign w:val="bottom"/>
          </w:tcPr>
          <w:p w14:paraId="48159FF4"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Cross-section fixed (dummy variables)</w:t>
            </w:r>
          </w:p>
        </w:tc>
        <w:tc>
          <w:tcPr>
            <w:tcW w:w="763" w:type="pct"/>
            <w:tcBorders>
              <w:top w:val="nil"/>
              <w:left w:val="nil"/>
              <w:bottom w:val="nil"/>
              <w:right w:val="single" w:sz="4" w:space="0" w:color="auto"/>
            </w:tcBorders>
            <w:vAlign w:val="bottom"/>
          </w:tcPr>
          <w:p w14:paraId="00A62D2F"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41A5E9C0" w14:textId="77777777" w:rsidTr="00E338B4">
        <w:trPr>
          <w:trHeight w:hRule="exact" w:val="90"/>
        </w:trPr>
        <w:tc>
          <w:tcPr>
            <w:tcW w:w="1544" w:type="pct"/>
            <w:tcBorders>
              <w:top w:val="nil"/>
              <w:left w:val="single" w:sz="4" w:space="0" w:color="auto"/>
              <w:bottom w:val="double" w:sz="6" w:space="2" w:color="auto"/>
              <w:right w:val="nil"/>
            </w:tcBorders>
            <w:vAlign w:val="bottom"/>
          </w:tcPr>
          <w:p w14:paraId="248D69E3"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02401B0"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6061B4C9"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1F615E22"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single" w:sz="4" w:space="0" w:color="auto"/>
            </w:tcBorders>
            <w:vAlign w:val="bottom"/>
          </w:tcPr>
          <w:p w14:paraId="75651364"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6C139328" w14:textId="77777777" w:rsidTr="00E338B4">
        <w:trPr>
          <w:trHeight w:hRule="exact" w:val="135"/>
        </w:trPr>
        <w:tc>
          <w:tcPr>
            <w:tcW w:w="1544" w:type="pct"/>
            <w:tcBorders>
              <w:top w:val="nil"/>
              <w:left w:val="single" w:sz="4" w:space="0" w:color="auto"/>
              <w:bottom w:val="nil"/>
              <w:right w:val="nil"/>
            </w:tcBorders>
            <w:vAlign w:val="bottom"/>
          </w:tcPr>
          <w:p w14:paraId="15053F7F"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0561AF53"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0F8FC1DF"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190D3CC4"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single" w:sz="4" w:space="0" w:color="auto"/>
            </w:tcBorders>
            <w:vAlign w:val="bottom"/>
          </w:tcPr>
          <w:p w14:paraId="2BE0D9E3"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40386D8E" w14:textId="77777777" w:rsidTr="00E338B4">
        <w:trPr>
          <w:trHeight w:val="225"/>
        </w:trPr>
        <w:tc>
          <w:tcPr>
            <w:tcW w:w="1544" w:type="pct"/>
            <w:tcBorders>
              <w:top w:val="nil"/>
              <w:left w:val="single" w:sz="4" w:space="0" w:color="auto"/>
              <w:bottom w:val="nil"/>
              <w:right w:val="nil"/>
            </w:tcBorders>
            <w:vAlign w:val="bottom"/>
          </w:tcPr>
          <w:p w14:paraId="4601607D"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R-squared</w:t>
            </w:r>
          </w:p>
        </w:tc>
        <w:tc>
          <w:tcPr>
            <w:tcW w:w="844" w:type="pct"/>
            <w:tcBorders>
              <w:top w:val="nil"/>
              <w:left w:val="nil"/>
              <w:bottom w:val="nil"/>
              <w:right w:val="nil"/>
            </w:tcBorders>
            <w:vAlign w:val="bottom"/>
          </w:tcPr>
          <w:p w14:paraId="3DDF7819"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0.747532</w:t>
            </w:r>
          </w:p>
        </w:tc>
        <w:tc>
          <w:tcPr>
            <w:tcW w:w="1849" w:type="pct"/>
            <w:gridSpan w:val="2"/>
            <w:tcBorders>
              <w:top w:val="nil"/>
              <w:left w:val="nil"/>
              <w:bottom w:val="nil"/>
              <w:right w:val="nil"/>
            </w:tcBorders>
            <w:vAlign w:val="bottom"/>
          </w:tcPr>
          <w:p w14:paraId="410F2502" w14:textId="77777777" w:rsidR="003C08EF" w:rsidRPr="001A60C8" w:rsidRDefault="003C08EF" w:rsidP="00E338B4">
            <w:pPr>
              <w:autoSpaceDE w:val="0"/>
              <w:autoSpaceDN w:val="0"/>
              <w:adjustRightInd w:val="0"/>
              <w:spacing w:after="0" w:line="240" w:lineRule="auto"/>
              <w:ind w:right="10"/>
              <w:rPr>
                <w:rFonts w:ascii="Times New Roman" w:hAnsi="Times New Roman" w:cs="Times New Roman"/>
                <w:color w:val="000000"/>
                <w:sz w:val="24"/>
                <w:szCs w:val="24"/>
              </w:rPr>
            </w:pPr>
            <w:r w:rsidRPr="001A60C8">
              <w:rPr>
                <w:rFonts w:ascii="Times New Roman" w:hAnsi="Times New Roman" w:cs="Times New Roman"/>
                <w:color w:val="000000"/>
                <w:sz w:val="24"/>
                <w:szCs w:val="24"/>
              </w:rPr>
              <w:t>    Mean dependent var</w:t>
            </w:r>
          </w:p>
        </w:tc>
        <w:tc>
          <w:tcPr>
            <w:tcW w:w="763" w:type="pct"/>
            <w:tcBorders>
              <w:top w:val="nil"/>
              <w:left w:val="nil"/>
              <w:bottom w:val="nil"/>
              <w:right w:val="single" w:sz="4" w:space="0" w:color="auto"/>
            </w:tcBorders>
            <w:vAlign w:val="bottom"/>
          </w:tcPr>
          <w:p w14:paraId="7D0B93F7"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0.592688</w:t>
            </w:r>
          </w:p>
        </w:tc>
      </w:tr>
      <w:tr w:rsidR="003C08EF" w:rsidRPr="001A60C8" w14:paraId="10D02C9B" w14:textId="77777777" w:rsidTr="00E338B4">
        <w:trPr>
          <w:trHeight w:val="225"/>
        </w:trPr>
        <w:tc>
          <w:tcPr>
            <w:tcW w:w="1544" w:type="pct"/>
            <w:tcBorders>
              <w:top w:val="nil"/>
              <w:left w:val="single" w:sz="4" w:space="0" w:color="auto"/>
              <w:bottom w:val="nil"/>
              <w:right w:val="nil"/>
            </w:tcBorders>
            <w:vAlign w:val="bottom"/>
          </w:tcPr>
          <w:p w14:paraId="4FCFC01E"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Adjusted R-squared</w:t>
            </w:r>
          </w:p>
        </w:tc>
        <w:tc>
          <w:tcPr>
            <w:tcW w:w="844" w:type="pct"/>
            <w:tcBorders>
              <w:top w:val="nil"/>
              <w:left w:val="nil"/>
              <w:bottom w:val="nil"/>
              <w:right w:val="nil"/>
            </w:tcBorders>
            <w:vAlign w:val="bottom"/>
          </w:tcPr>
          <w:p w14:paraId="700A2F70"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0.651354</w:t>
            </w:r>
          </w:p>
        </w:tc>
        <w:tc>
          <w:tcPr>
            <w:tcW w:w="1849" w:type="pct"/>
            <w:gridSpan w:val="2"/>
            <w:tcBorders>
              <w:top w:val="nil"/>
              <w:left w:val="nil"/>
              <w:bottom w:val="nil"/>
              <w:right w:val="nil"/>
            </w:tcBorders>
            <w:vAlign w:val="bottom"/>
          </w:tcPr>
          <w:p w14:paraId="51CAD525" w14:textId="77777777" w:rsidR="003C08EF" w:rsidRPr="001A60C8" w:rsidRDefault="003C08EF" w:rsidP="00E338B4">
            <w:pPr>
              <w:autoSpaceDE w:val="0"/>
              <w:autoSpaceDN w:val="0"/>
              <w:adjustRightInd w:val="0"/>
              <w:spacing w:after="0" w:line="240" w:lineRule="auto"/>
              <w:ind w:right="10"/>
              <w:rPr>
                <w:rFonts w:ascii="Times New Roman" w:hAnsi="Times New Roman" w:cs="Times New Roman"/>
                <w:color w:val="000000"/>
                <w:sz w:val="24"/>
                <w:szCs w:val="24"/>
              </w:rPr>
            </w:pPr>
            <w:r w:rsidRPr="001A60C8">
              <w:rPr>
                <w:rFonts w:ascii="Times New Roman" w:hAnsi="Times New Roman" w:cs="Times New Roman"/>
                <w:color w:val="000000"/>
                <w:sz w:val="24"/>
                <w:szCs w:val="24"/>
              </w:rPr>
              <w:t>    S.D. dependent var</w:t>
            </w:r>
          </w:p>
        </w:tc>
        <w:tc>
          <w:tcPr>
            <w:tcW w:w="763" w:type="pct"/>
            <w:tcBorders>
              <w:top w:val="nil"/>
              <w:left w:val="nil"/>
              <w:bottom w:val="nil"/>
              <w:right w:val="single" w:sz="4" w:space="0" w:color="auto"/>
            </w:tcBorders>
            <w:vAlign w:val="bottom"/>
          </w:tcPr>
          <w:p w14:paraId="6D5FD736"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0.472759</w:t>
            </w:r>
          </w:p>
        </w:tc>
      </w:tr>
      <w:tr w:rsidR="003C08EF" w:rsidRPr="001A60C8" w14:paraId="37019F43" w14:textId="77777777" w:rsidTr="00E338B4">
        <w:trPr>
          <w:trHeight w:val="225"/>
        </w:trPr>
        <w:tc>
          <w:tcPr>
            <w:tcW w:w="1544" w:type="pct"/>
            <w:tcBorders>
              <w:top w:val="nil"/>
              <w:left w:val="single" w:sz="4" w:space="0" w:color="auto"/>
              <w:bottom w:val="nil"/>
              <w:right w:val="nil"/>
            </w:tcBorders>
            <w:vAlign w:val="bottom"/>
          </w:tcPr>
          <w:p w14:paraId="1D4BDEB3"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S.E. of regression</w:t>
            </w:r>
          </w:p>
        </w:tc>
        <w:tc>
          <w:tcPr>
            <w:tcW w:w="844" w:type="pct"/>
            <w:tcBorders>
              <w:top w:val="nil"/>
              <w:left w:val="nil"/>
              <w:bottom w:val="nil"/>
              <w:right w:val="nil"/>
            </w:tcBorders>
            <w:vAlign w:val="bottom"/>
          </w:tcPr>
          <w:p w14:paraId="02AB28D6"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0.084329</w:t>
            </w:r>
          </w:p>
        </w:tc>
        <w:tc>
          <w:tcPr>
            <w:tcW w:w="1849" w:type="pct"/>
            <w:gridSpan w:val="2"/>
            <w:tcBorders>
              <w:top w:val="nil"/>
              <w:left w:val="nil"/>
              <w:bottom w:val="nil"/>
              <w:right w:val="nil"/>
            </w:tcBorders>
            <w:vAlign w:val="bottom"/>
          </w:tcPr>
          <w:p w14:paraId="7B4A48DE" w14:textId="77777777" w:rsidR="003C08EF" w:rsidRPr="001A60C8" w:rsidRDefault="003C08EF" w:rsidP="00E338B4">
            <w:pPr>
              <w:autoSpaceDE w:val="0"/>
              <w:autoSpaceDN w:val="0"/>
              <w:adjustRightInd w:val="0"/>
              <w:spacing w:after="0" w:line="240" w:lineRule="auto"/>
              <w:ind w:right="10"/>
              <w:rPr>
                <w:rFonts w:ascii="Times New Roman" w:hAnsi="Times New Roman" w:cs="Times New Roman"/>
                <w:color w:val="000000"/>
                <w:sz w:val="24"/>
                <w:szCs w:val="24"/>
              </w:rPr>
            </w:pPr>
            <w:r w:rsidRPr="001A60C8">
              <w:rPr>
                <w:rFonts w:ascii="Times New Roman" w:hAnsi="Times New Roman" w:cs="Times New Roman"/>
                <w:color w:val="000000"/>
                <w:sz w:val="24"/>
                <w:szCs w:val="24"/>
              </w:rPr>
              <w:t>    Sum squared resid</w:t>
            </w:r>
          </w:p>
        </w:tc>
        <w:tc>
          <w:tcPr>
            <w:tcW w:w="763" w:type="pct"/>
            <w:tcBorders>
              <w:top w:val="nil"/>
              <w:left w:val="nil"/>
              <w:bottom w:val="nil"/>
              <w:right w:val="single" w:sz="4" w:space="0" w:color="auto"/>
            </w:tcBorders>
            <w:vAlign w:val="bottom"/>
          </w:tcPr>
          <w:p w14:paraId="6BDA7684"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0.149339</w:t>
            </w:r>
          </w:p>
        </w:tc>
      </w:tr>
      <w:tr w:rsidR="003C08EF" w:rsidRPr="001A60C8" w14:paraId="18F8F404" w14:textId="77777777" w:rsidTr="00E338B4">
        <w:trPr>
          <w:trHeight w:val="225"/>
        </w:trPr>
        <w:tc>
          <w:tcPr>
            <w:tcW w:w="1544" w:type="pct"/>
            <w:tcBorders>
              <w:top w:val="nil"/>
              <w:left w:val="single" w:sz="4" w:space="0" w:color="auto"/>
              <w:bottom w:val="nil"/>
              <w:right w:val="nil"/>
            </w:tcBorders>
            <w:vAlign w:val="bottom"/>
          </w:tcPr>
          <w:p w14:paraId="5447AA2D"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F-statistic</w:t>
            </w:r>
          </w:p>
        </w:tc>
        <w:tc>
          <w:tcPr>
            <w:tcW w:w="844" w:type="pct"/>
            <w:tcBorders>
              <w:top w:val="nil"/>
              <w:left w:val="nil"/>
              <w:bottom w:val="nil"/>
              <w:right w:val="nil"/>
            </w:tcBorders>
            <w:vAlign w:val="bottom"/>
          </w:tcPr>
          <w:p w14:paraId="5C585C35"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7.772357</w:t>
            </w:r>
          </w:p>
        </w:tc>
        <w:tc>
          <w:tcPr>
            <w:tcW w:w="1849" w:type="pct"/>
            <w:gridSpan w:val="2"/>
            <w:tcBorders>
              <w:top w:val="nil"/>
              <w:left w:val="nil"/>
              <w:bottom w:val="nil"/>
              <w:right w:val="nil"/>
            </w:tcBorders>
            <w:vAlign w:val="bottom"/>
          </w:tcPr>
          <w:p w14:paraId="44D6519E" w14:textId="77777777" w:rsidR="003C08EF" w:rsidRPr="001A60C8" w:rsidRDefault="003C08EF" w:rsidP="00E338B4">
            <w:pPr>
              <w:autoSpaceDE w:val="0"/>
              <w:autoSpaceDN w:val="0"/>
              <w:adjustRightInd w:val="0"/>
              <w:spacing w:after="0" w:line="240" w:lineRule="auto"/>
              <w:ind w:right="10"/>
              <w:rPr>
                <w:rFonts w:ascii="Times New Roman" w:hAnsi="Times New Roman" w:cs="Times New Roman"/>
                <w:color w:val="000000"/>
                <w:sz w:val="24"/>
                <w:szCs w:val="24"/>
              </w:rPr>
            </w:pPr>
            <w:r w:rsidRPr="001A60C8">
              <w:rPr>
                <w:rFonts w:ascii="Times New Roman" w:hAnsi="Times New Roman" w:cs="Times New Roman"/>
                <w:color w:val="000000"/>
                <w:sz w:val="24"/>
                <w:szCs w:val="24"/>
              </w:rPr>
              <w:t>    Durbin-Watson stat</w:t>
            </w:r>
          </w:p>
        </w:tc>
        <w:tc>
          <w:tcPr>
            <w:tcW w:w="763" w:type="pct"/>
            <w:tcBorders>
              <w:top w:val="nil"/>
              <w:left w:val="nil"/>
              <w:bottom w:val="nil"/>
              <w:right w:val="single" w:sz="4" w:space="0" w:color="auto"/>
            </w:tcBorders>
            <w:vAlign w:val="bottom"/>
          </w:tcPr>
          <w:p w14:paraId="6D05F79B"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1.804933</w:t>
            </w:r>
          </w:p>
        </w:tc>
      </w:tr>
      <w:tr w:rsidR="003C08EF" w:rsidRPr="001A60C8" w14:paraId="7F73B1DA" w14:textId="77777777" w:rsidTr="00E338B4">
        <w:trPr>
          <w:trHeight w:val="225"/>
        </w:trPr>
        <w:tc>
          <w:tcPr>
            <w:tcW w:w="1544" w:type="pct"/>
            <w:tcBorders>
              <w:top w:val="nil"/>
              <w:left w:val="single" w:sz="4" w:space="0" w:color="auto"/>
              <w:bottom w:val="nil"/>
              <w:right w:val="nil"/>
            </w:tcBorders>
            <w:vAlign w:val="bottom"/>
          </w:tcPr>
          <w:p w14:paraId="21B5F6ED"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lastRenderedPageBreak/>
              <w:t>Prob(F-statistic)</w:t>
            </w:r>
          </w:p>
        </w:tc>
        <w:tc>
          <w:tcPr>
            <w:tcW w:w="844" w:type="pct"/>
            <w:tcBorders>
              <w:top w:val="nil"/>
              <w:left w:val="nil"/>
              <w:bottom w:val="nil"/>
              <w:right w:val="nil"/>
            </w:tcBorders>
            <w:vAlign w:val="bottom"/>
          </w:tcPr>
          <w:p w14:paraId="5CCEA1C9"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0.000078</w:t>
            </w:r>
          </w:p>
        </w:tc>
        <w:tc>
          <w:tcPr>
            <w:tcW w:w="924" w:type="pct"/>
            <w:tcBorders>
              <w:top w:val="nil"/>
              <w:left w:val="nil"/>
              <w:bottom w:val="nil"/>
              <w:right w:val="nil"/>
            </w:tcBorders>
            <w:vAlign w:val="bottom"/>
          </w:tcPr>
          <w:p w14:paraId="7E2184FE" w14:textId="77777777" w:rsidR="003C08EF" w:rsidRPr="001A60C8" w:rsidRDefault="003C08EF" w:rsidP="00E338B4">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66F7F078" w14:textId="77777777" w:rsidR="003C08EF" w:rsidRPr="001A60C8" w:rsidRDefault="003C08EF" w:rsidP="00E338B4">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63" w:type="pct"/>
            <w:tcBorders>
              <w:top w:val="nil"/>
              <w:left w:val="nil"/>
              <w:bottom w:val="nil"/>
              <w:right w:val="single" w:sz="4" w:space="0" w:color="auto"/>
            </w:tcBorders>
            <w:vAlign w:val="bottom"/>
          </w:tcPr>
          <w:p w14:paraId="50D11085" w14:textId="77777777" w:rsidR="003C08EF" w:rsidRPr="001A60C8" w:rsidRDefault="003C08EF" w:rsidP="00E338B4">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3C08EF" w:rsidRPr="001A60C8" w14:paraId="65F3B07F" w14:textId="77777777" w:rsidTr="00E338B4">
        <w:trPr>
          <w:trHeight w:hRule="exact" w:val="90"/>
        </w:trPr>
        <w:tc>
          <w:tcPr>
            <w:tcW w:w="1544" w:type="pct"/>
            <w:tcBorders>
              <w:top w:val="nil"/>
              <w:left w:val="single" w:sz="4" w:space="0" w:color="auto"/>
              <w:bottom w:val="single" w:sz="4" w:space="0" w:color="auto"/>
              <w:right w:val="nil"/>
            </w:tcBorders>
            <w:vAlign w:val="bottom"/>
          </w:tcPr>
          <w:p w14:paraId="147AFBD9"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single" w:sz="4" w:space="0" w:color="auto"/>
              <w:right w:val="nil"/>
            </w:tcBorders>
            <w:vAlign w:val="bottom"/>
          </w:tcPr>
          <w:p w14:paraId="4D1C6CDA"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single" w:sz="4" w:space="0" w:color="auto"/>
              <w:right w:val="nil"/>
            </w:tcBorders>
            <w:vAlign w:val="bottom"/>
          </w:tcPr>
          <w:p w14:paraId="5688C9CD"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single" w:sz="4" w:space="0" w:color="auto"/>
              <w:right w:val="nil"/>
            </w:tcBorders>
            <w:vAlign w:val="bottom"/>
          </w:tcPr>
          <w:p w14:paraId="58B298CF"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single" w:sz="4" w:space="0" w:color="auto"/>
              <w:right w:val="single" w:sz="4" w:space="0" w:color="auto"/>
            </w:tcBorders>
            <w:vAlign w:val="bottom"/>
          </w:tcPr>
          <w:p w14:paraId="569D2726"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bl>
    <w:p w14:paraId="50C6F438" w14:textId="77777777" w:rsidR="003C08EF" w:rsidRPr="00CD4C62" w:rsidRDefault="003C08EF" w:rsidP="003C08EF">
      <w:pPr>
        <w:pStyle w:val="ListParagraph"/>
        <w:spacing w:line="480" w:lineRule="auto"/>
        <w:ind w:left="0"/>
        <w:jc w:val="both"/>
        <w:rPr>
          <w:rFonts w:ascii="Times New Roman" w:hAnsi="Times New Roman" w:cs="Times New Roman"/>
          <w:color w:val="000000"/>
          <w:sz w:val="20"/>
          <w:szCs w:val="20"/>
        </w:rPr>
      </w:pPr>
      <w:r w:rsidRPr="00CD4C62">
        <w:rPr>
          <w:rFonts w:ascii="Times New Roman" w:hAnsi="Times New Roman" w:cs="Times New Roman"/>
          <w:sz w:val="20"/>
          <w:szCs w:val="20"/>
        </w:rPr>
        <w:t xml:space="preserve">Sumber data: Hasil Output </w:t>
      </w:r>
      <w:r w:rsidRPr="00CD4C62">
        <w:rPr>
          <w:rFonts w:ascii="Times New Roman" w:hAnsi="Times New Roman" w:cs="Times New Roman"/>
          <w:i/>
          <w:sz w:val="20"/>
          <w:szCs w:val="20"/>
        </w:rPr>
        <w:t>E-Views 10</w:t>
      </w:r>
    </w:p>
    <w:p w14:paraId="7B93DA63" w14:textId="77777777" w:rsidR="003C08EF" w:rsidRDefault="003C08EF" w:rsidP="003C08EF">
      <w:pPr>
        <w:pStyle w:val="ListParagraph"/>
        <w:spacing w:line="480" w:lineRule="auto"/>
        <w:ind w:left="0"/>
        <w:jc w:val="both"/>
        <w:rPr>
          <w:rFonts w:ascii="Times New Roman" w:hAnsi="Times New Roman" w:cs="Times New Roman"/>
          <w:sz w:val="24"/>
          <w:szCs w:val="24"/>
        </w:rPr>
      </w:pPr>
      <w:r w:rsidRPr="00AF7A30">
        <w:rPr>
          <w:rFonts w:ascii="Times New Roman" w:hAnsi="Times New Roman" w:cs="Times New Roman"/>
          <w:sz w:val="24"/>
          <w:szCs w:val="24"/>
        </w:rPr>
        <w:t>Dari tabel diatas dapat ditentukan persamaan regresinya sebagai berikut:</w:t>
      </w:r>
    </w:p>
    <w:p w14:paraId="722E0431" w14:textId="77777777" w:rsidR="003C08EF" w:rsidRDefault="003C08EF" w:rsidP="003C08EF">
      <w:pPr>
        <w:pStyle w:val="ListParagraph"/>
        <w:spacing w:line="480" w:lineRule="auto"/>
        <w:ind w:left="0"/>
        <w:jc w:val="both"/>
        <w:rPr>
          <w:rFonts w:ascii="Times New Roman" w:hAnsi="Times New Roman" w:cs="Times New Roman"/>
          <w:color w:val="000000"/>
          <w:sz w:val="24"/>
          <w:szCs w:val="24"/>
        </w:rPr>
      </w:pPr>
      <w:r w:rsidRPr="001A60C8">
        <w:rPr>
          <w:rFonts w:ascii="Times New Roman" w:hAnsi="Times New Roman" w:cs="Times New Roman"/>
          <w:color w:val="000000"/>
          <w:sz w:val="24"/>
          <w:szCs w:val="24"/>
        </w:rPr>
        <w:t xml:space="preserve">Y = 0.189023 + 0.267303*X1 </w:t>
      </w:r>
      <w:r>
        <w:rPr>
          <w:rFonts w:ascii="Times New Roman" w:hAnsi="Times New Roman" w:cs="Times New Roman"/>
          <w:color w:val="000000"/>
          <w:sz w:val="24"/>
          <w:szCs w:val="24"/>
        </w:rPr>
        <w:t>+</w:t>
      </w:r>
      <w:r w:rsidRPr="001A60C8">
        <w:rPr>
          <w:rFonts w:ascii="Times New Roman" w:hAnsi="Times New Roman" w:cs="Times New Roman"/>
          <w:color w:val="000000"/>
          <w:sz w:val="24"/>
          <w:szCs w:val="24"/>
        </w:rPr>
        <w:t xml:space="preserve"> -0.064871</w:t>
      </w:r>
      <w:r>
        <w:rPr>
          <w:rFonts w:ascii="Times New Roman" w:hAnsi="Times New Roman" w:cs="Times New Roman"/>
          <w:color w:val="000000"/>
          <w:sz w:val="24"/>
          <w:szCs w:val="24"/>
        </w:rPr>
        <w:t>*X2 +</w:t>
      </w:r>
      <w:r w:rsidRPr="001A60C8">
        <w:rPr>
          <w:rFonts w:ascii="Times New Roman" w:hAnsi="Times New Roman" w:cs="Times New Roman"/>
          <w:color w:val="000000"/>
          <w:sz w:val="24"/>
          <w:szCs w:val="24"/>
        </w:rPr>
        <w:t xml:space="preserve"> -0.001577*X3 + [CX=F]</w:t>
      </w:r>
    </w:p>
    <w:p w14:paraId="6A63D24B" w14:textId="77777777" w:rsidR="003C08EF" w:rsidRDefault="003C08EF" w:rsidP="003C08EF">
      <w:pPr>
        <w:pStyle w:val="ListParagraph"/>
        <w:spacing w:line="480" w:lineRule="auto"/>
        <w:ind w:left="0"/>
        <w:jc w:val="both"/>
        <w:rPr>
          <w:rFonts w:ascii="Times New Roman" w:hAnsi="Times New Roman" w:cs="Times New Roman"/>
          <w:color w:val="000000"/>
          <w:sz w:val="24"/>
          <w:szCs w:val="24"/>
        </w:rPr>
      </w:pPr>
      <w:r w:rsidRPr="00625A0B">
        <w:rPr>
          <w:rFonts w:ascii="Times New Roman" w:hAnsi="Times New Roman" w:cs="Times New Roman"/>
          <w:color w:val="000000"/>
          <w:sz w:val="24"/>
          <w:szCs w:val="24"/>
        </w:rPr>
        <w:t>Berdasarkan hasil pengujian regresi pada Tabel 4.14 diatas diketahui bahwa:</w:t>
      </w:r>
    </w:p>
    <w:p w14:paraId="12878940" w14:textId="77777777" w:rsidR="003C08EF" w:rsidRDefault="003C08EF" w:rsidP="003C08EF">
      <w:pPr>
        <w:pStyle w:val="ListParagraph"/>
        <w:numPr>
          <w:ilvl w:val="0"/>
          <w:numId w:val="86"/>
        </w:numPr>
        <w:spacing w:after="200" w:line="480" w:lineRule="auto"/>
        <w:ind w:left="851"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Nilai konstanta sebesar </w:t>
      </w:r>
      <w:r w:rsidRPr="001A60C8">
        <w:rPr>
          <w:rFonts w:ascii="Times New Roman" w:hAnsi="Times New Roman" w:cs="Times New Roman"/>
          <w:color w:val="000000"/>
          <w:sz w:val="24"/>
          <w:szCs w:val="24"/>
        </w:rPr>
        <w:t>0.189023</w:t>
      </w:r>
      <w:r>
        <w:rPr>
          <w:rFonts w:ascii="Times New Roman" w:hAnsi="Times New Roman" w:cs="Times New Roman"/>
          <w:color w:val="000000"/>
          <w:sz w:val="24"/>
          <w:szCs w:val="24"/>
        </w:rPr>
        <w:t xml:space="preserve"> </w:t>
      </w:r>
      <w:r w:rsidRPr="009925A3">
        <w:rPr>
          <w:rFonts w:ascii="Times New Roman" w:hAnsi="Times New Roman" w:cs="Times New Roman"/>
          <w:color w:val="000000"/>
          <w:sz w:val="24"/>
          <w:szCs w:val="24"/>
        </w:rPr>
        <w:t xml:space="preserve">mengindikasi bahwa variabel </w:t>
      </w:r>
      <w:r w:rsidRPr="00995F4D">
        <w:rPr>
          <w:rFonts w:ascii="Times New Roman" w:hAnsi="Times New Roman" w:cs="Times New Roman"/>
          <w:i/>
          <w:color w:val="000000"/>
          <w:sz w:val="24"/>
          <w:szCs w:val="24"/>
        </w:rPr>
        <w:t>Capital intensity, Inventory Intensity,</w:t>
      </w:r>
      <w:r w:rsidRPr="009925A3">
        <w:rPr>
          <w:rFonts w:ascii="Times New Roman" w:hAnsi="Times New Roman" w:cs="Times New Roman"/>
          <w:color w:val="000000"/>
          <w:sz w:val="24"/>
          <w:szCs w:val="24"/>
        </w:rPr>
        <w:t xml:space="preserve"> dan Manajemen Laba dianggap konstan, maka besarnya pengukuran variabel </w:t>
      </w:r>
      <w:r w:rsidRPr="00995F4D">
        <w:rPr>
          <w:rFonts w:ascii="Times New Roman" w:hAnsi="Times New Roman" w:cs="Times New Roman"/>
          <w:i/>
          <w:color w:val="000000"/>
          <w:sz w:val="24"/>
          <w:szCs w:val="24"/>
        </w:rPr>
        <w:t>Tax Avoidance</w:t>
      </w:r>
      <w:r w:rsidRPr="009925A3">
        <w:rPr>
          <w:rFonts w:ascii="Times New Roman" w:hAnsi="Times New Roman" w:cs="Times New Roman"/>
          <w:color w:val="000000"/>
          <w:sz w:val="24"/>
          <w:szCs w:val="24"/>
        </w:rPr>
        <w:t xml:space="preserve"> sebesar </w:t>
      </w:r>
      <w:r w:rsidRPr="001A60C8">
        <w:rPr>
          <w:rFonts w:ascii="Times New Roman" w:hAnsi="Times New Roman" w:cs="Times New Roman"/>
          <w:color w:val="000000"/>
          <w:sz w:val="24"/>
          <w:szCs w:val="24"/>
        </w:rPr>
        <w:t>0.189023</w:t>
      </w:r>
      <w:r w:rsidRPr="009925A3">
        <w:rPr>
          <w:rFonts w:ascii="Times New Roman" w:hAnsi="Times New Roman" w:cs="Times New Roman"/>
          <w:color w:val="000000"/>
          <w:sz w:val="24"/>
          <w:szCs w:val="24"/>
        </w:rPr>
        <w:t>.</w:t>
      </w:r>
    </w:p>
    <w:p w14:paraId="74A91558" w14:textId="77777777" w:rsidR="003C08EF" w:rsidRDefault="003C08EF" w:rsidP="003C08EF">
      <w:pPr>
        <w:pStyle w:val="ListParagraph"/>
        <w:numPr>
          <w:ilvl w:val="0"/>
          <w:numId w:val="86"/>
        </w:numPr>
        <w:spacing w:after="200" w:line="480" w:lineRule="auto"/>
        <w:ind w:left="851" w:hanging="851"/>
        <w:jc w:val="both"/>
        <w:rPr>
          <w:rFonts w:ascii="Times New Roman" w:hAnsi="Times New Roman" w:cs="Times New Roman"/>
          <w:color w:val="000000"/>
          <w:sz w:val="24"/>
          <w:szCs w:val="24"/>
        </w:rPr>
      </w:pPr>
      <w:r w:rsidRPr="00625A0B">
        <w:rPr>
          <w:rFonts w:ascii="Times New Roman" w:hAnsi="Times New Roman" w:cs="Times New Roman"/>
          <w:i/>
          <w:color w:val="000000"/>
          <w:sz w:val="24"/>
          <w:szCs w:val="24"/>
        </w:rPr>
        <w:t xml:space="preserve">Capital intensity </w:t>
      </w:r>
      <w:r w:rsidRPr="00625A0B">
        <w:rPr>
          <w:rFonts w:ascii="Times New Roman" w:hAnsi="Times New Roman" w:cs="Times New Roman"/>
          <w:color w:val="000000"/>
          <w:sz w:val="24"/>
          <w:szCs w:val="24"/>
        </w:rPr>
        <w:t xml:space="preserve">memiliki koefisien regresi sebesar </w:t>
      </w:r>
      <w:r w:rsidRPr="001A60C8">
        <w:rPr>
          <w:rFonts w:ascii="Times New Roman" w:hAnsi="Times New Roman" w:cs="Times New Roman"/>
          <w:color w:val="000000"/>
          <w:sz w:val="24"/>
          <w:szCs w:val="24"/>
        </w:rPr>
        <w:t>0.267303</w:t>
      </w:r>
      <w:r w:rsidRPr="00625A0B">
        <w:rPr>
          <w:rFonts w:ascii="Times New Roman" w:hAnsi="Times New Roman" w:cs="Times New Roman"/>
          <w:color w:val="000000"/>
          <w:sz w:val="24"/>
          <w:szCs w:val="24"/>
        </w:rPr>
        <w:t xml:space="preserve">. nilai koefisien regresi </w:t>
      </w:r>
      <w:r>
        <w:rPr>
          <w:rFonts w:ascii="Times New Roman" w:hAnsi="Times New Roman" w:cs="Times New Roman"/>
          <w:color w:val="000000"/>
          <w:sz w:val="24"/>
          <w:szCs w:val="24"/>
        </w:rPr>
        <w:t>positif</w:t>
      </w:r>
      <w:r w:rsidRPr="00625A0B">
        <w:rPr>
          <w:rFonts w:ascii="Times New Roman" w:hAnsi="Times New Roman" w:cs="Times New Roman"/>
          <w:color w:val="000000"/>
          <w:sz w:val="24"/>
          <w:szCs w:val="24"/>
        </w:rPr>
        <w:t xml:space="preserve"> menunjukkan bahwa setiap kenaikan 1% variabel </w:t>
      </w:r>
      <w:r w:rsidRPr="00625A0B">
        <w:rPr>
          <w:rFonts w:ascii="Times New Roman" w:hAnsi="Times New Roman" w:cs="Times New Roman"/>
          <w:i/>
          <w:color w:val="000000"/>
          <w:sz w:val="24"/>
          <w:szCs w:val="24"/>
        </w:rPr>
        <w:t>Capital intensity</w:t>
      </w:r>
      <w:r w:rsidRPr="00625A0B">
        <w:rPr>
          <w:rFonts w:ascii="Times New Roman" w:hAnsi="Times New Roman" w:cs="Times New Roman"/>
          <w:color w:val="000000"/>
          <w:sz w:val="24"/>
          <w:szCs w:val="24"/>
        </w:rPr>
        <w:t xml:space="preserve"> maka variabel </w:t>
      </w:r>
      <w:r w:rsidRPr="00625A0B">
        <w:rPr>
          <w:rFonts w:ascii="Times New Roman" w:hAnsi="Times New Roman" w:cs="Times New Roman"/>
          <w:i/>
          <w:color w:val="000000"/>
          <w:sz w:val="24"/>
          <w:szCs w:val="24"/>
        </w:rPr>
        <w:t>tax avoidance</w:t>
      </w:r>
      <w:r w:rsidRPr="00625A0B">
        <w:rPr>
          <w:rFonts w:ascii="Times New Roman" w:hAnsi="Times New Roman" w:cs="Times New Roman"/>
          <w:color w:val="000000"/>
          <w:sz w:val="24"/>
          <w:szCs w:val="24"/>
        </w:rPr>
        <w:t xml:space="preserve"> akan </w:t>
      </w:r>
      <w:r>
        <w:rPr>
          <w:rFonts w:ascii="Times New Roman" w:hAnsi="Times New Roman" w:cs="Times New Roman"/>
          <w:color w:val="000000"/>
          <w:sz w:val="24"/>
          <w:szCs w:val="24"/>
        </w:rPr>
        <w:t>meningkat</w:t>
      </w:r>
      <w:r w:rsidRPr="00625A0B">
        <w:rPr>
          <w:rFonts w:ascii="Times New Roman" w:hAnsi="Times New Roman" w:cs="Times New Roman"/>
          <w:color w:val="000000"/>
          <w:sz w:val="24"/>
          <w:szCs w:val="24"/>
        </w:rPr>
        <w:t xml:space="preserve"> sebesar </w:t>
      </w:r>
      <w:r w:rsidRPr="001A60C8">
        <w:rPr>
          <w:rFonts w:ascii="Times New Roman" w:hAnsi="Times New Roman" w:cs="Times New Roman"/>
          <w:color w:val="000000"/>
          <w:sz w:val="24"/>
          <w:szCs w:val="24"/>
        </w:rPr>
        <w:t>0.267303</w:t>
      </w:r>
      <w:r w:rsidRPr="00625A0B">
        <w:rPr>
          <w:rFonts w:ascii="Times New Roman" w:hAnsi="Times New Roman" w:cs="Times New Roman"/>
          <w:color w:val="000000"/>
          <w:sz w:val="24"/>
          <w:szCs w:val="24"/>
        </w:rPr>
        <w:t xml:space="preserve"> dengan asumsi variabel yang lainnya dianggap konstan.</w:t>
      </w:r>
    </w:p>
    <w:p w14:paraId="15A4BA8C" w14:textId="77777777" w:rsidR="003C08EF" w:rsidRDefault="003C08EF" w:rsidP="003C08EF">
      <w:pPr>
        <w:pStyle w:val="ListParagraph"/>
        <w:numPr>
          <w:ilvl w:val="0"/>
          <w:numId w:val="86"/>
        </w:numPr>
        <w:spacing w:after="200" w:line="480" w:lineRule="auto"/>
        <w:ind w:left="851" w:hanging="851"/>
        <w:jc w:val="both"/>
        <w:rPr>
          <w:rFonts w:ascii="Times New Roman" w:hAnsi="Times New Roman" w:cs="Times New Roman"/>
          <w:color w:val="000000"/>
          <w:sz w:val="24"/>
          <w:szCs w:val="24"/>
        </w:rPr>
      </w:pPr>
      <w:r w:rsidRPr="00625A0B">
        <w:rPr>
          <w:rFonts w:ascii="Times New Roman" w:hAnsi="Times New Roman" w:cs="Times New Roman"/>
          <w:i/>
          <w:color w:val="000000"/>
          <w:sz w:val="24"/>
          <w:szCs w:val="24"/>
        </w:rPr>
        <w:t>Inventory intensity</w:t>
      </w:r>
      <w:r w:rsidRPr="00625A0B">
        <w:rPr>
          <w:rFonts w:ascii="Times New Roman" w:hAnsi="Times New Roman" w:cs="Times New Roman"/>
          <w:color w:val="000000"/>
          <w:sz w:val="24"/>
          <w:szCs w:val="24"/>
        </w:rPr>
        <w:t xml:space="preserve"> memiliki koefisien regresi sebesar </w:t>
      </w:r>
      <w:r w:rsidRPr="001A60C8">
        <w:rPr>
          <w:rFonts w:ascii="Times New Roman" w:hAnsi="Times New Roman" w:cs="Times New Roman"/>
          <w:color w:val="000000"/>
          <w:sz w:val="24"/>
          <w:szCs w:val="24"/>
        </w:rPr>
        <w:t>-0.064871</w:t>
      </w:r>
      <w:r w:rsidRPr="00625A0B">
        <w:rPr>
          <w:rFonts w:ascii="Times New Roman" w:hAnsi="Times New Roman" w:cs="Times New Roman"/>
          <w:color w:val="000000"/>
          <w:sz w:val="24"/>
          <w:szCs w:val="24"/>
        </w:rPr>
        <w:t xml:space="preserve">. nilai koefisien regresi </w:t>
      </w:r>
      <w:r>
        <w:rPr>
          <w:rFonts w:ascii="Times New Roman" w:hAnsi="Times New Roman" w:cs="Times New Roman"/>
          <w:color w:val="000000"/>
          <w:sz w:val="24"/>
          <w:szCs w:val="24"/>
        </w:rPr>
        <w:t>negatif</w:t>
      </w:r>
      <w:r w:rsidRPr="00625A0B">
        <w:rPr>
          <w:rFonts w:ascii="Times New Roman" w:hAnsi="Times New Roman" w:cs="Times New Roman"/>
          <w:color w:val="000000"/>
          <w:sz w:val="24"/>
          <w:szCs w:val="24"/>
        </w:rPr>
        <w:t xml:space="preserve"> menunjukkan bahwa setiap kenaikan 1% variabel </w:t>
      </w:r>
      <w:r w:rsidRPr="00625A0B">
        <w:rPr>
          <w:rFonts w:ascii="Times New Roman" w:hAnsi="Times New Roman" w:cs="Times New Roman"/>
          <w:i/>
          <w:color w:val="000000"/>
          <w:sz w:val="24"/>
          <w:szCs w:val="24"/>
        </w:rPr>
        <w:t>Inventory intensity</w:t>
      </w:r>
      <w:r w:rsidRPr="00625A0B">
        <w:rPr>
          <w:rFonts w:ascii="Times New Roman" w:hAnsi="Times New Roman" w:cs="Times New Roman"/>
          <w:color w:val="000000"/>
          <w:sz w:val="24"/>
          <w:szCs w:val="24"/>
        </w:rPr>
        <w:t xml:space="preserve"> maka variabel </w:t>
      </w:r>
      <w:r w:rsidRPr="00625A0B">
        <w:rPr>
          <w:rFonts w:ascii="Times New Roman" w:hAnsi="Times New Roman" w:cs="Times New Roman"/>
          <w:i/>
          <w:color w:val="000000"/>
          <w:sz w:val="24"/>
          <w:szCs w:val="24"/>
        </w:rPr>
        <w:t>tax avoidance</w:t>
      </w:r>
      <w:r w:rsidRPr="00625A0B">
        <w:rPr>
          <w:rFonts w:ascii="Times New Roman" w:hAnsi="Times New Roman" w:cs="Times New Roman"/>
          <w:color w:val="000000"/>
          <w:sz w:val="24"/>
          <w:szCs w:val="24"/>
        </w:rPr>
        <w:t xml:space="preserve"> akan men</w:t>
      </w:r>
      <w:r>
        <w:rPr>
          <w:rFonts w:ascii="Times New Roman" w:hAnsi="Times New Roman" w:cs="Times New Roman"/>
          <w:color w:val="000000"/>
          <w:sz w:val="24"/>
          <w:szCs w:val="24"/>
        </w:rPr>
        <w:t xml:space="preserve">urun sebesar </w:t>
      </w:r>
      <w:r w:rsidRPr="001A60C8">
        <w:rPr>
          <w:rFonts w:ascii="Times New Roman" w:hAnsi="Times New Roman" w:cs="Times New Roman"/>
          <w:color w:val="000000"/>
          <w:sz w:val="24"/>
          <w:szCs w:val="24"/>
        </w:rPr>
        <w:t>-0.064871</w:t>
      </w:r>
      <w:r>
        <w:rPr>
          <w:rFonts w:ascii="Times New Roman" w:hAnsi="Times New Roman" w:cs="Times New Roman"/>
          <w:color w:val="000000"/>
          <w:sz w:val="24"/>
          <w:szCs w:val="24"/>
        </w:rPr>
        <w:t xml:space="preserve"> </w:t>
      </w:r>
      <w:r w:rsidRPr="00625A0B">
        <w:rPr>
          <w:rFonts w:ascii="Times New Roman" w:hAnsi="Times New Roman" w:cs="Times New Roman"/>
          <w:color w:val="000000"/>
          <w:sz w:val="24"/>
          <w:szCs w:val="24"/>
        </w:rPr>
        <w:t>dengan asumsi variabel yang lainnya dianggap konstan.</w:t>
      </w:r>
    </w:p>
    <w:p w14:paraId="6B953DC9" w14:textId="77777777" w:rsidR="003C08EF" w:rsidRDefault="003C08EF" w:rsidP="003C08EF">
      <w:pPr>
        <w:pStyle w:val="ListParagraph"/>
        <w:numPr>
          <w:ilvl w:val="0"/>
          <w:numId w:val="86"/>
        </w:numPr>
        <w:spacing w:after="200" w:line="480" w:lineRule="auto"/>
        <w:ind w:left="851" w:hanging="851"/>
        <w:jc w:val="both"/>
        <w:rPr>
          <w:rFonts w:ascii="Times New Roman" w:hAnsi="Times New Roman" w:cs="Times New Roman"/>
          <w:color w:val="000000"/>
          <w:sz w:val="24"/>
          <w:szCs w:val="24"/>
        </w:rPr>
      </w:pPr>
      <w:r w:rsidRPr="00625A0B">
        <w:rPr>
          <w:rFonts w:ascii="Times New Roman" w:hAnsi="Times New Roman" w:cs="Times New Roman"/>
          <w:color w:val="000000"/>
          <w:sz w:val="24"/>
          <w:szCs w:val="24"/>
        </w:rPr>
        <w:t>Manajemen laba memiliki koefisien re</w:t>
      </w:r>
      <w:r>
        <w:rPr>
          <w:rFonts w:ascii="Times New Roman" w:hAnsi="Times New Roman" w:cs="Times New Roman"/>
          <w:color w:val="000000"/>
          <w:sz w:val="24"/>
          <w:szCs w:val="24"/>
        </w:rPr>
        <w:t>g</w:t>
      </w:r>
      <w:r w:rsidRPr="00625A0B">
        <w:rPr>
          <w:rFonts w:ascii="Times New Roman" w:hAnsi="Times New Roman" w:cs="Times New Roman"/>
          <w:color w:val="000000"/>
          <w:sz w:val="24"/>
          <w:szCs w:val="24"/>
        </w:rPr>
        <w:t xml:space="preserve">resi sebesar </w:t>
      </w:r>
      <w:r w:rsidRPr="001A60C8">
        <w:rPr>
          <w:rFonts w:ascii="Times New Roman" w:hAnsi="Times New Roman" w:cs="Times New Roman"/>
          <w:color w:val="000000"/>
          <w:sz w:val="24"/>
          <w:szCs w:val="24"/>
        </w:rPr>
        <w:t>-0.001577</w:t>
      </w:r>
      <w:r w:rsidRPr="00625A0B">
        <w:rPr>
          <w:rFonts w:ascii="Times New Roman" w:hAnsi="Times New Roman" w:cs="Times New Roman"/>
          <w:color w:val="000000"/>
          <w:sz w:val="24"/>
          <w:szCs w:val="24"/>
        </w:rPr>
        <w:t xml:space="preserve">. nilai koefisien regresi </w:t>
      </w:r>
      <w:r>
        <w:rPr>
          <w:rFonts w:ascii="Times New Roman" w:hAnsi="Times New Roman" w:cs="Times New Roman"/>
          <w:color w:val="000000"/>
          <w:sz w:val="24"/>
          <w:szCs w:val="24"/>
        </w:rPr>
        <w:t>negatif</w:t>
      </w:r>
      <w:r w:rsidRPr="00625A0B">
        <w:rPr>
          <w:rFonts w:ascii="Times New Roman" w:hAnsi="Times New Roman" w:cs="Times New Roman"/>
          <w:color w:val="000000"/>
          <w:sz w:val="24"/>
          <w:szCs w:val="24"/>
        </w:rPr>
        <w:t xml:space="preserve"> menunjukkan bahwa setiap kenaikan </w:t>
      </w:r>
      <w:r>
        <w:rPr>
          <w:rFonts w:ascii="Times New Roman" w:hAnsi="Times New Roman" w:cs="Times New Roman"/>
          <w:color w:val="000000"/>
          <w:sz w:val="24"/>
          <w:szCs w:val="24"/>
        </w:rPr>
        <w:t xml:space="preserve">1% </w:t>
      </w:r>
      <w:r w:rsidRPr="00625A0B">
        <w:rPr>
          <w:rFonts w:ascii="Times New Roman" w:hAnsi="Times New Roman" w:cs="Times New Roman"/>
          <w:color w:val="000000"/>
          <w:sz w:val="24"/>
          <w:szCs w:val="24"/>
        </w:rPr>
        <w:t xml:space="preserve">variabel manajemen laba maka variabel </w:t>
      </w:r>
      <w:r w:rsidRPr="00625A0B">
        <w:rPr>
          <w:rFonts w:ascii="Times New Roman" w:hAnsi="Times New Roman" w:cs="Times New Roman"/>
          <w:i/>
          <w:color w:val="000000"/>
          <w:sz w:val="24"/>
          <w:szCs w:val="24"/>
        </w:rPr>
        <w:t xml:space="preserve">tax avoidance </w:t>
      </w:r>
      <w:r>
        <w:rPr>
          <w:rFonts w:ascii="Times New Roman" w:hAnsi="Times New Roman" w:cs="Times New Roman"/>
          <w:color w:val="000000"/>
          <w:sz w:val="24"/>
          <w:szCs w:val="24"/>
        </w:rPr>
        <w:t xml:space="preserve">akan menurun sebesar </w:t>
      </w:r>
      <w:r w:rsidRPr="001A60C8">
        <w:rPr>
          <w:rFonts w:ascii="Times New Roman" w:hAnsi="Times New Roman" w:cs="Times New Roman"/>
          <w:color w:val="000000"/>
          <w:sz w:val="24"/>
          <w:szCs w:val="24"/>
        </w:rPr>
        <w:t>-0.001577</w:t>
      </w:r>
      <w:r w:rsidRPr="00625A0B">
        <w:rPr>
          <w:rFonts w:ascii="Times New Roman" w:hAnsi="Times New Roman" w:cs="Times New Roman"/>
          <w:color w:val="000000"/>
          <w:sz w:val="24"/>
          <w:szCs w:val="24"/>
        </w:rPr>
        <w:t xml:space="preserve"> dengan asumsi variabel yang lainnya dianggap konstan.</w:t>
      </w:r>
    </w:p>
    <w:p w14:paraId="5770394F" w14:textId="77777777" w:rsidR="003C08EF" w:rsidRDefault="003C08EF" w:rsidP="003C08EF">
      <w:pPr>
        <w:pStyle w:val="Heading3"/>
        <w:numPr>
          <w:ilvl w:val="0"/>
          <w:numId w:val="83"/>
        </w:numPr>
        <w:spacing w:line="480" w:lineRule="auto"/>
        <w:ind w:left="851" w:hanging="851"/>
        <w:jc w:val="both"/>
        <w:rPr>
          <w:lang w:val="id-ID"/>
        </w:rPr>
      </w:pPr>
      <w:bookmarkStart w:id="8" w:name="_Toc173136257"/>
      <w:r>
        <w:rPr>
          <w:lang w:val="id-ID"/>
        </w:rPr>
        <w:t>Uji Hipotesis</w:t>
      </w:r>
      <w:bookmarkEnd w:id="8"/>
      <w:r>
        <w:rPr>
          <w:lang w:val="id-ID"/>
        </w:rPr>
        <w:t xml:space="preserve"> </w:t>
      </w:r>
    </w:p>
    <w:p w14:paraId="07537E1E" w14:textId="77777777" w:rsidR="003C08EF" w:rsidRDefault="003C08EF" w:rsidP="003C08EF">
      <w:pPr>
        <w:spacing w:line="480" w:lineRule="auto"/>
        <w:ind w:firstLine="851"/>
        <w:jc w:val="both"/>
        <w:rPr>
          <w:rFonts w:ascii="Times New Roman" w:hAnsi="Times New Roman" w:cs="Times New Roman"/>
          <w:sz w:val="24"/>
          <w:szCs w:val="24"/>
        </w:rPr>
      </w:pPr>
      <w:r w:rsidRPr="00995F4D">
        <w:rPr>
          <w:rFonts w:ascii="Times New Roman" w:hAnsi="Times New Roman" w:cs="Times New Roman"/>
          <w:sz w:val="24"/>
          <w:szCs w:val="24"/>
        </w:rPr>
        <w:t>Hasil dalam uji hipotesis ini menentukan kepengaruhan antar variabel dependen dan independen baik dilihat dari koefisien determinasinya maupun secara simultan (uji f) maupun secara parsial (uji t).</w:t>
      </w:r>
    </w:p>
    <w:p w14:paraId="291A0663" w14:textId="77777777" w:rsidR="003C08EF" w:rsidRPr="00E43BC2" w:rsidRDefault="003C08EF" w:rsidP="003C08EF">
      <w:pPr>
        <w:pStyle w:val="ListParagraph"/>
        <w:numPr>
          <w:ilvl w:val="0"/>
          <w:numId w:val="87"/>
        </w:numPr>
        <w:spacing w:after="0" w:line="480" w:lineRule="auto"/>
        <w:ind w:left="851" w:hanging="851"/>
        <w:jc w:val="both"/>
        <w:rPr>
          <w:rFonts w:ascii="Times New Roman" w:hAnsi="Times New Roman" w:cs="Times New Roman"/>
          <w:sz w:val="24"/>
          <w:szCs w:val="24"/>
        </w:rPr>
      </w:pPr>
      <w:r>
        <w:rPr>
          <w:rFonts w:ascii="Times New Roman" w:hAnsi="Times New Roman" w:cs="Times New Roman"/>
          <w:b/>
          <w:sz w:val="24"/>
          <w:szCs w:val="24"/>
        </w:rPr>
        <w:t>Uji Koefisien Determinasi</w:t>
      </w:r>
    </w:p>
    <w:p w14:paraId="6673D45C" w14:textId="77777777" w:rsidR="003C08EF" w:rsidRPr="00E43BC2" w:rsidRDefault="003C08EF" w:rsidP="003C08EF">
      <w:pPr>
        <w:pStyle w:val="ListParagraph"/>
        <w:spacing w:line="480" w:lineRule="auto"/>
        <w:ind w:left="0" w:firstLine="851"/>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Pengujian ini bertujuan untuk menilai seberapa konsisten sampel dalam memprediksikan nilai sebenarnya secara statistik melalui fungsi regresi. Penelitian ini memilih menggunakan </w:t>
      </w:r>
      <w:r w:rsidRPr="00AF7A30">
        <w:rPr>
          <w:rFonts w:ascii="Times New Roman" w:hAnsi="Times New Roman" w:cs="Times New Roman"/>
          <w:i/>
          <w:sz w:val="24"/>
          <w:szCs w:val="24"/>
        </w:rPr>
        <w:t>Adjusted R-Square</w:t>
      </w:r>
      <w:r>
        <w:rPr>
          <w:rFonts w:ascii="Times New Roman" w:hAnsi="Times New Roman" w:cs="Times New Roman"/>
          <w:i/>
          <w:sz w:val="24"/>
          <w:szCs w:val="24"/>
        </w:rPr>
        <w:t xml:space="preserve"> </w:t>
      </w:r>
      <w:r>
        <w:rPr>
          <w:rFonts w:ascii="Times New Roman" w:hAnsi="Times New Roman" w:cs="Times New Roman"/>
          <w:sz w:val="24"/>
          <w:szCs w:val="24"/>
        </w:rPr>
        <w:t xml:space="preserve">karena mengandalkan lebih dari satu variabel independen, sehingga nilai </w:t>
      </w:r>
      <w:r w:rsidRPr="00AF7A30">
        <w:rPr>
          <w:rFonts w:ascii="Times New Roman" w:hAnsi="Times New Roman" w:cs="Times New Roman"/>
          <w:i/>
          <w:sz w:val="24"/>
          <w:szCs w:val="24"/>
        </w:rPr>
        <w:t>R-Square</w:t>
      </w:r>
      <w:r>
        <w:rPr>
          <w:rFonts w:ascii="Times New Roman" w:hAnsi="Times New Roman" w:cs="Times New Roman"/>
          <w:i/>
          <w:sz w:val="24"/>
          <w:szCs w:val="24"/>
        </w:rPr>
        <w:t xml:space="preserve"> </w:t>
      </w:r>
      <w:r>
        <w:rPr>
          <w:rFonts w:ascii="Times New Roman" w:hAnsi="Times New Roman" w:cs="Times New Roman"/>
          <w:sz w:val="24"/>
          <w:szCs w:val="24"/>
        </w:rPr>
        <w:t xml:space="preserve">dapat berubah ketikan variabel independen ditambahkan. </w:t>
      </w:r>
    </w:p>
    <w:p w14:paraId="04A6C9CF" w14:textId="77777777" w:rsidR="003C08EF" w:rsidRPr="00625A0B" w:rsidRDefault="003C08EF" w:rsidP="003C08EF">
      <w:pPr>
        <w:pStyle w:val="ListParagraph"/>
        <w:spacing w:line="480" w:lineRule="auto"/>
        <w:ind w:left="0" w:firstLine="851"/>
        <w:jc w:val="both"/>
        <w:rPr>
          <w:rFonts w:ascii="Times New Roman" w:hAnsi="Times New Roman" w:cs="Times New Roman"/>
          <w:color w:val="000000"/>
          <w:sz w:val="24"/>
          <w:szCs w:val="24"/>
        </w:rPr>
      </w:pPr>
    </w:p>
    <w:p w14:paraId="0D98AB65" w14:textId="77777777" w:rsidR="003C08EF" w:rsidRPr="00B01C1D" w:rsidRDefault="003C08EF" w:rsidP="003C08EF">
      <w:pPr>
        <w:pStyle w:val="Caption"/>
        <w:jc w:val="center"/>
        <w:rPr>
          <w:rFonts w:ascii="Times New Roman" w:hAnsi="Times New Roman" w:cs="Times New Roman"/>
          <w:b/>
          <w:color w:val="auto"/>
          <w:sz w:val="24"/>
          <w:szCs w:val="24"/>
        </w:rPr>
      </w:pPr>
      <w:bookmarkStart w:id="9" w:name="_Toc173133509"/>
      <w:r w:rsidRPr="00B01C1D">
        <w:rPr>
          <w:rFonts w:ascii="Times New Roman" w:hAnsi="Times New Roman" w:cs="Times New Roman"/>
          <w:color w:val="auto"/>
          <w:sz w:val="24"/>
          <w:szCs w:val="24"/>
        </w:rPr>
        <w:t xml:space="preserve">Tabel 4. </w:t>
      </w:r>
      <w:r w:rsidRPr="00B01C1D">
        <w:rPr>
          <w:rFonts w:ascii="Times New Roman" w:hAnsi="Times New Roman" w:cs="Times New Roman"/>
          <w:color w:val="auto"/>
          <w:sz w:val="24"/>
          <w:szCs w:val="24"/>
        </w:rPr>
        <w:fldChar w:fldCharType="begin"/>
      </w:r>
      <w:r w:rsidRPr="00B01C1D">
        <w:rPr>
          <w:rFonts w:ascii="Times New Roman" w:hAnsi="Times New Roman" w:cs="Times New Roman"/>
          <w:color w:val="auto"/>
          <w:sz w:val="24"/>
          <w:szCs w:val="24"/>
        </w:rPr>
        <w:instrText xml:space="preserve"> SEQ Tabel_4. \* ARABIC </w:instrText>
      </w:r>
      <w:r w:rsidRPr="00B01C1D">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13</w:t>
      </w:r>
      <w:bookmarkEnd w:id="9"/>
      <w:r w:rsidRPr="00B01C1D">
        <w:rPr>
          <w:rFonts w:ascii="Times New Roman" w:hAnsi="Times New Roman" w:cs="Times New Roman"/>
          <w:color w:val="auto"/>
          <w:sz w:val="24"/>
          <w:szCs w:val="24"/>
        </w:rPr>
        <w:fldChar w:fldCharType="end"/>
      </w:r>
    </w:p>
    <w:p w14:paraId="34F40713" w14:textId="77777777" w:rsidR="003C08EF" w:rsidRDefault="003C08EF" w:rsidP="003C08EF">
      <w:pPr>
        <w:pStyle w:val="ListParagraph"/>
        <w:spacing w:line="480" w:lineRule="auto"/>
        <w:ind w:left="0"/>
        <w:jc w:val="center"/>
        <w:rPr>
          <w:rFonts w:ascii="Times New Roman" w:hAnsi="Times New Roman" w:cs="Times New Roman"/>
          <w:b/>
          <w:color w:val="000000"/>
          <w:sz w:val="24"/>
          <w:szCs w:val="24"/>
        </w:rPr>
      </w:pPr>
      <w:r>
        <w:rPr>
          <w:rFonts w:ascii="Times New Roman" w:hAnsi="Times New Roman" w:cs="Times New Roman"/>
          <w:b/>
          <w:color w:val="000000"/>
          <w:sz w:val="24"/>
          <w:szCs w:val="24"/>
        </w:rPr>
        <w:t>Hasil Uji Koefisien Determinasi</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2869"/>
        <w:gridCol w:w="1568"/>
        <w:gridCol w:w="1716"/>
        <w:gridCol w:w="1718"/>
        <w:gridCol w:w="1417"/>
      </w:tblGrid>
      <w:tr w:rsidR="003C08EF" w:rsidRPr="001A60C8" w14:paraId="30F3F874" w14:textId="77777777" w:rsidTr="00E338B4">
        <w:trPr>
          <w:trHeight w:val="225"/>
        </w:trPr>
        <w:tc>
          <w:tcPr>
            <w:tcW w:w="1544" w:type="pct"/>
            <w:vAlign w:val="bottom"/>
          </w:tcPr>
          <w:p w14:paraId="10C04563"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R-squared</w:t>
            </w:r>
          </w:p>
        </w:tc>
        <w:tc>
          <w:tcPr>
            <w:tcW w:w="844" w:type="pct"/>
            <w:vAlign w:val="bottom"/>
          </w:tcPr>
          <w:p w14:paraId="3B32A681"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0.747532</w:t>
            </w:r>
          </w:p>
        </w:tc>
        <w:tc>
          <w:tcPr>
            <w:tcW w:w="1849" w:type="pct"/>
            <w:gridSpan w:val="2"/>
            <w:vAlign w:val="bottom"/>
          </w:tcPr>
          <w:p w14:paraId="212A7DE7" w14:textId="77777777" w:rsidR="003C08EF" w:rsidRPr="001A60C8" w:rsidRDefault="003C08EF" w:rsidP="00E338B4">
            <w:pPr>
              <w:autoSpaceDE w:val="0"/>
              <w:autoSpaceDN w:val="0"/>
              <w:adjustRightInd w:val="0"/>
              <w:spacing w:after="0" w:line="240" w:lineRule="auto"/>
              <w:ind w:right="10"/>
              <w:rPr>
                <w:rFonts w:ascii="Times New Roman" w:hAnsi="Times New Roman" w:cs="Times New Roman"/>
                <w:color w:val="000000"/>
                <w:sz w:val="24"/>
                <w:szCs w:val="24"/>
              </w:rPr>
            </w:pPr>
            <w:r w:rsidRPr="001A60C8">
              <w:rPr>
                <w:rFonts w:ascii="Times New Roman" w:hAnsi="Times New Roman" w:cs="Times New Roman"/>
                <w:color w:val="000000"/>
                <w:sz w:val="24"/>
                <w:szCs w:val="24"/>
              </w:rPr>
              <w:t>    Mean dependent var</w:t>
            </w:r>
          </w:p>
        </w:tc>
        <w:tc>
          <w:tcPr>
            <w:tcW w:w="763" w:type="pct"/>
            <w:vAlign w:val="bottom"/>
          </w:tcPr>
          <w:p w14:paraId="762CD4FE"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0.592688</w:t>
            </w:r>
          </w:p>
        </w:tc>
      </w:tr>
      <w:tr w:rsidR="003C08EF" w:rsidRPr="001A60C8" w14:paraId="14839A50" w14:textId="77777777" w:rsidTr="00E338B4">
        <w:trPr>
          <w:trHeight w:val="225"/>
        </w:trPr>
        <w:tc>
          <w:tcPr>
            <w:tcW w:w="1544" w:type="pct"/>
            <w:vAlign w:val="bottom"/>
          </w:tcPr>
          <w:p w14:paraId="1A8F4E70"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Adjusted R-squared</w:t>
            </w:r>
          </w:p>
        </w:tc>
        <w:tc>
          <w:tcPr>
            <w:tcW w:w="844" w:type="pct"/>
            <w:vAlign w:val="bottom"/>
          </w:tcPr>
          <w:p w14:paraId="06C0DF6E"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0.651354</w:t>
            </w:r>
          </w:p>
        </w:tc>
        <w:tc>
          <w:tcPr>
            <w:tcW w:w="1849" w:type="pct"/>
            <w:gridSpan w:val="2"/>
            <w:vAlign w:val="bottom"/>
          </w:tcPr>
          <w:p w14:paraId="3048300A" w14:textId="77777777" w:rsidR="003C08EF" w:rsidRPr="001A60C8" w:rsidRDefault="003C08EF" w:rsidP="00E338B4">
            <w:pPr>
              <w:autoSpaceDE w:val="0"/>
              <w:autoSpaceDN w:val="0"/>
              <w:adjustRightInd w:val="0"/>
              <w:spacing w:after="0" w:line="240" w:lineRule="auto"/>
              <w:ind w:right="10"/>
              <w:rPr>
                <w:rFonts w:ascii="Times New Roman" w:hAnsi="Times New Roman" w:cs="Times New Roman"/>
                <w:color w:val="000000"/>
                <w:sz w:val="24"/>
                <w:szCs w:val="24"/>
              </w:rPr>
            </w:pPr>
            <w:r w:rsidRPr="001A60C8">
              <w:rPr>
                <w:rFonts w:ascii="Times New Roman" w:hAnsi="Times New Roman" w:cs="Times New Roman"/>
                <w:color w:val="000000"/>
                <w:sz w:val="24"/>
                <w:szCs w:val="24"/>
              </w:rPr>
              <w:t>    S.D. dependent var</w:t>
            </w:r>
          </w:p>
        </w:tc>
        <w:tc>
          <w:tcPr>
            <w:tcW w:w="763" w:type="pct"/>
            <w:vAlign w:val="bottom"/>
          </w:tcPr>
          <w:p w14:paraId="5C67C87F"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0.472759</w:t>
            </w:r>
          </w:p>
        </w:tc>
      </w:tr>
      <w:tr w:rsidR="003C08EF" w:rsidRPr="001A60C8" w14:paraId="5D77430D" w14:textId="77777777" w:rsidTr="00E338B4">
        <w:trPr>
          <w:trHeight w:val="225"/>
        </w:trPr>
        <w:tc>
          <w:tcPr>
            <w:tcW w:w="1544" w:type="pct"/>
            <w:vAlign w:val="bottom"/>
          </w:tcPr>
          <w:p w14:paraId="17C3B14D"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S.E. of regression</w:t>
            </w:r>
          </w:p>
        </w:tc>
        <w:tc>
          <w:tcPr>
            <w:tcW w:w="844" w:type="pct"/>
            <w:vAlign w:val="bottom"/>
          </w:tcPr>
          <w:p w14:paraId="4975A054"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0.084329</w:t>
            </w:r>
          </w:p>
        </w:tc>
        <w:tc>
          <w:tcPr>
            <w:tcW w:w="1849" w:type="pct"/>
            <w:gridSpan w:val="2"/>
            <w:vAlign w:val="bottom"/>
          </w:tcPr>
          <w:p w14:paraId="409489B0" w14:textId="77777777" w:rsidR="003C08EF" w:rsidRPr="001A60C8" w:rsidRDefault="003C08EF" w:rsidP="00E338B4">
            <w:pPr>
              <w:autoSpaceDE w:val="0"/>
              <w:autoSpaceDN w:val="0"/>
              <w:adjustRightInd w:val="0"/>
              <w:spacing w:after="0" w:line="240" w:lineRule="auto"/>
              <w:ind w:right="10"/>
              <w:rPr>
                <w:rFonts w:ascii="Times New Roman" w:hAnsi="Times New Roman" w:cs="Times New Roman"/>
                <w:color w:val="000000"/>
                <w:sz w:val="24"/>
                <w:szCs w:val="24"/>
              </w:rPr>
            </w:pPr>
            <w:r w:rsidRPr="001A60C8">
              <w:rPr>
                <w:rFonts w:ascii="Times New Roman" w:hAnsi="Times New Roman" w:cs="Times New Roman"/>
                <w:color w:val="000000"/>
                <w:sz w:val="24"/>
                <w:szCs w:val="24"/>
              </w:rPr>
              <w:t>    Sum squared resid</w:t>
            </w:r>
          </w:p>
        </w:tc>
        <w:tc>
          <w:tcPr>
            <w:tcW w:w="763" w:type="pct"/>
            <w:vAlign w:val="bottom"/>
          </w:tcPr>
          <w:p w14:paraId="1D72F03E"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0.149339</w:t>
            </w:r>
          </w:p>
        </w:tc>
      </w:tr>
      <w:tr w:rsidR="003C08EF" w:rsidRPr="001A60C8" w14:paraId="26B8FBB7" w14:textId="77777777" w:rsidTr="00E338B4">
        <w:trPr>
          <w:trHeight w:val="225"/>
        </w:trPr>
        <w:tc>
          <w:tcPr>
            <w:tcW w:w="1544" w:type="pct"/>
            <w:vAlign w:val="bottom"/>
          </w:tcPr>
          <w:p w14:paraId="43544355"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F-statistic</w:t>
            </w:r>
          </w:p>
        </w:tc>
        <w:tc>
          <w:tcPr>
            <w:tcW w:w="844" w:type="pct"/>
            <w:vAlign w:val="bottom"/>
          </w:tcPr>
          <w:p w14:paraId="12A7E627"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7.772357</w:t>
            </w:r>
          </w:p>
        </w:tc>
        <w:tc>
          <w:tcPr>
            <w:tcW w:w="1849" w:type="pct"/>
            <w:gridSpan w:val="2"/>
            <w:vAlign w:val="bottom"/>
          </w:tcPr>
          <w:p w14:paraId="4E352A94" w14:textId="77777777" w:rsidR="003C08EF" w:rsidRPr="001A60C8" w:rsidRDefault="003C08EF" w:rsidP="00E338B4">
            <w:pPr>
              <w:autoSpaceDE w:val="0"/>
              <w:autoSpaceDN w:val="0"/>
              <w:adjustRightInd w:val="0"/>
              <w:spacing w:after="0" w:line="240" w:lineRule="auto"/>
              <w:ind w:right="10"/>
              <w:rPr>
                <w:rFonts w:ascii="Times New Roman" w:hAnsi="Times New Roman" w:cs="Times New Roman"/>
                <w:color w:val="000000"/>
                <w:sz w:val="24"/>
                <w:szCs w:val="24"/>
              </w:rPr>
            </w:pPr>
            <w:r w:rsidRPr="001A60C8">
              <w:rPr>
                <w:rFonts w:ascii="Times New Roman" w:hAnsi="Times New Roman" w:cs="Times New Roman"/>
                <w:color w:val="000000"/>
                <w:sz w:val="24"/>
                <w:szCs w:val="24"/>
              </w:rPr>
              <w:t>    Durbin-Watson stat</w:t>
            </w:r>
          </w:p>
        </w:tc>
        <w:tc>
          <w:tcPr>
            <w:tcW w:w="763" w:type="pct"/>
            <w:vAlign w:val="bottom"/>
          </w:tcPr>
          <w:p w14:paraId="68AF4362"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1.804933</w:t>
            </w:r>
          </w:p>
        </w:tc>
      </w:tr>
      <w:tr w:rsidR="003C08EF" w:rsidRPr="001A60C8" w14:paraId="5273070B" w14:textId="77777777" w:rsidTr="00E338B4">
        <w:trPr>
          <w:trHeight w:val="225"/>
        </w:trPr>
        <w:tc>
          <w:tcPr>
            <w:tcW w:w="1544" w:type="pct"/>
            <w:vAlign w:val="bottom"/>
          </w:tcPr>
          <w:p w14:paraId="219D71A6"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Prob(F-statistic)</w:t>
            </w:r>
          </w:p>
        </w:tc>
        <w:tc>
          <w:tcPr>
            <w:tcW w:w="844" w:type="pct"/>
            <w:vAlign w:val="bottom"/>
          </w:tcPr>
          <w:p w14:paraId="301DC2CD"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0.000078</w:t>
            </w:r>
          </w:p>
        </w:tc>
        <w:tc>
          <w:tcPr>
            <w:tcW w:w="924" w:type="pct"/>
            <w:vAlign w:val="bottom"/>
          </w:tcPr>
          <w:p w14:paraId="00C6EF9E" w14:textId="77777777" w:rsidR="003C08EF" w:rsidRPr="001A60C8" w:rsidRDefault="003C08EF" w:rsidP="00E338B4">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25" w:type="pct"/>
            <w:vAlign w:val="bottom"/>
          </w:tcPr>
          <w:p w14:paraId="6AE33C44" w14:textId="77777777" w:rsidR="003C08EF" w:rsidRPr="001A60C8" w:rsidRDefault="003C08EF" w:rsidP="00E338B4">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63" w:type="pct"/>
            <w:vAlign w:val="bottom"/>
          </w:tcPr>
          <w:p w14:paraId="2A8BDB91" w14:textId="77777777" w:rsidR="003C08EF" w:rsidRPr="001A60C8" w:rsidRDefault="003C08EF" w:rsidP="00E338B4">
            <w:pPr>
              <w:autoSpaceDE w:val="0"/>
              <w:autoSpaceDN w:val="0"/>
              <w:adjustRightInd w:val="0"/>
              <w:spacing w:after="0" w:line="240" w:lineRule="auto"/>
              <w:ind w:right="10"/>
              <w:jc w:val="center"/>
              <w:rPr>
                <w:rFonts w:ascii="Times New Roman" w:hAnsi="Times New Roman" w:cs="Times New Roman"/>
                <w:color w:val="000000"/>
                <w:sz w:val="24"/>
                <w:szCs w:val="24"/>
              </w:rPr>
            </w:pPr>
          </w:p>
        </w:tc>
      </w:tr>
    </w:tbl>
    <w:p w14:paraId="21E201C5" w14:textId="77777777" w:rsidR="003C08EF" w:rsidRPr="00CD4C62" w:rsidRDefault="003C08EF" w:rsidP="003C08EF">
      <w:pPr>
        <w:pStyle w:val="ListParagraph"/>
        <w:spacing w:line="480" w:lineRule="auto"/>
        <w:ind w:left="0"/>
        <w:jc w:val="both"/>
        <w:rPr>
          <w:rFonts w:ascii="Times New Roman" w:hAnsi="Times New Roman" w:cs="Times New Roman"/>
          <w:i/>
          <w:sz w:val="20"/>
          <w:szCs w:val="20"/>
        </w:rPr>
      </w:pPr>
      <w:r w:rsidRPr="00CD4C62">
        <w:rPr>
          <w:rFonts w:ascii="Times New Roman" w:hAnsi="Times New Roman" w:cs="Times New Roman"/>
          <w:sz w:val="20"/>
          <w:szCs w:val="20"/>
        </w:rPr>
        <w:t xml:space="preserve">Sumber data: Hasil Output </w:t>
      </w:r>
      <w:r w:rsidRPr="00CD4C62">
        <w:rPr>
          <w:rFonts w:ascii="Times New Roman" w:hAnsi="Times New Roman" w:cs="Times New Roman"/>
          <w:i/>
          <w:sz w:val="20"/>
          <w:szCs w:val="20"/>
        </w:rPr>
        <w:t>E-Views 10</w:t>
      </w:r>
    </w:p>
    <w:p w14:paraId="766AB50F" w14:textId="77777777" w:rsidR="003C08EF" w:rsidRPr="00FD4CE4" w:rsidRDefault="003C08EF" w:rsidP="003C08EF">
      <w:pPr>
        <w:pStyle w:val="BodyText"/>
        <w:tabs>
          <w:tab w:val="left" w:pos="255"/>
          <w:tab w:val="left" w:pos="587"/>
        </w:tabs>
        <w:spacing w:line="480" w:lineRule="auto"/>
        <w:ind w:firstLine="851"/>
        <w:jc w:val="both"/>
        <w:rPr>
          <w:lang w:val="id-ID"/>
        </w:rPr>
      </w:pPr>
      <w:r>
        <w:rPr>
          <w:lang w:val="id-ID"/>
        </w:rPr>
        <w:t xml:space="preserve">Berdasarkan tabel 4.14 diatas diketahui bahwa koefisien determinasi yang disesuaikan </w:t>
      </w:r>
      <w:r>
        <w:rPr>
          <w:i/>
          <w:lang w:val="id-ID"/>
        </w:rPr>
        <w:t>Adjusted R-Square</w:t>
      </w:r>
      <w:r>
        <w:rPr>
          <w:lang w:val="id-ID"/>
        </w:rPr>
        <w:t xml:space="preserve"> adalah</w:t>
      </w:r>
      <w:r>
        <w:rPr>
          <w:lang w:val="id-ID"/>
        </w:rPr>
        <w:tab/>
      </w:r>
      <w:r w:rsidRPr="001A60C8">
        <w:rPr>
          <w:color w:val="000000"/>
        </w:rPr>
        <w:t>0.747532</w:t>
      </w:r>
      <w:r>
        <w:rPr>
          <w:color w:val="000000"/>
          <w:lang w:val="id-ID"/>
        </w:rPr>
        <w:t xml:space="preserve"> atau sebesar 74,7% yang berarti bahwa kemampuan variabel independen yang digunakan dalam penelitian ini yaitu </w:t>
      </w:r>
      <w:r w:rsidRPr="00995F4D">
        <w:rPr>
          <w:i/>
          <w:color w:val="000000"/>
        </w:rPr>
        <w:t>Capital intensity, Inventory Intensity,</w:t>
      </w:r>
      <w:r w:rsidRPr="009925A3">
        <w:rPr>
          <w:color w:val="000000"/>
        </w:rPr>
        <w:t xml:space="preserve"> dan Manajemen Laba </w:t>
      </w:r>
      <w:r>
        <w:rPr>
          <w:color w:val="000000"/>
          <w:lang w:val="id-ID"/>
        </w:rPr>
        <w:t xml:space="preserve">dalam menjelaskan variabel dependen </w:t>
      </w:r>
      <w:r w:rsidRPr="009925A3">
        <w:rPr>
          <w:color w:val="000000"/>
        </w:rPr>
        <w:t xml:space="preserve"> </w:t>
      </w:r>
      <w:r w:rsidRPr="00995F4D">
        <w:rPr>
          <w:i/>
          <w:color w:val="000000"/>
        </w:rPr>
        <w:t>Tax Avoidance</w:t>
      </w:r>
      <w:r>
        <w:rPr>
          <w:color w:val="000000"/>
          <w:lang w:val="id-ID"/>
        </w:rPr>
        <w:t xml:space="preserve"> sebesar 74,7%, sedangkan sisanya dijelaskan oleh variabel-variabel di luar penelitian.</w:t>
      </w:r>
    </w:p>
    <w:p w14:paraId="76B10020" w14:textId="77777777" w:rsidR="003C08EF" w:rsidRPr="00986D83" w:rsidRDefault="003C08EF" w:rsidP="003C08EF">
      <w:pPr>
        <w:pStyle w:val="Heading4"/>
        <w:numPr>
          <w:ilvl w:val="0"/>
          <w:numId w:val="88"/>
        </w:numPr>
        <w:spacing w:before="0" w:line="480" w:lineRule="auto"/>
        <w:ind w:left="851" w:hanging="851"/>
        <w:rPr>
          <w:rFonts w:ascii="Times New Roman" w:hAnsi="Times New Roman" w:cs="Times New Roman"/>
          <w:i/>
        </w:rPr>
      </w:pPr>
      <w:r w:rsidRPr="00986D83">
        <w:rPr>
          <w:rFonts w:ascii="Times New Roman" w:hAnsi="Times New Roman" w:cs="Times New Roman"/>
        </w:rPr>
        <w:t>Uji Hipotesis Sim</w:t>
      </w:r>
      <w:r>
        <w:rPr>
          <w:rFonts w:ascii="Times New Roman" w:hAnsi="Times New Roman" w:cs="Times New Roman"/>
        </w:rPr>
        <w:t>ultan (Uji f</w:t>
      </w:r>
      <w:r w:rsidRPr="00986D83">
        <w:rPr>
          <w:rFonts w:ascii="Times New Roman" w:hAnsi="Times New Roman" w:cs="Times New Roman"/>
        </w:rPr>
        <w:t>)</w:t>
      </w:r>
    </w:p>
    <w:p w14:paraId="7F5EB93E" w14:textId="77777777" w:rsidR="003C08EF" w:rsidRDefault="003C08EF" w:rsidP="003C08EF">
      <w:pPr>
        <w:pStyle w:val="ListParagraph"/>
        <w:spacing w:line="48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Uji F digunakan untuk mengetahui apakah variabel independen mempengaruhi variabel dependen secara simultan. Dengan melihat probabilitas </w:t>
      </w:r>
      <w:r>
        <w:rPr>
          <w:rFonts w:ascii="Times New Roman" w:eastAsia="Times New Roman" w:hAnsi="Times New Roman" w:cs="Times New Roman"/>
          <w:i/>
          <w:color w:val="000000"/>
          <w:sz w:val="24"/>
          <w:szCs w:val="24"/>
        </w:rPr>
        <w:t>p-value.</w:t>
      </w:r>
      <w:r>
        <w:rPr>
          <w:rFonts w:ascii="Times New Roman" w:eastAsia="Times New Roman" w:hAnsi="Times New Roman" w:cs="Times New Roman"/>
          <w:color w:val="000000"/>
          <w:sz w:val="24"/>
          <w:szCs w:val="24"/>
        </w:rPr>
        <w:t xml:space="preserve"> Apabila probabilitas </w:t>
      </w:r>
      <w:r>
        <w:rPr>
          <w:rFonts w:ascii="Times New Roman" w:eastAsia="Times New Roman" w:hAnsi="Times New Roman" w:cs="Times New Roman"/>
          <w:i/>
          <w:color w:val="000000"/>
          <w:sz w:val="24"/>
          <w:szCs w:val="24"/>
        </w:rPr>
        <w:t xml:space="preserve">p-value </w:t>
      </w:r>
      <w:r>
        <w:rPr>
          <w:rFonts w:ascii="Times New Roman" w:eastAsia="Times New Roman" w:hAnsi="Times New Roman" w:cs="Times New Roman"/>
          <w:color w:val="000000"/>
          <w:sz w:val="24"/>
          <w:szCs w:val="24"/>
        </w:rPr>
        <w:t xml:space="preserve">&lt; a (0,05) maka Ho ditolak artinya variabel independen berpengaruh terhadap variabel dependen. Sebaliknya apabila probabilitas </w:t>
      </w:r>
      <w:r>
        <w:rPr>
          <w:rFonts w:ascii="Times New Roman" w:eastAsia="Times New Roman" w:hAnsi="Times New Roman" w:cs="Times New Roman"/>
          <w:i/>
          <w:color w:val="000000"/>
          <w:sz w:val="24"/>
          <w:szCs w:val="24"/>
        </w:rPr>
        <w:t xml:space="preserve">p-value </w:t>
      </w:r>
      <w:r>
        <w:rPr>
          <w:rFonts w:ascii="Times New Roman" w:eastAsia="Times New Roman" w:hAnsi="Times New Roman" w:cs="Times New Roman"/>
          <w:color w:val="000000"/>
          <w:sz w:val="24"/>
          <w:szCs w:val="24"/>
        </w:rPr>
        <w:t xml:space="preserve">&gt; a (0,05) maka Ho diterima, </w:t>
      </w:r>
      <w:r w:rsidRPr="001F6834">
        <w:rPr>
          <w:rFonts w:ascii="Times New Roman" w:eastAsia="Times New Roman" w:hAnsi="Times New Roman" w:cs="Times New Roman"/>
          <w:color w:val="000000"/>
          <w:sz w:val="24"/>
          <w:szCs w:val="24"/>
        </w:rPr>
        <w:t>hal ini menunjukkan bahwa variabel independen tidak berpengaruh terhadap variabel dependen secara simultan.</w:t>
      </w:r>
    </w:p>
    <w:p w14:paraId="6FF575D5" w14:textId="77777777" w:rsidR="003C08EF" w:rsidRDefault="003C08EF" w:rsidP="003C08EF">
      <w:pPr>
        <w:pStyle w:val="ListParagraph"/>
        <w:spacing w:line="480" w:lineRule="auto"/>
        <w:ind w:left="0" w:firstLine="851"/>
        <w:jc w:val="both"/>
        <w:rPr>
          <w:rFonts w:ascii="Times New Roman" w:eastAsia="Times New Roman" w:hAnsi="Times New Roman" w:cs="Times New Roman"/>
          <w:color w:val="000000"/>
          <w:sz w:val="24"/>
          <w:szCs w:val="24"/>
        </w:rPr>
      </w:pPr>
    </w:p>
    <w:p w14:paraId="36B66564" w14:textId="77777777" w:rsidR="003C08EF" w:rsidRDefault="003C08EF" w:rsidP="003C08EF">
      <w:pPr>
        <w:pStyle w:val="ListParagraph"/>
        <w:spacing w:line="480" w:lineRule="auto"/>
        <w:ind w:left="0" w:firstLine="851"/>
        <w:jc w:val="both"/>
        <w:rPr>
          <w:rFonts w:ascii="Times New Roman" w:eastAsia="Times New Roman" w:hAnsi="Times New Roman" w:cs="Times New Roman"/>
          <w:color w:val="000000"/>
          <w:sz w:val="24"/>
          <w:szCs w:val="24"/>
        </w:rPr>
      </w:pPr>
    </w:p>
    <w:p w14:paraId="0E5C6E4B" w14:textId="77777777" w:rsidR="003C08EF" w:rsidRPr="00625A0B" w:rsidRDefault="003C08EF" w:rsidP="003C08EF">
      <w:pPr>
        <w:pStyle w:val="ListParagraph"/>
        <w:spacing w:line="480" w:lineRule="auto"/>
        <w:ind w:left="0" w:firstLine="851"/>
        <w:jc w:val="both"/>
        <w:rPr>
          <w:rFonts w:ascii="Times New Roman" w:hAnsi="Times New Roman" w:cs="Times New Roman"/>
          <w:color w:val="000000"/>
          <w:sz w:val="24"/>
          <w:szCs w:val="24"/>
        </w:rPr>
      </w:pPr>
    </w:p>
    <w:p w14:paraId="0AFFF93C" w14:textId="77777777" w:rsidR="003C08EF" w:rsidRPr="00B01C1D" w:rsidRDefault="003C08EF" w:rsidP="003C08EF">
      <w:pPr>
        <w:pStyle w:val="Caption"/>
        <w:jc w:val="center"/>
        <w:rPr>
          <w:rFonts w:ascii="Times New Roman" w:hAnsi="Times New Roman" w:cs="Times New Roman"/>
          <w:b/>
          <w:color w:val="auto"/>
          <w:sz w:val="24"/>
          <w:szCs w:val="24"/>
        </w:rPr>
      </w:pPr>
      <w:bookmarkStart w:id="10" w:name="_Toc173133510"/>
      <w:r w:rsidRPr="00B01C1D">
        <w:rPr>
          <w:rFonts w:ascii="Times New Roman" w:hAnsi="Times New Roman" w:cs="Times New Roman"/>
          <w:color w:val="auto"/>
          <w:sz w:val="24"/>
          <w:szCs w:val="24"/>
        </w:rPr>
        <w:lastRenderedPageBreak/>
        <w:t xml:space="preserve">Tabel 4. </w:t>
      </w:r>
      <w:r w:rsidRPr="00B01C1D">
        <w:rPr>
          <w:rFonts w:ascii="Times New Roman" w:hAnsi="Times New Roman" w:cs="Times New Roman"/>
          <w:color w:val="auto"/>
          <w:sz w:val="24"/>
          <w:szCs w:val="24"/>
        </w:rPr>
        <w:fldChar w:fldCharType="begin"/>
      </w:r>
      <w:r w:rsidRPr="00B01C1D">
        <w:rPr>
          <w:rFonts w:ascii="Times New Roman" w:hAnsi="Times New Roman" w:cs="Times New Roman"/>
          <w:color w:val="auto"/>
          <w:sz w:val="24"/>
          <w:szCs w:val="24"/>
        </w:rPr>
        <w:instrText xml:space="preserve"> SEQ Tabel_4. \* ARABIC </w:instrText>
      </w:r>
      <w:r w:rsidRPr="00B01C1D">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14</w:t>
      </w:r>
      <w:bookmarkEnd w:id="10"/>
      <w:r w:rsidRPr="00B01C1D">
        <w:rPr>
          <w:rFonts w:ascii="Times New Roman" w:hAnsi="Times New Roman" w:cs="Times New Roman"/>
          <w:color w:val="auto"/>
          <w:sz w:val="24"/>
          <w:szCs w:val="24"/>
        </w:rPr>
        <w:fldChar w:fldCharType="end"/>
      </w:r>
    </w:p>
    <w:p w14:paraId="190918F0" w14:textId="77777777" w:rsidR="003C08EF" w:rsidRDefault="003C08EF" w:rsidP="003C08EF">
      <w:pPr>
        <w:pStyle w:val="ListParagraph"/>
        <w:spacing w:line="480" w:lineRule="auto"/>
        <w:ind w:left="0"/>
        <w:jc w:val="center"/>
        <w:rPr>
          <w:rFonts w:ascii="Times New Roman" w:hAnsi="Times New Roman" w:cs="Times New Roman"/>
          <w:b/>
          <w:color w:val="000000"/>
          <w:sz w:val="24"/>
          <w:szCs w:val="24"/>
        </w:rPr>
      </w:pPr>
      <w:r w:rsidRPr="00625A0B">
        <w:rPr>
          <w:rFonts w:ascii="Times New Roman" w:hAnsi="Times New Roman" w:cs="Times New Roman"/>
          <w:b/>
          <w:color w:val="000000"/>
          <w:sz w:val="24"/>
          <w:szCs w:val="24"/>
        </w:rPr>
        <w:t>Hasil Uji Hipotesis Simultan</w:t>
      </w:r>
      <w:r>
        <w:rPr>
          <w:rFonts w:ascii="Times New Roman" w:hAnsi="Times New Roman" w:cs="Times New Roman"/>
          <w:b/>
          <w:color w:val="000000"/>
          <w:sz w:val="24"/>
          <w:szCs w:val="24"/>
        </w:rPr>
        <w:t xml:space="preserve"> (Uji f)</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2869"/>
        <w:gridCol w:w="1568"/>
        <w:gridCol w:w="1716"/>
        <w:gridCol w:w="1718"/>
        <w:gridCol w:w="1417"/>
      </w:tblGrid>
      <w:tr w:rsidR="003C08EF" w:rsidRPr="001A60C8" w14:paraId="356F0635" w14:textId="77777777" w:rsidTr="00E338B4">
        <w:trPr>
          <w:trHeight w:val="225"/>
        </w:trPr>
        <w:tc>
          <w:tcPr>
            <w:tcW w:w="1544" w:type="pct"/>
            <w:vAlign w:val="bottom"/>
          </w:tcPr>
          <w:p w14:paraId="0D0E7420"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R-squared</w:t>
            </w:r>
          </w:p>
        </w:tc>
        <w:tc>
          <w:tcPr>
            <w:tcW w:w="844" w:type="pct"/>
            <w:vAlign w:val="bottom"/>
          </w:tcPr>
          <w:p w14:paraId="7E89A74B"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0.747532</w:t>
            </w:r>
          </w:p>
        </w:tc>
        <w:tc>
          <w:tcPr>
            <w:tcW w:w="1849" w:type="pct"/>
            <w:gridSpan w:val="2"/>
            <w:vAlign w:val="bottom"/>
          </w:tcPr>
          <w:p w14:paraId="01E3E6E1" w14:textId="77777777" w:rsidR="003C08EF" w:rsidRPr="001A60C8" w:rsidRDefault="003C08EF" w:rsidP="00E338B4">
            <w:pPr>
              <w:autoSpaceDE w:val="0"/>
              <w:autoSpaceDN w:val="0"/>
              <w:adjustRightInd w:val="0"/>
              <w:spacing w:after="0" w:line="240" w:lineRule="auto"/>
              <w:ind w:right="10"/>
              <w:rPr>
                <w:rFonts w:ascii="Times New Roman" w:hAnsi="Times New Roman" w:cs="Times New Roman"/>
                <w:color w:val="000000"/>
                <w:sz w:val="24"/>
                <w:szCs w:val="24"/>
              </w:rPr>
            </w:pPr>
            <w:r w:rsidRPr="001A60C8">
              <w:rPr>
                <w:rFonts w:ascii="Times New Roman" w:hAnsi="Times New Roman" w:cs="Times New Roman"/>
                <w:color w:val="000000"/>
                <w:sz w:val="24"/>
                <w:szCs w:val="24"/>
              </w:rPr>
              <w:t>    Mean dependent var</w:t>
            </w:r>
          </w:p>
        </w:tc>
        <w:tc>
          <w:tcPr>
            <w:tcW w:w="763" w:type="pct"/>
            <w:vAlign w:val="bottom"/>
          </w:tcPr>
          <w:p w14:paraId="1F1CF851"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0.592688</w:t>
            </w:r>
          </w:p>
        </w:tc>
      </w:tr>
      <w:tr w:rsidR="003C08EF" w:rsidRPr="001A60C8" w14:paraId="29E99CCF" w14:textId="77777777" w:rsidTr="00E338B4">
        <w:trPr>
          <w:trHeight w:val="225"/>
        </w:trPr>
        <w:tc>
          <w:tcPr>
            <w:tcW w:w="1544" w:type="pct"/>
            <w:vAlign w:val="bottom"/>
          </w:tcPr>
          <w:p w14:paraId="7F4DF45E"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Adjusted R-squared</w:t>
            </w:r>
          </w:p>
        </w:tc>
        <w:tc>
          <w:tcPr>
            <w:tcW w:w="844" w:type="pct"/>
            <w:vAlign w:val="bottom"/>
          </w:tcPr>
          <w:p w14:paraId="6CA4C789"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0.651354</w:t>
            </w:r>
          </w:p>
        </w:tc>
        <w:tc>
          <w:tcPr>
            <w:tcW w:w="1849" w:type="pct"/>
            <w:gridSpan w:val="2"/>
            <w:vAlign w:val="bottom"/>
          </w:tcPr>
          <w:p w14:paraId="0887C9AF" w14:textId="77777777" w:rsidR="003C08EF" w:rsidRPr="001A60C8" w:rsidRDefault="003C08EF" w:rsidP="00E338B4">
            <w:pPr>
              <w:autoSpaceDE w:val="0"/>
              <w:autoSpaceDN w:val="0"/>
              <w:adjustRightInd w:val="0"/>
              <w:spacing w:after="0" w:line="240" w:lineRule="auto"/>
              <w:ind w:right="10"/>
              <w:rPr>
                <w:rFonts w:ascii="Times New Roman" w:hAnsi="Times New Roman" w:cs="Times New Roman"/>
                <w:color w:val="000000"/>
                <w:sz w:val="24"/>
                <w:szCs w:val="24"/>
              </w:rPr>
            </w:pPr>
            <w:r w:rsidRPr="001A60C8">
              <w:rPr>
                <w:rFonts w:ascii="Times New Roman" w:hAnsi="Times New Roman" w:cs="Times New Roman"/>
                <w:color w:val="000000"/>
                <w:sz w:val="24"/>
                <w:szCs w:val="24"/>
              </w:rPr>
              <w:t>    S.D. dependent var</w:t>
            </w:r>
          </w:p>
        </w:tc>
        <w:tc>
          <w:tcPr>
            <w:tcW w:w="763" w:type="pct"/>
            <w:vAlign w:val="bottom"/>
          </w:tcPr>
          <w:p w14:paraId="5C50FC3D"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0.472759</w:t>
            </w:r>
          </w:p>
        </w:tc>
      </w:tr>
      <w:tr w:rsidR="003C08EF" w:rsidRPr="001A60C8" w14:paraId="779EC8D1" w14:textId="77777777" w:rsidTr="00E338B4">
        <w:trPr>
          <w:trHeight w:val="225"/>
        </w:trPr>
        <w:tc>
          <w:tcPr>
            <w:tcW w:w="1544" w:type="pct"/>
            <w:vAlign w:val="bottom"/>
          </w:tcPr>
          <w:p w14:paraId="02317337"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S.E. of regression</w:t>
            </w:r>
          </w:p>
        </w:tc>
        <w:tc>
          <w:tcPr>
            <w:tcW w:w="844" w:type="pct"/>
            <w:vAlign w:val="bottom"/>
          </w:tcPr>
          <w:p w14:paraId="3E1DB96E"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0.084329</w:t>
            </w:r>
          </w:p>
        </w:tc>
        <w:tc>
          <w:tcPr>
            <w:tcW w:w="1849" w:type="pct"/>
            <w:gridSpan w:val="2"/>
            <w:vAlign w:val="bottom"/>
          </w:tcPr>
          <w:p w14:paraId="155F9080" w14:textId="77777777" w:rsidR="003C08EF" w:rsidRPr="001A60C8" w:rsidRDefault="003C08EF" w:rsidP="00E338B4">
            <w:pPr>
              <w:autoSpaceDE w:val="0"/>
              <w:autoSpaceDN w:val="0"/>
              <w:adjustRightInd w:val="0"/>
              <w:spacing w:after="0" w:line="240" w:lineRule="auto"/>
              <w:ind w:right="10"/>
              <w:rPr>
                <w:rFonts w:ascii="Times New Roman" w:hAnsi="Times New Roman" w:cs="Times New Roman"/>
                <w:color w:val="000000"/>
                <w:sz w:val="24"/>
                <w:szCs w:val="24"/>
              </w:rPr>
            </w:pPr>
            <w:r w:rsidRPr="001A60C8">
              <w:rPr>
                <w:rFonts w:ascii="Times New Roman" w:hAnsi="Times New Roman" w:cs="Times New Roman"/>
                <w:color w:val="000000"/>
                <w:sz w:val="24"/>
                <w:szCs w:val="24"/>
              </w:rPr>
              <w:t>    Sum squared resid</w:t>
            </w:r>
          </w:p>
        </w:tc>
        <w:tc>
          <w:tcPr>
            <w:tcW w:w="763" w:type="pct"/>
            <w:vAlign w:val="bottom"/>
          </w:tcPr>
          <w:p w14:paraId="0E373952"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0.149339</w:t>
            </w:r>
          </w:p>
        </w:tc>
      </w:tr>
      <w:tr w:rsidR="003C08EF" w:rsidRPr="001A60C8" w14:paraId="37F1E900" w14:textId="77777777" w:rsidTr="00E338B4">
        <w:trPr>
          <w:trHeight w:val="225"/>
        </w:trPr>
        <w:tc>
          <w:tcPr>
            <w:tcW w:w="1544" w:type="pct"/>
            <w:vAlign w:val="bottom"/>
          </w:tcPr>
          <w:p w14:paraId="218AE573"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F-statistic</w:t>
            </w:r>
          </w:p>
        </w:tc>
        <w:tc>
          <w:tcPr>
            <w:tcW w:w="844" w:type="pct"/>
            <w:vAlign w:val="bottom"/>
          </w:tcPr>
          <w:p w14:paraId="6891396D"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7.772357</w:t>
            </w:r>
          </w:p>
        </w:tc>
        <w:tc>
          <w:tcPr>
            <w:tcW w:w="1849" w:type="pct"/>
            <w:gridSpan w:val="2"/>
            <w:vAlign w:val="bottom"/>
          </w:tcPr>
          <w:p w14:paraId="265503D5" w14:textId="77777777" w:rsidR="003C08EF" w:rsidRPr="001A60C8" w:rsidRDefault="003C08EF" w:rsidP="00E338B4">
            <w:pPr>
              <w:autoSpaceDE w:val="0"/>
              <w:autoSpaceDN w:val="0"/>
              <w:adjustRightInd w:val="0"/>
              <w:spacing w:after="0" w:line="240" w:lineRule="auto"/>
              <w:ind w:right="10"/>
              <w:rPr>
                <w:rFonts w:ascii="Times New Roman" w:hAnsi="Times New Roman" w:cs="Times New Roman"/>
                <w:color w:val="000000"/>
                <w:sz w:val="24"/>
                <w:szCs w:val="24"/>
              </w:rPr>
            </w:pPr>
            <w:r w:rsidRPr="001A60C8">
              <w:rPr>
                <w:rFonts w:ascii="Times New Roman" w:hAnsi="Times New Roman" w:cs="Times New Roman"/>
                <w:color w:val="000000"/>
                <w:sz w:val="24"/>
                <w:szCs w:val="24"/>
              </w:rPr>
              <w:t>    Durbin-Watson stat</w:t>
            </w:r>
          </w:p>
        </w:tc>
        <w:tc>
          <w:tcPr>
            <w:tcW w:w="763" w:type="pct"/>
            <w:vAlign w:val="bottom"/>
          </w:tcPr>
          <w:p w14:paraId="2680D82C"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1.804933</w:t>
            </w:r>
          </w:p>
        </w:tc>
      </w:tr>
      <w:tr w:rsidR="003C08EF" w:rsidRPr="001A60C8" w14:paraId="05290C28" w14:textId="77777777" w:rsidTr="00E338B4">
        <w:trPr>
          <w:trHeight w:val="225"/>
        </w:trPr>
        <w:tc>
          <w:tcPr>
            <w:tcW w:w="1544" w:type="pct"/>
            <w:vAlign w:val="bottom"/>
          </w:tcPr>
          <w:p w14:paraId="568476BF" w14:textId="77777777" w:rsidR="003C08EF" w:rsidRPr="001A60C8" w:rsidRDefault="003C08EF" w:rsidP="00E338B4">
            <w:pPr>
              <w:autoSpaceDE w:val="0"/>
              <w:autoSpaceDN w:val="0"/>
              <w:adjustRightInd w:val="0"/>
              <w:spacing w:after="0" w:line="240" w:lineRule="auto"/>
              <w:rPr>
                <w:rFonts w:ascii="Times New Roman" w:hAnsi="Times New Roman" w:cs="Times New Roman"/>
                <w:color w:val="000000"/>
                <w:sz w:val="24"/>
                <w:szCs w:val="24"/>
              </w:rPr>
            </w:pPr>
            <w:r w:rsidRPr="001A60C8">
              <w:rPr>
                <w:rFonts w:ascii="Times New Roman" w:hAnsi="Times New Roman" w:cs="Times New Roman"/>
                <w:color w:val="000000"/>
                <w:sz w:val="24"/>
                <w:szCs w:val="24"/>
              </w:rPr>
              <w:t>Prob(F-statistic)</w:t>
            </w:r>
          </w:p>
        </w:tc>
        <w:tc>
          <w:tcPr>
            <w:tcW w:w="844" w:type="pct"/>
            <w:vAlign w:val="bottom"/>
          </w:tcPr>
          <w:p w14:paraId="32CC5DBF"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0.000078</w:t>
            </w:r>
          </w:p>
        </w:tc>
        <w:tc>
          <w:tcPr>
            <w:tcW w:w="924" w:type="pct"/>
            <w:vAlign w:val="bottom"/>
          </w:tcPr>
          <w:p w14:paraId="6535327D" w14:textId="77777777" w:rsidR="003C08EF" w:rsidRPr="001A60C8" w:rsidRDefault="003C08EF" w:rsidP="00E338B4">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25" w:type="pct"/>
            <w:vAlign w:val="bottom"/>
          </w:tcPr>
          <w:p w14:paraId="44DED7E7" w14:textId="77777777" w:rsidR="003C08EF" w:rsidRPr="001A60C8" w:rsidRDefault="003C08EF" w:rsidP="00E338B4">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63" w:type="pct"/>
            <w:vAlign w:val="bottom"/>
          </w:tcPr>
          <w:p w14:paraId="340D8160" w14:textId="77777777" w:rsidR="003C08EF" w:rsidRPr="001A60C8" w:rsidRDefault="003C08EF" w:rsidP="00E338B4">
            <w:pPr>
              <w:autoSpaceDE w:val="0"/>
              <w:autoSpaceDN w:val="0"/>
              <w:adjustRightInd w:val="0"/>
              <w:spacing w:after="0" w:line="240" w:lineRule="auto"/>
              <w:ind w:right="10"/>
              <w:jc w:val="center"/>
              <w:rPr>
                <w:rFonts w:ascii="Times New Roman" w:hAnsi="Times New Roman" w:cs="Times New Roman"/>
                <w:color w:val="000000"/>
                <w:sz w:val="24"/>
                <w:szCs w:val="24"/>
              </w:rPr>
            </w:pPr>
          </w:p>
        </w:tc>
      </w:tr>
    </w:tbl>
    <w:p w14:paraId="12C40A90" w14:textId="77777777" w:rsidR="003C08EF" w:rsidRPr="00CD4C62" w:rsidRDefault="003C08EF" w:rsidP="003C08EF">
      <w:pPr>
        <w:pStyle w:val="ListParagraph"/>
        <w:spacing w:line="480" w:lineRule="auto"/>
        <w:ind w:left="0"/>
        <w:jc w:val="both"/>
        <w:rPr>
          <w:rFonts w:ascii="Times New Roman" w:hAnsi="Times New Roman" w:cs="Times New Roman"/>
          <w:color w:val="000000"/>
          <w:sz w:val="20"/>
          <w:szCs w:val="20"/>
        </w:rPr>
      </w:pPr>
      <w:r w:rsidRPr="00CD4C62">
        <w:rPr>
          <w:rFonts w:ascii="Times New Roman" w:hAnsi="Times New Roman" w:cs="Times New Roman"/>
          <w:sz w:val="20"/>
          <w:szCs w:val="20"/>
        </w:rPr>
        <w:t xml:space="preserve">Sumber data: Hasil Output </w:t>
      </w:r>
      <w:r w:rsidRPr="00CD4C62">
        <w:rPr>
          <w:rFonts w:ascii="Times New Roman" w:hAnsi="Times New Roman" w:cs="Times New Roman"/>
          <w:i/>
          <w:sz w:val="20"/>
          <w:szCs w:val="20"/>
        </w:rPr>
        <w:t>E-Views 10</w:t>
      </w:r>
    </w:p>
    <w:p w14:paraId="05D5FA5A" w14:textId="77777777" w:rsidR="003C08EF" w:rsidRPr="00625A0B" w:rsidRDefault="003C08EF" w:rsidP="003C08EF">
      <w:pPr>
        <w:pStyle w:val="ListParagraph"/>
        <w:spacing w:line="480" w:lineRule="auto"/>
        <w:ind w:left="0"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Berdasarkan hasil output </w:t>
      </w:r>
      <w:r w:rsidRPr="007A1E0D">
        <w:rPr>
          <w:rFonts w:ascii="Times New Roman" w:eastAsia="Times New Roman" w:hAnsi="Times New Roman" w:cs="Times New Roman"/>
          <w:i/>
          <w:color w:val="000000"/>
          <w:sz w:val="24"/>
          <w:szCs w:val="24"/>
        </w:rPr>
        <w:t>E-views</w:t>
      </w:r>
      <w:r>
        <w:rPr>
          <w:rFonts w:ascii="Times New Roman" w:eastAsia="Times New Roman" w:hAnsi="Times New Roman" w:cs="Times New Roman"/>
          <w:color w:val="000000"/>
          <w:sz w:val="24"/>
          <w:szCs w:val="24"/>
        </w:rPr>
        <w:t xml:space="preserve"> pada tabel diatas, nilai Prob (F-</w:t>
      </w:r>
      <w:r>
        <w:rPr>
          <w:rFonts w:ascii="Times New Roman" w:eastAsia="Times New Roman" w:hAnsi="Times New Roman" w:cs="Times New Roman"/>
          <w:i/>
          <w:color w:val="000000"/>
          <w:sz w:val="24"/>
          <w:szCs w:val="24"/>
        </w:rPr>
        <w:t>statistic</w:t>
      </w:r>
      <w:r>
        <w:rPr>
          <w:rFonts w:ascii="Times New Roman" w:eastAsia="Times New Roman" w:hAnsi="Times New Roman" w:cs="Times New Roman"/>
          <w:color w:val="000000"/>
          <w:sz w:val="24"/>
          <w:szCs w:val="24"/>
        </w:rPr>
        <w:t xml:space="preserve">) untuk seluruh model menunjukkan nilai </w:t>
      </w:r>
      <w:r w:rsidRPr="001A60C8">
        <w:rPr>
          <w:rFonts w:ascii="Times New Roman" w:hAnsi="Times New Roman" w:cs="Times New Roman"/>
          <w:color w:val="000000"/>
          <w:sz w:val="24"/>
          <w:szCs w:val="24"/>
        </w:rPr>
        <w:t>0.000078</w:t>
      </w:r>
      <w:r>
        <w:rPr>
          <w:rFonts w:ascii="Times New Roman" w:eastAsia="Times New Roman" w:hAnsi="Times New Roman" w:cs="Times New Roman"/>
          <w:color w:val="000000"/>
          <w:sz w:val="24"/>
          <w:szCs w:val="24"/>
        </w:rPr>
        <w:t xml:space="preserve">, </w:t>
      </w:r>
      <w:r w:rsidRPr="007A1E0D">
        <w:rPr>
          <w:rFonts w:ascii="Times New Roman" w:eastAsia="Times New Roman" w:hAnsi="Times New Roman" w:cs="Times New Roman"/>
          <w:color w:val="000000"/>
          <w:sz w:val="24"/>
          <w:szCs w:val="24"/>
        </w:rPr>
        <w:t>menunjukkan bahwa nilai probabilitas tersebut lebih rendah dari taraf signifikansi 0,05. Dengan demikian, dapat disimpulkan bahwa model yang dibangun dalam penelitian ini sesuai dan layak untuk digunakan.</w:t>
      </w:r>
    </w:p>
    <w:p w14:paraId="7CF1FF78" w14:textId="77777777" w:rsidR="003C08EF" w:rsidRPr="00986D83" w:rsidRDefault="003C08EF" w:rsidP="003C08EF">
      <w:pPr>
        <w:pStyle w:val="Heading4"/>
        <w:numPr>
          <w:ilvl w:val="0"/>
          <w:numId w:val="89"/>
        </w:numPr>
        <w:spacing w:before="0" w:line="480" w:lineRule="auto"/>
        <w:ind w:left="851" w:hanging="851"/>
        <w:rPr>
          <w:rFonts w:ascii="Times New Roman" w:hAnsi="Times New Roman" w:cs="Times New Roman"/>
          <w:i/>
        </w:rPr>
      </w:pPr>
      <w:r>
        <w:rPr>
          <w:rFonts w:ascii="Times New Roman" w:hAnsi="Times New Roman" w:cs="Times New Roman"/>
        </w:rPr>
        <w:t>Uji Hipotesis Pasial (Uji t</w:t>
      </w:r>
      <w:r w:rsidRPr="00986D83">
        <w:rPr>
          <w:rFonts w:ascii="Times New Roman" w:hAnsi="Times New Roman" w:cs="Times New Roman"/>
        </w:rPr>
        <w:t>)</w:t>
      </w:r>
    </w:p>
    <w:p w14:paraId="6AE2A84F" w14:textId="77777777" w:rsidR="003C08EF" w:rsidRPr="00625A0B" w:rsidRDefault="003C08EF" w:rsidP="003C08EF">
      <w:pPr>
        <w:pStyle w:val="ListParagraph"/>
        <w:spacing w:line="480" w:lineRule="auto"/>
        <w:ind w:left="0" w:firstLine="851"/>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Uji T digunakan untuk menguji variabel independen secara parsial terhadap variabel dependen. Pengujian ini dilakukan dengan melihat nilai probabilitasnya dengan kriteria sebagai berikut.</w:t>
      </w:r>
    </w:p>
    <w:p w14:paraId="145FD982" w14:textId="77777777" w:rsidR="003C08EF" w:rsidRPr="00625A0B" w:rsidRDefault="003C08EF" w:rsidP="003C08EF">
      <w:pPr>
        <w:pStyle w:val="ListParagraph"/>
        <w:numPr>
          <w:ilvl w:val="0"/>
          <w:numId w:val="81"/>
        </w:numPr>
        <w:spacing w:after="200" w:line="480" w:lineRule="auto"/>
        <w:ind w:left="851" w:hanging="851"/>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Jika nilai variabel independen &lt; 0,05, </w:t>
      </w:r>
      <w:r w:rsidRPr="007A1E0D">
        <w:rPr>
          <w:rFonts w:ascii="Times New Roman" w:eastAsia="Times New Roman" w:hAnsi="Times New Roman" w:cs="Times New Roman"/>
          <w:color w:val="000000"/>
          <w:sz w:val="24"/>
          <w:szCs w:val="24"/>
        </w:rPr>
        <w:t>maka variabel tersebut dianggap</w:t>
      </w:r>
      <w:r>
        <w:rPr>
          <w:rFonts w:ascii="Times New Roman" w:eastAsia="Times New Roman" w:hAnsi="Times New Roman" w:cs="Times New Roman"/>
          <w:color w:val="000000"/>
          <w:sz w:val="24"/>
          <w:szCs w:val="24"/>
        </w:rPr>
        <w:t xml:space="preserve"> berpengaruh.</w:t>
      </w:r>
    </w:p>
    <w:p w14:paraId="3C281EFA" w14:textId="77777777" w:rsidR="003C08EF" w:rsidRPr="00FD4CE4" w:rsidRDefault="003C08EF" w:rsidP="003C08EF">
      <w:pPr>
        <w:pStyle w:val="ListParagraph"/>
        <w:numPr>
          <w:ilvl w:val="0"/>
          <w:numId w:val="81"/>
        </w:numPr>
        <w:spacing w:after="200" w:line="480" w:lineRule="auto"/>
        <w:ind w:left="851" w:hanging="851"/>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Jika nilai variabel independen &gt; 0,05, </w:t>
      </w:r>
      <w:r w:rsidRPr="007A1E0D">
        <w:rPr>
          <w:rFonts w:ascii="Times New Roman" w:eastAsia="Times New Roman" w:hAnsi="Times New Roman" w:cs="Times New Roman"/>
          <w:color w:val="000000"/>
          <w:sz w:val="24"/>
          <w:szCs w:val="24"/>
        </w:rPr>
        <w:t>maka variabel tersebut dianggap</w:t>
      </w:r>
      <w:r>
        <w:rPr>
          <w:rFonts w:ascii="Times New Roman" w:eastAsia="Times New Roman" w:hAnsi="Times New Roman" w:cs="Times New Roman"/>
          <w:color w:val="000000"/>
          <w:sz w:val="24"/>
          <w:szCs w:val="24"/>
        </w:rPr>
        <w:t xml:space="preserve"> tidak berpengaruh.</w:t>
      </w:r>
    </w:p>
    <w:p w14:paraId="6A3932FC" w14:textId="77777777" w:rsidR="003C08EF" w:rsidRDefault="003C08EF" w:rsidP="003C08EF">
      <w:pPr>
        <w:spacing w:line="480" w:lineRule="auto"/>
        <w:jc w:val="both"/>
        <w:rPr>
          <w:rFonts w:ascii="Times New Roman" w:hAnsi="Times New Roman" w:cs="Times New Roman"/>
          <w:color w:val="000000"/>
          <w:sz w:val="24"/>
          <w:szCs w:val="24"/>
        </w:rPr>
      </w:pPr>
    </w:p>
    <w:p w14:paraId="2F65E968" w14:textId="77777777" w:rsidR="003C08EF" w:rsidRDefault="003C08EF" w:rsidP="003C08EF">
      <w:pPr>
        <w:spacing w:line="480" w:lineRule="auto"/>
        <w:jc w:val="both"/>
        <w:rPr>
          <w:rFonts w:ascii="Times New Roman" w:hAnsi="Times New Roman" w:cs="Times New Roman"/>
          <w:color w:val="000000"/>
          <w:sz w:val="24"/>
          <w:szCs w:val="24"/>
        </w:rPr>
      </w:pPr>
    </w:p>
    <w:p w14:paraId="73B7F7EB" w14:textId="77777777" w:rsidR="003C08EF" w:rsidRPr="00FD4CE4" w:rsidRDefault="003C08EF" w:rsidP="003C08EF">
      <w:pPr>
        <w:spacing w:line="480" w:lineRule="auto"/>
        <w:jc w:val="both"/>
        <w:rPr>
          <w:rFonts w:ascii="Times New Roman" w:hAnsi="Times New Roman" w:cs="Times New Roman"/>
          <w:color w:val="000000"/>
          <w:sz w:val="24"/>
          <w:szCs w:val="24"/>
        </w:rPr>
      </w:pPr>
    </w:p>
    <w:p w14:paraId="73AEFAF6" w14:textId="77777777" w:rsidR="003C08EF" w:rsidRPr="00FD4CE4" w:rsidRDefault="003C08EF" w:rsidP="003C08EF">
      <w:pPr>
        <w:pStyle w:val="Caption"/>
        <w:jc w:val="center"/>
        <w:rPr>
          <w:rFonts w:ascii="Times New Roman" w:hAnsi="Times New Roman" w:cs="Times New Roman"/>
          <w:b/>
          <w:color w:val="000000"/>
          <w:sz w:val="24"/>
          <w:szCs w:val="24"/>
        </w:rPr>
      </w:pPr>
      <w:bookmarkStart w:id="11" w:name="_Toc173133511"/>
      <w:r w:rsidRPr="00FD4CE4">
        <w:rPr>
          <w:rFonts w:ascii="Times New Roman" w:hAnsi="Times New Roman" w:cs="Times New Roman"/>
          <w:color w:val="auto"/>
          <w:sz w:val="24"/>
          <w:szCs w:val="24"/>
        </w:rPr>
        <w:t xml:space="preserve">Tabel 4. </w:t>
      </w:r>
      <w:r w:rsidRPr="00FD4CE4">
        <w:rPr>
          <w:rFonts w:ascii="Times New Roman" w:hAnsi="Times New Roman" w:cs="Times New Roman"/>
          <w:color w:val="auto"/>
          <w:sz w:val="24"/>
          <w:szCs w:val="24"/>
        </w:rPr>
        <w:fldChar w:fldCharType="begin"/>
      </w:r>
      <w:r w:rsidRPr="00FD4CE4">
        <w:rPr>
          <w:rFonts w:ascii="Times New Roman" w:hAnsi="Times New Roman" w:cs="Times New Roman"/>
          <w:color w:val="auto"/>
          <w:sz w:val="24"/>
          <w:szCs w:val="24"/>
        </w:rPr>
        <w:instrText xml:space="preserve"> SEQ Tabel_4. \* ARABIC </w:instrText>
      </w:r>
      <w:r w:rsidRPr="00FD4CE4">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15</w:t>
      </w:r>
      <w:bookmarkEnd w:id="11"/>
      <w:r w:rsidRPr="00FD4CE4">
        <w:rPr>
          <w:rFonts w:ascii="Times New Roman" w:hAnsi="Times New Roman" w:cs="Times New Roman"/>
          <w:color w:val="auto"/>
          <w:sz w:val="24"/>
          <w:szCs w:val="24"/>
        </w:rPr>
        <w:fldChar w:fldCharType="end"/>
      </w:r>
    </w:p>
    <w:p w14:paraId="1ADEB4AB" w14:textId="77777777" w:rsidR="003C08EF" w:rsidRDefault="003C08EF" w:rsidP="003C08EF">
      <w:pPr>
        <w:pStyle w:val="ListParagraph"/>
        <w:spacing w:line="480" w:lineRule="auto"/>
        <w:ind w:left="0"/>
        <w:jc w:val="center"/>
        <w:rPr>
          <w:rFonts w:ascii="Times New Roman" w:hAnsi="Times New Roman" w:cs="Times New Roman"/>
          <w:b/>
          <w:color w:val="000000"/>
          <w:sz w:val="24"/>
          <w:szCs w:val="24"/>
        </w:rPr>
      </w:pPr>
      <w:r w:rsidRPr="00625A0B">
        <w:rPr>
          <w:rFonts w:ascii="Times New Roman" w:hAnsi="Times New Roman" w:cs="Times New Roman"/>
          <w:b/>
          <w:color w:val="000000"/>
          <w:sz w:val="24"/>
          <w:szCs w:val="24"/>
        </w:rPr>
        <w:t>Hasil Uji Hipotesis Parsial (</w:t>
      </w:r>
      <w:r>
        <w:rPr>
          <w:rFonts w:ascii="Times New Roman" w:hAnsi="Times New Roman" w:cs="Times New Roman"/>
          <w:b/>
          <w:color w:val="000000"/>
          <w:sz w:val="24"/>
          <w:szCs w:val="24"/>
        </w:rPr>
        <w:t>Uji t</w:t>
      </w:r>
      <w:r w:rsidRPr="00625A0B">
        <w:rPr>
          <w:rFonts w:ascii="Times New Roman" w:hAnsi="Times New Roman" w:cs="Times New Roman"/>
          <w:b/>
          <w:color w:val="000000"/>
          <w:sz w:val="24"/>
          <w:szCs w:val="24"/>
        </w:rPr>
        <w:t>)</w:t>
      </w:r>
    </w:p>
    <w:tbl>
      <w:tblPr>
        <w:tblW w:w="5000" w:type="pct"/>
        <w:tblCellMar>
          <w:left w:w="0" w:type="dxa"/>
          <w:right w:w="0" w:type="dxa"/>
        </w:tblCellMar>
        <w:tblLook w:val="0000" w:firstRow="0" w:lastRow="0" w:firstColumn="0" w:lastColumn="0" w:noHBand="0" w:noVBand="0"/>
      </w:tblPr>
      <w:tblGrid>
        <w:gridCol w:w="2869"/>
        <w:gridCol w:w="1568"/>
        <w:gridCol w:w="1716"/>
        <w:gridCol w:w="1718"/>
        <w:gridCol w:w="1417"/>
      </w:tblGrid>
      <w:tr w:rsidR="003C08EF" w:rsidRPr="001A60C8" w14:paraId="37DB2536" w14:textId="77777777" w:rsidTr="00E338B4">
        <w:trPr>
          <w:trHeight w:val="225"/>
        </w:trPr>
        <w:tc>
          <w:tcPr>
            <w:tcW w:w="1544" w:type="pct"/>
            <w:tcBorders>
              <w:top w:val="single" w:sz="4" w:space="0" w:color="auto"/>
              <w:left w:val="single" w:sz="4" w:space="0" w:color="auto"/>
              <w:bottom w:val="nil"/>
              <w:right w:val="nil"/>
            </w:tcBorders>
            <w:vAlign w:val="bottom"/>
          </w:tcPr>
          <w:p w14:paraId="6CC5BCFD"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r w:rsidRPr="001A60C8">
              <w:rPr>
                <w:rFonts w:ascii="Times New Roman" w:hAnsi="Times New Roman" w:cs="Times New Roman"/>
                <w:color w:val="000000"/>
                <w:sz w:val="24"/>
                <w:szCs w:val="24"/>
              </w:rPr>
              <w:t>Variable</w:t>
            </w:r>
          </w:p>
        </w:tc>
        <w:tc>
          <w:tcPr>
            <w:tcW w:w="844" w:type="pct"/>
            <w:tcBorders>
              <w:top w:val="single" w:sz="4" w:space="0" w:color="auto"/>
              <w:left w:val="nil"/>
              <w:bottom w:val="nil"/>
              <w:right w:val="nil"/>
            </w:tcBorders>
            <w:vAlign w:val="bottom"/>
          </w:tcPr>
          <w:p w14:paraId="78F030F0"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Coefficient</w:t>
            </w:r>
          </w:p>
        </w:tc>
        <w:tc>
          <w:tcPr>
            <w:tcW w:w="924" w:type="pct"/>
            <w:tcBorders>
              <w:top w:val="single" w:sz="4" w:space="0" w:color="auto"/>
              <w:left w:val="nil"/>
              <w:bottom w:val="nil"/>
              <w:right w:val="nil"/>
            </w:tcBorders>
            <w:vAlign w:val="bottom"/>
          </w:tcPr>
          <w:p w14:paraId="31927148"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Std. Error</w:t>
            </w:r>
          </w:p>
        </w:tc>
        <w:tc>
          <w:tcPr>
            <w:tcW w:w="925" w:type="pct"/>
            <w:tcBorders>
              <w:top w:val="single" w:sz="4" w:space="0" w:color="auto"/>
              <w:left w:val="nil"/>
              <w:bottom w:val="nil"/>
              <w:right w:val="nil"/>
            </w:tcBorders>
            <w:vAlign w:val="bottom"/>
          </w:tcPr>
          <w:p w14:paraId="5A10A801"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t-Statistic</w:t>
            </w:r>
          </w:p>
        </w:tc>
        <w:tc>
          <w:tcPr>
            <w:tcW w:w="763" w:type="pct"/>
            <w:tcBorders>
              <w:top w:val="single" w:sz="4" w:space="0" w:color="auto"/>
              <w:left w:val="nil"/>
              <w:bottom w:val="nil"/>
              <w:right w:val="single" w:sz="4" w:space="0" w:color="auto"/>
            </w:tcBorders>
            <w:vAlign w:val="bottom"/>
          </w:tcPr>
          <w:p w14:paraId="4C0A07D4"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Prob.  </w:t>
            </w:r>
          </w:p>
        </w:tc>
      </w:tr>
      <w:tr w:rsidR="003C08EF" w:rsidRPr="001A60C8" w14:paraId="2948D556" w14:textId="77777777" w:rsidTr="00E338B4">
        <w:trPr>
          <w:trHeight w:hRule="exact" w:val="90"/>
        </w:trPr>
        <w:tc>
          <w:tcPr>
            <w:tcW w:w="1544" w:type="pct"/>
            <w:tcBorders>
              <w:top w:val="nil"/>
              <w:left w:val="single" w:sz="4" w:space="0" w:color="auto"/>
              <w:bottom w:val="double" w:sz="6" w:space="2" w:color="auto"/>
              <w:right w:val="nil"/>
            </w:tcBorders>
            <w:vAlign w:val="bottom"/>
          </w:tcPr>
          <w:p w14:paraId="6D2F503F"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4B26739A"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1D2DB862"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7E074E7B"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single" w:sz="4" w:space="0" w:color="auto"/>
            </w:tcBorders>
            <w:vAlign w:val="bottom"/>
          </w:tcPr>
          <w:p w14:paraId="795ABE70"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29DB4CB4" w14:textId="77777777" w:rsidTr="00E338B4">
        <w:trPr>
          <w:trHeight w:hRule="exact" w:val="135"/>
        </w:trPr>
        <w:tc>
          <w:tcPr>
            <w:tcW w:w="1544" w:type="pct"/>
            <w:tcBorders>
              <w:top w:val="nil"/>
              <w:left w:val="single" w:sz="4" w:space="0" w:color="auto"/>
              <w:bottom w:val="nil"/>
              <w:right w:val="nil"/>
            </w:tcBorders>
            <w:vAlign w:val="bottom"/>
          </w:tcPr>
          <w:p w14:paraId="6A2D0773"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5C83C45B"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4610C162"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0BD79CC7"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single" w:sz="4" w:space="0" w:color="auto"/>
            </w:tcBorders>
            <w:vAlign w:val="bottom"/>
          </w:tcPr>
          <w:p w14:paraId="69A63F67"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1A92FD93" w14:textId="77777777" w:rsidTr="00E338B4">
        <w:trPr>
          <w:trHeight w:val="225"/>
        </w:trPr>
        <w:tc>
          <w:tcPr>
            <w:tcW w:w="1544" w:type="pct"/>
            <w:tcBorders>
              <w:top w:val="nil"/>
              <w:left w:val="single" w:sz="4" w:space="0" w:color="auto"/>
              <w:bottom w:val="nil"/>
              <w:right w:val="nil"/>
            </w:tcBorders>
            <w:vAlign w:val="bottom"/>
          </w:tcPr>
          <w:p w14:paraId="5D1A59A6"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r w:rsidRPr="001A60C8">
              <w:rPr>
                <w:rFonts w:ascii="Times New Roman" w:hAnsi="Times New Roman" w:cs="Times New Roman"/>
                <w:color w:val="000000"/>
                <w:sz w:val="24"/>
                <w:szCs w:val="24"/>
              </w:rPr>
              <w:t>C</w:t>
            </w:r>
          </w:p>
        </w:tc>
        <w:tc>
          <w:tcPr>
            <w:tcW w:w="844" w:type="pct"/>
            <w:tcBorders>
              <w:top w:val="nil"/>
              <w:left w:val="nil"/>
              <w:bottom w:val="nil"/>
              <w:right w:val="nil"/>
            </w:tcBorders>
            <w:vAlign w:val="bottom"/>
          </w:tcPr>
          <w:p w14:paraId="56EE215A"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0.189023</w:t>
            </w:r>
          </w:p>
        </w:tc>
        <w:tc>
          <w:tcPr>
            <w:tcW w:w="924" w:type="pct"/>
            <w:tcBorders>
              <w:top w:val="nil"/>
              <w:left w:val="nil"/>
              <w:bottom w:val="nil"/>
              <w:right w:val="nil"/>
            </w:tcBorders>
            <w:vAlign w:val="bottom"/>
          </w:tcPr>
          <w:p w14:paraId="088250B1"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0.037494</w:t>
            </w:r>
          </w:p>
        </w:tc>
        <w:tc>
          <w:tcPr>
            <w:tcW w:w="925" w:type="pct"/>
            <w:tcBorders>
              <w:top w:val="nil"/>
              <w:left w:val="nil"/>
              <w:bottom w:val="nil"/>
              <w:right w:val="nil"/>
            </w:tcBorders>
            <w:vAlign w:val="bottom"/>
          </w:tcPr>
          <w:p w14:paraId="0A5E455C"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5.041431</w:t>
            </w:r>
          </w:p>
        </w:tc>
        <w:tc>
          <w:tcPr>
            <w:tcW w:w="763" w:type="pct"/>
            <w:tcBorders>
              <w:top w:val="nil"/>
              <w:left w:val="nil"/>
              <w:bottom w:val="nil"/>
              <w:right w:val="single" w:sz="4" w:space="0" w:color="auto"/>
            </w:tcBorders>
            <w:vAlign w:val="bottom"/>
          </w:tcPr>
          <w:p w14:paraId="5D979098"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0.0001</w:t>
            </w:r>
          </w:p>
        </w:tc>
      </w:tr>
      <w:tr w:rsidR="003C08EF" w:rsidRPr="001A60C8" w14:paraId="235D1C82" w14:textId="77777777" w:rsidTr="00E338B4">
        <w:trPr>
          <w:trHeight w:val="225"/>
        </w:trPr>
        <w:tc>
          <w:tcPr>
            <w:tcW w:w="1544" w:type="pct"/>
            <w:tcBorders>
              <w:top w:val="nil"/>
              <w:left w:val="single" w:sz="4" w:space="0" w:color="auto"/>
              <w:bottom w:val="nil"/>
              <w:right w:val="nil"/>
            </w:tcBorders>
            <w:vAlign w:val="bottom"/>
          </w:tcPr>
          <w:p w14:paraId="1416A887"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CI</w:t>
            </w:r>
          </w:p>
        </w:tc>
        <w:tc>
          <w:tcPr>
            <w:tcW w:w="844" w:type="pct"/>
            <w:tcBorders>
              <w:top w:val="nil"/>
              <w:left w:val="nil"/>
              <w:bottom w:val="nil"/>
              <w:right w:val="nil"/>
            </w:tcBorders>
            <w:vAlign w:val="bottom"/>
          </w:tcPr>
          <w:p w14:paraId="444BF864"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0.267303</w:t>
            </w:r>
          </w:p>
        </w:tc>
        <w:tc>
          <w:tcPr>
            <w:tcW w:w="924" w:type="pct"/>
            <w:tcBorders>
              <w:top w:val="nil"/>
              <w:left w:val="nil"/>
              <w:bottom w:val="nil"/>
              <w:right w:val="nil"/>
            </w:tcBorders>
            <w:vAlign w:val="bottom"/>
          </w:tcPr>
          <w:p w14:paraId="3184FAC2"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0.117275</w:t>
            </w:r>
          </w:p>
        </w:tc>
        <w:tc>
          <w:tcPr>
            <w:tcW w:w="925" w:type="pct"/>
            <w:tcBorders>
              <w:top w:val="nil"/>
              <w:left w:val="nil"/>
              <w:bottom w:val="nil"/>
              <w:right w:val="nil"/>
            </w:tcBorders>
            <w:vAlign w:val="bottom"/>
          </w:tcPr>
          <w:p w14:paraId="5594A391"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2.279289</w:t>
            </w:r>
          </w:p>
        </w:tc>
        <w:tc>
          <w:tcPr>
            <w:tcW w:w="763" w:type="pct"/>
            <w:tcBorders>
              <w:top w:val="nil"/>
              <w:left w:val="nil"/>
              <w:bottom w:val="nil"/>
              <w:right w:val="single" w:sz="4" w:space="0" w:color="auto"/>
            </w:tcBorders>
            <w:vAlign w:val="bottom"/>
          </w:tcPr>
          <w:p w14:paraId="4253C944"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0.0332</w:t>
            </w:r>
          </w:p>
        </w:tc>
      </w:tr>
      <w:tr w:rsidR="003C08EF" w:rsidRPr="001A60C8" w14:paraId="40C7578B" w14:textId="77777777" w:rsidTr="00E338B4">
        <w:trPr>
          <w:trHeight w:val="225"/>
        </w:trPr>
        <w:tc>
          <w:tcPr>
            <w:tcW w:w="1544" w:type="pct"/>
            <w:tcBorders>
              <w:top w:val="nil"/>
              <w:left w:val="single" w:sz="4" w:space="0" w:color="auto"/>
              <w:bottom w:val="nil"/>
              <w:right w:val="nil"/>
            </w:tcBorders>
            <w:vAlign w:val="bottom"/>
          </w:tcPr>
          <w:p w14:paraId="461B62CB"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II</w:t>
            </w:r>
          </w:p>
        </w:tc>
        <w:tc>
          <w:tcPr>
            <w:tcW w:w="844" w:type="pct"/>
            <w:tcBorders>
              <w:top w:val="nil"/>
              <w:left w:val="nil"/>
              <w:bottom w:val="nil"/>
              <w:right w:val="nil"/>
            </w:tcBorders>
            <w:vAlign w:val="bottom"/>
          </w:tcPr>
          <w:p w14:paraId="23A9EF19"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-0.064871</w:t>
            </w:r>
          </w:p>
        </w:tc>
        <w:tc>
          <w:tcPr>
            <w:tcW w:w="924" w:type="pct"/>
            <w:tcBorders>
              <w:top w:val="nil"/>
              <w:left w:val="nil"/>
              <w:bottom w:val="nil"/>
              <w:right w:val="nil"/>
            </w:tcBorders>
            <w:vAlign w:val="bottom"/>
          </w:tcPr>
          <w:p w14:paraId="49465465"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0.224826</w:t>
            </w:r>
          </w:p>
        </w:tc>
        <w:tc>
          <w:tcPr>
            <w:tcW w:w="925" w:type="pct"/>
            <w:tcBorders>
              <w:top w:val="nil"/>
              <w:left w:val="nil"/>
              <w:bottom w:val="nil"/>
              <w:right w:val="nil"/>
            </w:tcBorders>
            <w:vAlign w:val="bottom"/>
          </w:tcPr>
          <w:p w14:paraId="2A207704"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-0.288539</w:t>
            </w:r>
          </w:p>
        </w:tc>
        <w:tc>
          <w:tcPr>
            <w:tcW w:w="763" w:type="pct"/>
            <w:tcBorders>
              <w:top w:val="nil"/>
              <w:left w:val="nil"/>
              <w:bottom w:val="nil"/>
              <w:right w:val="single" w:sz="4" w:space="0" w:color="auto"/>
            </w:tcBorders>
            <w:vAlign w:val="bottom"/>
          </w:tcPr>
          <w:p w14:paraId="3A82A381"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0.7758</w:t>
            </w:r>
          </w:p>
        </w:tc>
      </w:tr>
      <w:tr w:rsidR="003C08EF" w:rsidRPr="001A60C8" w14:paraId="6A2059A1" w14:textId="77777777" w:rsidTr="00E338B4">
        <w:trPr>
          <w:trHeight w:val="225"/>
        </w:trPr>
        <w:tc>
          <w:tcPr>
            <w:tcW w:w="1544" w:type="pct"/>
            <w:tcBorders>
              <w:top w:val="nil"/>
              <w:left w:val="single" w:sz="4" w:space="0" w:color="auto"/>
              <w:bottom w:val="nil"/>
              <w:right w:val="nil"/>
            </w:tcBorders>
            <w:vAlign w:val="bottom"/>
          </w:tcPr>
          <w:p w14:paraId="3A763481"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ML</w:t>
            </w:r>
          </w:p>
        </w:tc>
        <w:tc>
          <w:tcPr>
            <w:tcW w:w="844" w:type="pct"/>
            <w:tcBorders>
              <w:top w:val="nil"/>
              <w:left w:val="nil"/>
              <w:bottom w:val="nil"/>
              <w:right w:val="nil"/>
            </w:tcBorders>
            <w:vAlign w:val="bottom"/>
          </w:tcPr>
          <w:p w14:paraId="63C91DDD"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-0.001577</w:t>
            </w:r>
          </w:p>
        </w:tc>
        <w:tc>
          <w:tcPr>
            <w:tcW w:w="924" w:type="pct"/>
            <w:tcBorders>
              <w:top w:val="nil"/>
              <w:left w:val="nil"/>
              <w:bottom w:val="nil"/>
              <w:right w:val="nil"/>
            </w:tcBorders>
            <w:vAlign w:val="bottom"/>
          </w:tcPr>
          <w:p w14:paraId="358BA1CB"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0.004141</w:t>
            </w:r>
          </w:p>
        </w:tc>
        <w:tc>
          <w:tcPr>
            <w:tcW w:w="925" w:type="pct"/>
            <w:tcBorders>
              <w:top w:val="nil"/>
              <w:left w:val="nil"/>
              <w:bottom w:val="nil"/>
              <w:right w:val="nil"/>
            </w:tcBorders>
            <w:vAlign w:val="bottom"/>
          </w:tcPr>
          <w:p w14:paraId="48CAC1E9"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-0.380967</w:t>
            </w:r>
          </w:p>
        </w:tc>
        <w:tc>
          <w:tcPr>
            <w:tcW w:w="763" w:type="pct"/>
            <w:tcBorders>
              <w:top w:val="nil"/>
              <w:left w:val="nil"/>
              <w:bottom w:val="nil"/>
              <w:right w:val="single" w:sz="4" w:space="0" w:color="auto"/>
            </w:tcBorders>
            <w:vAlign w:val="bottom"/>
          </w:tcPr>
          <w:p w14:paraId="257DE754" w14:textId="77777777" w:rsidR="003C08EF" w:rsidRPr="001A60C8" w:rsidRDefault="003C08EF" w:rsidP="00E338B4">
            <w:pPr>
              <w:autoSpaceDE w:val="0"/>
              <w:autoSpaceDN w:val="0"/>
              <w:adjustRightInd w:val="0"/>
              <w:spacing w:after="0" w:line="240" w:lineRule="auto"/>
              <w:ind w:right="10"/>
              <w:jc w:val="right"/>
              <w:rPr>
                <w:rFonts w:ascii="Times New Roman" w:hAnsi="Times New Roman" w:cs="Times New Roman"/>
                <w:color w:val="000000"/>
                <w:sz w:val="24"/>
                <w:szCs w:val="24"/>
              </w:rPr>
            </w:pPr>
            <w:r w:rsidRPr="001A60C8">
              <w:rPr>
                <w:rFonts w:ascii="Times New Roman" w:hAnsi="Times New Roman" w:cs="Times New Roman"/>
                <w:color w:val="000000"/>
                <w:sz w:val="24"/>
                <w:szCs w:val="24"/>
              </w:rPr>
              <w:t>0.7071</w:t>
            </w:r>
          </w:p>
        </w:tc>
      </w:tr>
      <w:tr w:rsidR="003C08EF" w:rsidRPr="001A60C8" w14:paraId="453E00BA" w14:textId="77777777" w:rsidTr="00E338B4">
        <w:trPr>
          <w:trHeight w:hRule="exact" w:val="90"/>
        </w:trPr>
        <w:tc>
          <w:tcPr>
            <w:tcW w:w="1544" w:type="pct"/>
            <w:tcBorders>
              <w:top w:val="nil"/>
              <w:left w:val="single" w:sz="4" w:space="0" w:color="auto"/>
              <w:bottom w:val="double" w:sz="6" w:space="2" w:color="auto"/>
              <w:right w:val="nil"/>
            </w:tcBorders>
            <w:vAlign w:val="bottom"/>
          </w:tcPr>
          <w:p w14:paraId="761B66B4"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143FF2D7"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7453E7DC"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51F2E73F"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single" w:sz="4" w:space="0" w:color="auto"/>
            </w:tcBorders>
            <w:vAlign w:val="bottom"/>
          </w:tcPr>
          <w:p w14:paraId="6E9E2D55"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r w:rsidR="003C08EF" w:rsidRPr="001A60C8" w14:paraId="27087A7F" w14:textId="77777777" w:rsidTr="00E338B4">
        <w:trPr>
          <w:trHeight w:hRule="exact" w:val="135"/>
        </w:trPr>
        <w:tc>
          <w:tcPr>
            <w:tcW w:w="1544" w:type="pct"/>
            <w:tcBorders>
              <w:top w:val="nil"/>
              <w:left w:val="single" w:sz="4" w:space="0" w:color="auto"/>
              <w:bottom w:val="single" w:sz="4" w:space="0" w:color="auto"/>
              <w:right w:val="nil"/>
            </w:tcBorders>
            <w:vAlign w:val="bottom"/>
          </w:tcPr>
          <w:p w14:paraId="76AEBA4E"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single" w:sz="4" w:space="0" w:color="auto"/>
              <w:right w:val="nil"/>
            </w:tcBorders>
            <w:vAlign w:val="bottom"/>
          </w:tcPr>
          <w:p w14:paraId="282E4144"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single" w:sz="4" w:space="0" w:color="auto"/>
              <w:right w:val="nil"/>
            </w:tcBorders>
            <w:vAlign w:val="bottom"/>
          </w:tcPr>
          <w:p w14:paraId="118A9C28"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single" w:sz="4" w:space="0" w:color="auto"/>
              <w:right w:val="nil"/>
            </w:tcBorders>
            <w:vAlign w:val="bottom"/>
          </w:tcPr>
          <w:p w14:paraId="0D9564D4"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single" w:sz="4" w:space="0" w:color="auto"/>
              <w:right w:val="single" w:sz="4" w:space="0" w:color="auto"/>
            </w:tcBorders>
            <w:vAlign w:val="bottom"/>
          </w:tcPr>
          <w:p w14:paraId="3749D8A1" w14:textId="77777777" w:rsidR="003C08EF" w:rsidRPr="001A60C8" w:rsidRDefault="003C08EF" w:rsidP="00E338B4">
            <w:pPr>
              <w:autoSpaceDE w:val="0"/>
              <w:autoSpaceDN w:val="0"/>
              <w:adjustRightInd w:val="0"/>
              <w:spacing w:after="0" w:line="240" w:lineRule="auto"/>
              <w:jc w:val="center"/>
              <w:rPr>
                <w:rFonts w:ascii="Times New Roman" w:hAnsi="Times New Roman" w:cs="Times New Roman"/>
                <w:color w:val="000000"/>
                <w:sz w:val="24"/>
                <w:szCs w:val="24"/>
              </w:rPr>
            </w:pPr>
          </w:p>
        </w:tc>
      </w:tr>
    </w:tbl>
    <w:p w14:paraId="0B502418" w14:textId="77777777" w:rsidR="003C08EF" w:rsidRPr="00CD4C62" w:rsidRDefault="003C08EF" w:rsidP="003C08EF">
      <w:pPr>
        <w:pStyle w:val="ListParagraph"/>
        <w:spacing w:line="480" w:lineRule="auto"/>
        <w:ind w:left="0"/>
        <w:jc w:val="both"/>
        <w:rPr>
          <w:rFonts w:ascii="Times New Roman" w:hAnsi="Times New Roman" w:cs="Times New Roman"/>
          <w:color w:val="000000"/>
          <w:sz w:val="20"/>
          <w:szCs w:val="20"/>
        </w:rPr>
      </w:pPr>
      <w:r w:rsidRPr="00CD4C62">
        <w:rPr>
          <w:rFonts w:ascii="Times New Roman" w:hAnsi="Times New Roman" w:cs="Times New Roman"/>
          <w:sz w:val="20"/>
          <w:szCs w:val="20"/>
        </w:rPr>
        <w:t xml:space="preserve">Sumber data: Hasil Output </w:t>
      </w:r>
      <w:r w:rsidRPr="00CD4C62">
        <w:rPr>
          <w:rFonts w:ascii="Times New Roman" w:hAnsi="Times New Roman" w:cs="Times New Roman"/>
          <w:i/>
          <w:sz w:val="20"/>
          <w:szCs w:val="20"/>
        </w:rPr>
        <w:t>E-Views 10</w:t>
      </w:r>
    </w:p>
    <w:p w14:paraId="1C856AE9" w14:textId="77777777" w:rsidR="003C08EF" w:rsidRPr="00625A0B" w:rsidRDefault="003C08EF" w:rsidP="003C08EF">
      <w:pPr>
        <w:pStyle w:val="ListParagraph"/>
        <w:spacing w:line="480" w:lineRule="auto"/>
        <w:ind w:left="0"/>
        <w:jc w:val="both"/>
        <w:rPr>
          <w:rFonts w:ascii="Times New Roman" w:hAnsi="Times New Roman" w:cs="Times New Roman"/>
          <w:color w:val="000000"/>
          <w:sz w:val="24"/>
          <w:szCs w:val="24"/>
        </w:rPr>
      </w:pPr>
      <w:r w:rsidRPr="00625A0B">
        <w:rPr>
          <w:rFonts w:ascii="Times New Roman" w:hAnsi="Times New Roman" w:cs="Times New Roman"/>
          <w:color w:val="000000"/>
          <w:sz w:val="24"/>
          <w:szCs w:val="24"/>
        </w:rPr>
        <w:t>Berdasarkan Tabel 4.16 diatas dapat diketahui bahwa :</w:t>
      </w:r>
    </w:p>
    <w:p w14:paraId="45633D58" w14:textId="77777777" w:rsidR="003C08EF" w:rsidRPr="00625A0B" w:rsidRDefault="003C08EF" w:rsidP="003C08EF">
      <w:pPr>
        <w:pStyle w:val="ListParagraph"/>
        <w:numPr>
          <w:ilvl w:val="0"/>
          <w:numId w:val="82"/>
        </w:numPr>
        <w:spacing w:after="0" w:line="480" w:lineRule="auto"/>
        <w:ind w:left="851" w:hanging="851"/>
        <w:jc w:val="both"/>
        <w:rPr>
          <w:rFonts w:ascii="Times New Roman" w:hAnsi="Times New Roman" w:cs="Times New Roman"/>
          <w:b/>
          <w:sz w:val="24"/>
          <w:szCs w:val="24"/>
        </w:rPr>
      </w:pPr>
      <w:r w:rsidRPr="00625A0B">
        <w:rPr>
          <w:rFonts w:ascii="Times New Roman" w:hAnsi="Times New Roman" w:cs="Times New Roman"/>
          <w:i/>
          <w:color w:val="000000"/>
          <w:sz w:val="24"/>
          <w:szCs w:val="24"/>
        </w:rPr>
        <w:t>Capital Intensity</w:t>
      </w:r>
      <w:r w:rsidRPr="00625A0B">
        <w:rPr>
          <w:rFonts w:ascii="Times New Roman" w:hAnsi="Times New Roman" w:cs="Times New Roman"/>
          <w:color w:val="000000"/>
          <w:sz w:val="24"/>
          <w:szCs w:val="24"/>
        </w:rPr>
        <w:t xml:space="preserve"> (X1) memiliki nilai probability sebesar </w:t>
      </w:r>
      <w:r w:rsidRPr="001A60C8">
        <w:rPr>
          <w:rFonts w:ascii="Times New Roman" w:hAnsi="Times New Roman" w:cs="Times New Roman"/>
          <w:color w:val="000000"/>
          <w:sz w:val="24"/>
          <w:szCs w:val="24"/>
        </w:rPr>
        <w:t>0.0332</w:t>
      </w:r>
      <w:r w:rsidRPr="00625A0B">
        <w:rPr>
          <w:rFonts w:ascii="Times New Roman" w:hAnsi="Times New Roman" w:cs="Times New Roman"/>
          <w:color w:val="000000"/>
          <w:sz w:val="24"/>
          <w:szCs w:val="24"/>
        </w:rPr>
        <w:t xml:space="preserve"> lebih kecil dari 0,05 maka H1 diterima. Hal ini berarti bahwa variabel </w:t>
      </w:r>
      <w:r w:rsidRPr="00625A0B">
        <w:rPr>
          <w:rFonts w:ascii="Times New Roman" w:hAnsi="Times New Roman" w:cs="Times New Roman"/>
          <w:i/>
          <w:color w:val="000000"/>
          <w:sz w:val="24"/>
          <w:szCs w:val="24"/>
        </w:rPr>
        <w:t>Capital Intensity</w:t>
      </w:r>
      <w:r w:rsidRPr="00625A0B">
        <w:rPr>
          <w:rFonts w:ascii="Times New Roman" w:hAnsi="Times New Roman" w:cs="Times New Roman"/>
          <w:color w:val="000000"/>
          <w:sz w:val="24"/>
          <w:szCs w:val="24"/>
        </w:rPr>
        <w:t xml:space="preserve"> (X1) berpengaruh terhadap </w:t>
      </w:r>
      <w:r w:rsidRPr="00625A0B">
        <w:rPr>
          <w:rFonts w:ascii="Times New Roman" w:hAnsi="Times New Roman" w:cs="Times New Roman"/>
          <w:i/>
          <w:color w:val="000000"/>
          <w:sz w:val="24"/>
          <w:szCs w:val="24"/>
        </w:rPr>
        <w:t>Tax Avoidance.</w:t>
      </w:r>
    </w:p>
    <w:p w14:paraId="0B352480" w14:textId="77777777" w:rsidR="003C08EF" w:rsidRPr="00625A0B" w:rsidRDefault="003C08EF" w:rsidP="003C08EF">
      <w:pPr>
        <w:pStyle w:val="ListParagraph"/>
        <w:numPr>
          <w:ilvl w:val="0"/>
          <w:numId w:val="82"/>
        </w:numPr>
        <w:spacing w:after="0" w:line="480" w:lineRule="auto"/>
        <w:ind w:left="851" w:hanging="851"/>
        <w:jc w:val="both"/>
        <w:rPr>
          <w:rFonts w:ascii="Times New Roman" w:hAnsi="Times New Roman" w:cs="Times New Roman"/>
          <w:b/>
          <w:sz w:val="24"/>
          <w:szCs w:val="24"/>
        </w:rPr>
      </w:pPr>
      <w:r w:rsidRPr="00625A0B">
        <w:rPr>
          <w:rFonts w:ascii="Times New Roman" w:hAnsi="Times New Roman" w:cs="Times New Roman"/>
          <w:i/>
          <w:color w:val="000000"/>
          <w:sz w:val="24"/>
          <w:szCs w:val="24"/>
        </w:rPr>
        <w:t xml:space="preserve">Inventory Intensity </w:t>
      </w:r>
      <w:r w:rsidRPr="00625A0B">
        <w:rPr>
          <w:rFonts w:ascii="Times New Roman" w:hAnsi="Times New Roman" w:cs="Times New Roman"/>
          <w:color w:val="000000"/>
          <w:sz w:val="24"/>
          <w:szCs w:val="24"/>
        </w:rPr>
        <w:t xml:space="preserve">(X2) memiliki nilai probability sebesar </w:t>
      </w:r>
      <w:r w:rsidRPr="001A60C8">
        <w:rPr>
          <w:rFonts w:ascii="Times New Roman" w:hAnsi="Times New Roman" w:cs="Times New Roman"/>
          <w:color w:val="000000"/>
          <w:sz w:val="24"/>
          <w:szCs w:val="24"/>
        </w:rPr>
        <w:t>0.7758</w:t>
      </w:r>
      <w:r w:rsidRPr="00625A0B">
        <w:rPr>
          <w:rFonts w:ascii="Times New Roman" w:hAnsi="Times New Roman" w:cs="Times New Roman"/>
          <w:color w:val="000000"/>
          <w:sz w:val="24"/>
          <w:szCs w:val="24"/>
        </w:rPr>
        <w:t xml:space="preserve"> lebih besar dari 0,05 maka H2 diterima. Hal ini berarti bahwa variabel </w:t>
      </w:r>
      <w:r w:rsidRPr="00625A0B">
        <w:rPr>
          <w:rFonts w:ascii="Times New Roman" w:hAnsi="Times New Roman" w:cs="Times New Roman"/>
          <w:i/>
          <w:color w:val="000000"/>
          <w:sz w:val="24"/>
          <w:szCs w:val="24"/>
        </w:rPr>
        <w:t>Inventory Intensity</w:t>
      </w:r>
      <w:r w:rsidRPr="00625A0B">
        <w:rPr>
          <w:rFonts w:ascii="Times New Roman" w:hAnsi="Times New Roman" w:cs="Times New Roman"/>
          <w:color w:val="000000"/>
          <w:sz w:val="24"/>
          <w:szCs w:val="24"/>
        </w:rPr>
        <w:t xml:space="preserve"> (X2) </w:t>
      </w:r>
      <w:r>
        <w:rPr>
          <w:rFonts w:ascii="Times New Roman" w:hAnsi="Times New Roman" w:cs="Times New Roman"/>
          <w:color w:val="000000"/>
          <w:sz w:val="24"/>
          <w:szCs w:val="24"/>
        </w:rPr>
        <w:t xml:space="preserve">tidak </w:t>
      </w:r>
      <w:r w:rsidRPr="00965603">
        <w:rPr>
          <w:rFonts w:ascii="Times New Roman" w:hAnsi="Times New Roman" w:cs="Times New Roman"/>
          <w:color w:val="000000"/>
          <w:sz w:val="24"/>
          <w:szCs w:val="24"/>
        </w:rPr>
        <w:t xml:space="preserve">berpengaruh </w:t>
      </w:r>
      <w:r w:rsidRPr="00625A0B">
        <w:rPr>
          <w:rFonts w:ascii="Times New Roman" w:hAnsi="Times New Roman" w:cs="Times New Roman"/>
          <w:color w:val="000000"/>
          <w:sz w:val="24"/>
          <w:szCs w:val="24"/>
        </w:rPr>
        <w:t xml:space="preserve">terhadap </w:t>
      </w:r>
      <w:r w:rsidRPr="00625A0B">
        <w:rPr>
          <w:rFonts w:ascii="Times New Roman" w:hAnsi="Times New Roman" w:cs="Times New Roman"/>
          <w:i/>
          <w:color w:val="000000"/>
          <w:sz w:val="24"/>
          <w:szCs w:val="24"/>
        </w:rPr>
        <w:t>Tax Avoidance.</w:t>
      </w:r>
    </w:p>
    <w:p w14:paraId="10C5F993" w14:textId="77777777" w:rsidR="003C08EF" w:rsidRPr="00625A0B" w:rsidRDefault="003C08EF" w:rsidP="003C08EF">
      <w:pPr>
        <w:pStyle w:val="ListParagraph"/>
        <w:numPr>
          <w:ilvl w:val="0"/>
          <w:numId w:val="82"/>
        </w:numPr>
        <w:spacing w:after="0" w:line="480" w:lineRule="auto"/>
        <w:ind w:left="851" w:hanging="851"/>
        <w:jc w:val="both"/>
        <w:rPr>
          <w:rFonts w:ascii="Times New Roman" w:hAnsi="Times New Roman" w:cs="Times New Roman"/>
          <w:b/>
          <w:sz w:val="24"/>
          <w:szCs w:val="24"/>
        </w:rPr>
      </w:pPr>
      <w:r w:rsidRPr="00625A0B">
        <w:rPr>
          <w:rFonts w:ascii="Times New Roman" w:hAnsi="Times New Roman" w:cs="Times New Roman"/>
          <w:color w:val="000000"/>
          <w:sz w:val="24"/>
          <w:szCs w:val="24"/>
        </w:rPr>
        <w:t>Manajemen Laba</w:t>
      </w:r>
      <w:r w:rsidRPr="00625A0B">
        <w:rPr>
          <w:rFonts w:ascii="Times New Roman" w:hAnsi="Times New Roman" w:cs="Times New Roman"/>
          <w:i/>
          <w:color w:val="000000"/>
          <w:sz w:val="24"/>
          <w:szCs w:val="24"/>
        </w:rPr>
        <w:t xml:space="preserve"> </w:t>
      </w:r>
      <w:r w:rsidRPr="00625A0B">
        <w:rPr>
          <w:rFonts w:ascii="Times New Roman" w:hAnsi="Times New Roman" w:cs="Times New Roman"/>
          <w:color w:val="000000"/>
          <w:sz w:val="24"/>
          <w:szCs w:val="24"/>
        </w:rPr>
        <w:t xml:space="preserve">(X3) memiliki nilai probability sebesar </w:t>
      </w:r>
      <w:r w:rsidRPr="001A60C8">
        <w:rPr>
          <w:rFonts w:ascii="Times New Roman" w:hAnsi="Times New Roman" w:cs="Times New Roman"/>
          <w:color w:val="000000"/>
          <w:sz w:val="24"/>
          <w:szCs w:val="24"/>
        </w:rPr>
        <w:t>0.7071</w:t>
      </w:r>
      <w:r w:rsidRPr="00625A0B">
        <w:rPr>
          <w:rFonts w:ascii="Times New Roman" w:hAnsi="Times New Roman" w:cs="Times New Roman"/>
          <w:color w:val="000000"/>
          <w:sz w:val="24"/>
          <w:szCs w:val="24"/>
        </w:rPr>
        <w:t xml:space="preserve"> lebih besar dari 0,05 maka H3 diterima. Hal ini berarti bahwa variabel Manajemen Laba (X3) </w:t>
      </w:r>
      <w:r>
        <w:rPr>
          <w:rFonts w:ascii="Times New Roman" w:hAnsi="Times New Roman" w:cs="Times New Roman"/>
          <w:color w:val="000000"/>
          <w:sz w:val="24"/>
          <w:szCs w:val="24"/>
        </w:rPr>
        <w:t xml:space="preserve">tidak </w:t>
      </w:r>
      <w:r w:rsidRPr="00965603">
        <w:rPr>
          <w:rFonts w:ascii="Times New Roman" w:hAnsi="Times New Roman" w:cs="Times New Roman"/>
          <w:color w:val="000000"/>
          <w:sz w:val="24"/>
          <w:szCs w:val="24"/>
        </w:rPr>
        <w:t xml:space="preserve">berpengaruh </w:t>
      </w:r>
      <w:r w:rsidRPr="00625A0B">
        <w:rPr>
          <w:rFonts w:ascii="Times New Roman" w:hAnsi="Times New Roman" w:cs="Times New Roman"/>
          <w:color w:val="000000"/>
          <w:sz w:val="24"/>
          <w:szCs w:val="24"/>
        </w:rPr>
        <w:t xml:space="preserve">terhadap </w:t>
      </w:r>
      <w:r w:rsidRPr="00625A0B">
        <w:rPr>
          <w:rFonts w:ascii="Times New Roman" w:hAnsi="Times New Roman" w:cs="Times New Roman"/>
          <w:i/>
          <w:color w:val="000000"/>
          <w:sz w:val="24"/>
          <w:szCs w:val="24"/>
        </w:rPr>
        <w:t>Tax Avoidance.</w:t>
      </w:r>
    </w:p>
    <w:p w14:paraId="1604434A" w14:textId="77777777" w:rsidR="003C08EF" w:rsidRPr="00307613" w:rsidRDefault="003C08EF" w:rsidP="003C08EF">
      <w:pPr>
        <w:pStyle w:val="Heading2"/>
        <w:numPr>
          <w:ilvl w:val="0"/>
          <w:numId w:val="84"/>
        </w:numPr>
        <w:spacing w:line="360" w:lineRule="auto"/>
        <w:ind w:left="851" w:hanging="851"/>
        <w:jc w:val="both"/>
        <w:rPr>
          <w:rFonts w:ascii="Times New Roman" w:hAnsi="Times New Roman" w:cs="Times New Roman"/>
          <w:sz w:val="24"/>
          <w:szCs w:val="24"/>
        </w:rPr>
      </w:pPr>
      <w:bookmarkStart w:id="12" w:name="_Toc173136258"/>
      <w:r w:rsidRPr="00307613">
        <w:rPr>
          <w:rFonts w:ascii="Times New Roman" w:hAnsi="Times New Roman" w:cs="Times New Roman"/>
          <w:sz w:val="24"/>
          <w:szCs w:val="24"/>
        </w:rPr>
        <w:t>Pembahasan Hasil Penelitian</w:t>
      </w:r>
      <w:bookmarkEnd w:id="12"/>
    </w:p>
    <w:p w14:paraId="3C961AEA" w14:textId="77777777" w:rsidR="003C08EF" w:rsidRPr="00625A0B" w:rsidRDefault="003C08EF" w:rsidP="003C08EF">
      <w:pPr>
        <w:pStyle w:val="Heading3"/>
        <w:numPr>
          <w:ilvl w:val="0"/>
          <w:numId w:val="85"/>
        </w:numPr>
        <w:ind w:left="851" w:hanging="851"/>
        <w:jc w:val="both"/>
      </w:pPr>
      <w:bookmarkStart w:id="13" w:name="_Toc173136259"/>
      <w:r w:rsidRPr="00625A0B">
        <w:rPr>
          <w:color w:val="000000"/>
        </w:rPr>
        <w:t xml:space="preserve">Pengaruh </w:t>
      </w:r>
      <w:r w:rsidRPr="00307613">
        <w:rPr>
          <w:i/>
        </w:rPr>
        <w:t>Capital Intensity, Inventori Intensity,</w:t>
      </w:r>
      <w:r w:rsidRPr="00625A0B">
        <w:t xml:space="preserve"> dan Manajemen Laba Terhadap </w:t>
      </w:r>
      <w:r w:rsidRPr="00307613">
        <w:rPr>
          <w:i/>
        </w:rPr>
        <w:t>Tax Avoidance</w:t>
      </w:r>
      <w:bookmarkEnd w:id="13"/>
    </w:p>
    <w:p w14:paraId="65936337" w14:textId="77777777" w:rsidR="003C08EF" w:rsidRPr="00625A0B" w:rsidRDefault="003C08EF" w:rsidP="003C08EF">
      <w:pPr>
        <w:pStyle w:val="ListParagraph"/>
        <w:spacing w:line="480" w:lineRule="auto"/>
        <w:ind w:left="0" w:firstLine="851"/>
        <w:jc w:val="both"/>
        <w:rPr>
          <w:rFonts w:ascii="Times New Roman" w:hAnsi="Times New Roman" w:cs="Times New Roman"/>
          <w:i/>
          <w:sz w:val="24"/>
          <w:szCs w:val="24"/>
        </w:rPr>
      </w:pPr>
      <w:r w:rsidRPr="007A1E0D">
        <w:rPr>
          <w:rFonts w:ascii="Times New Roman" w:eastAsia="Times New Roman" w:hAnsi="Times New Roman" w:cs="Times New Roman"/>
          <w:color w:val="000000"/>
          <w:sz w:val="24"/>
          <w:szCs w:val="24"/>
        </w:rPr>
        <w:t xml:space="preserve">Berdasarkan hasil uji hipotesis secara simultan dalam penelitian ini, terbukti secara statistik bahwa </w:t>
      </w:r>
      <w:r w:rsidRPr="007A1E0D">
        <w:rPr>
          <w:rFonts w:ascii="Times New Roman" w:eastAsia="Times New Roman" w:hAnsi="Times New Roman" w:cs="Times New Roman"/>
          <w:i/>
          <w:color w:val="000000"/>
          <w:sz w:val="24"/>
          <w:szCs w:val="24"/>
        </w:rPr>
        <w:t>capital intensity, inventory intensity</w:t>
      </w:r>
      <w:r w:rsidRPr="007A1E0D">
        <w:rPr>
          <w:rFonts w:ascii="Times New Roman" w:eastAsia="Times New Roman" w:hAnsi="Times New Roman" w:cs="Times New Roman"/>
          <w:color w:val="000000"/>
          <w:sz w:val="24"/>
          <w:szCs w:val="24"/>
        </w:rPr>
        <w:t xml:space="preserve">, dan manajemen laba memiliki pengaruh terhadap </w:t>
      </w:r>
      <w:r w:rsidRPr="007A1E0D">
        <w:rPr>
          <w:rFonts w:ascii="Times New Roman" w:eastAsia="Times New Roman" w:hAnsi="Times New Roman" w:cs="Times New Roman"/>
          <w:i/>
          <w:color w:val="000000"/>
          <w:sz w:val="24"/>
          <w:szCs w:val="24"/>
        </w:rPr>
        <w:t>tax avoidance</w:t>
      </w:r>
      <w:r w:rsidRPr="007A1E0D">
        <w:rPr>
          <w:rFonts w:ascii="Times New Roman" w:eastAsia="Times New Roman" w:hAnsi="Times New Roman" w:cs="Times New Roman"/>
          <w:color w:val="000000"/>
          <w:sz w:val="24"/>
          <w:szCs w:val="24"/>
        </w:rPr>
        <w:t xml:space="preserve">. Hal ini terlihat dari hasil pada Tabel 4.15, di mana nilai Prob (F-statistik) pada uji F (simultan) adalah </w:t>
      </w:r>
      <w:r w:rsidRPr="001A60C8">
        <w:rPr>
          <w:rFonts w:ascii="Times New Roman" w:hAnsi="Times New Roman" w:cs="Times New Roman"/>
          <w:color w:val="000000"/>
          <w:sz w:val="24"/>
          <w:szCs w:val="24"/>
        </w:rPr>
        <w:t>0.000078</w:t>
      </w:r>
      <w:r w:rsidRPr="007A1E0D">
        <w:rPr>
          <w:rFonts w:ascii="Times New Roman" w:eastAsia="Times New Roman" w:hAnsi="Times New Roman" w:cs="Times New Roman"/>
          <w:color w:val="000000"/>
          <w:sz w:val="24"/>
          <w:szCs w:val="24"/>
        </w:rPr>
        <w:t>. Nilai probabilitas tersebut</w:t>
      </w:r>
      <w:r>
        <w:rPr>
          <w:rFonts w:ascii="Times New Roman" w:eastAsia="Times New Roman" w:hAnsi="Times New Roman" w:cs="Times New Roman"/>
          <w:color w:val="000000"/>
          <w:sz w:val="24"/>
          <w:szCs w:val="24"/>
        </w:rPr>
        <w:t xml:space="preserve"> </w:t>
      </w:r>
      <w:r w:rsidRPr="001A60C8">
        <w:rPr>
          <w:rFonts w:ascii="Times New Roman" w:hAnsi="Times New Roman" w:cs="Times New Roman"/>
          <w:color w:val="000000"/>
          <w:sz w:val="24"/>
          <w:szCs w:val="24"/>
        </w:rPr>
        <w:t>0.000078</w:t>
      </w:r>
      <w:r w:rsidRPr="007A1E0D">
        <w:rPr>
          <w:rFonts w:ascii="Times New Roman" w:eastAsia="Times New Roman" w:hAnsi="Times New Roman" w:cs="Times New Roman"/>
          <w:color w:val="000000"/>
          <w:sz w:val="24"/>
          <w:szCs w:val="24"/>
        </w:rPr>
        <w:t xml:space="preserve"> lebih rendah dari tingkat signifikansi 0,05 (</w:t>
      </w:r>
      <w:r w:rsidRPr="001A60C8">
        <w:rPr>
          <w:rFonts w:ascii="Times New Roman" w:hAnsi="Times New Roman" w:cs="Times New Roman"/>
          <w:color w:val="000000"/>
          <w:sz w:val="24"/>
          <w:szCs w:val="24"/>
        </w:rPr>
        <w:t>0.000078</w:t>
      </w:r>
      <w:r w:rsidRPr="007A1E0D">
        <w:rPr>
          <w:rFonts w:ascii="Times New Roman" w:eastAsia="Times New Roman" w:hAnsi="Times New Roman" w:cs="Times New Roman"/>
          <w:color w:val="000000"/>
          <w:sz w:val="24"/>
          <w:szCs w:val="24"/>
        </w:rPr>
        <w:t xml:space="preserve"> &lt; 0,05).</w:t>
      </w:r>
      <w:r>
        <w:rPr>
          <w:rFonts w:ascii="Times New Roman" w:eastAsia="Times New Roman" w:hAnsi="Times New Roman" w:cs="Times New Roman"/>
          <w:color w:val="000000"/>
          <w:sz w:val="24"/>
          <w:szCs w:val="24"/>
        </w:rPr>
        <w:t xml:space="preserve"> Maka, dapat disimpulkan bahwa hipotesis pertama menyatakan </w:t>
      </w:r>
      <w:r>
        <w:rPr>
          <w:rFonts w:ascii="Times New Roman" w:eastAsia="Times New Roman" w:hAnsi="Times New Roman" w:cs="Times New Roman"/>
          <w:i/>
          <w:color w:val="000000"/>
          <w:sz w:val="24"/>
          <w:szCs w:val="24"/>
        </w:rPr>
        <w:t>capital intensity, inventory intensity,</w:t>
      </w:r>
      <w:r>
        <w:rPr>
          <w:rFonts w:ascii="Times New Roman" w:eastAsia="Times New Roman" w:hAnsi="Times New Roman" w:cs="Times New Roman"/>
          <w:color w:val="000000"/>
          <w:sz w:val="24"/>
          <w:szCs w:val="24"/>
        </w:rPr>
        <w:t xml:space="preserve"> dan manajemen laba berpengaruh terhadap</w:t>
      </w:r>
      <w:r>
        <w:rPr>
          <w:rFonts w:ascii="Times New Roman" w:eastAsia="Times New Roman" w:hAnsi="Times New Roman" w:cs="Times New Roman"/>
          <w:i/>
          <w:color w:val="000000"/>
          <w:sz w:val="24"/>
          <w:szCs w:val="24"/>
        </w:rPr>
        <w:t xml:space="preserve"> tax avoidance.</w:t>
      </w:r>
    </w:p>
    <w:p w14:paraId="62521782" w14:textId="77777777" w:rsidR="003C08EF" w:rsidRPr="00625A0B" w:rsidRDefault="003C08EF" w:rsidP="003C08EF">
      <w:pPr>
        <w:pStyle w:val="Heading3"/>
        <w:numPr>
          <w:ilvl w:val="0"/>
          <w:numId w:val="85"/>
        </w:numPr>
        <w:spacing w:line="480" w:lineRule="auto"/>
        <w:ind w:left="851" w:hanging="851"/>
        <w:jc w:val="both"/>
      </w:pPr>
      <w:bookmarkStart w:id="14" w:name="_Toc173136260"/>
      <w:r w:rsidRPr="00625A0B">
        <w:lastRenderedPageBreak/>
        <w:t xml:space="preserve">Pengaruh </w:t>
      </w:r>
      <w:r w:rsidRPr="00307613">
        <w:rPr>
          <w:i/>
        </w:rPr>
        <w:t>Capital Intensity</w:t>
      </w:r>
      <w:r w:rsidRPr="00625A0B">
        <w:t xml:space="preserve"> Terhadap </w:t>
      </w:r>
      <w:r w:rsidRPr="00307613">
        <w:rPr>
          <w:i/>
        </w:rPr>
        <w:t>Tax Avoidance</w:t>
      </w:r>
      <w:bookmarkEnd w:id="14"/>
    </w:p>
    <w:p w14:paraId="025CD0F7" w14:textId="77777777" w:rsidR="003C08EF" w:rsidRPr="00625A0B" w:rsidRDefault="003C08EF" w:rsidP="003C08EF">
      <w:pPr>
        <w:pStyle w:val="ListParagraph"/>
        <w:spacing w:line="480" w:lineRule="auto"/>
        <w:ind w:left="0" w:firstLine="851"/>
        <w:jc w:val="both"/>
        <w:rPr>
          <w:rFonts w:ascii="Times New Roman" w:hAnsi="Times New Roman" w:cs="Times New Roman"/>
          <w:sz w:val="24"/>
          <w:szCs w:val="24"/>
        </w:rPr>
      </w:pPr>
      <w:r w:rsidRPr="00625A0B">
        <w:rPr>
          <w:rFonts w:ascii="Times New Roman" w:hAnsi="Times New Roman" w:cs="Times New Roman"/>
          <w:sz w:val="24"/>
          <w:szCs w:val="24"/>
        </w:rPr>
        <w:t xml:space="preserve">Hipotesis kedua yang diajukan dalam penelitian diajukan dalam penelitian adalah </w:t>
      </w:r>
      <w:r w:rsidRPr="00625A0B">
        <w:rPr>
          <w:rFonts w:ascii="Times New Roman" w:hAnsi="Times New Roman" w:cs="Times New Roman"/>
          <w:i/>
          <w:sz w:val="24"/>
          <w:szCs w:val="24"/>
        </w:rPr>
        <w:t xml:space="preserve">capital intensity </w:t>
      </w:r>
      <w:r w:rsidRPr="00625A0B">
        <w:rPr>
          <w:rFonts w:ascii="Times New Roman" w:hAnsi="Times New Roman" w:cs="Times New Roman"/>
          <w:sz w:val="24"/>
          <w:szCs w:val="24"/>
        </w:rPr>
        <w:t xml:space="preserve">berpengaruh terhadap </w:t>
      </w:r>
      <w:r w:rsidRPr="00625A0B">
        <w:rPr>
          <w:rFonts w:ascii="Times New Roman" w:hAnsi="Times New Roman" w:cs="Times New Roman"/>
          <w:i/>
          <w:sz w:val="24"/>
          <w:szCs w:val="24"/>
        </w:rPr>
        <w:t xml:space="preserve">tax avoidance. </w:t>
      </w:r>
      <w:r w:rsidRPr="00625A0B">
        <w:rPr>
          <w:rFonts w:ascii="Times New Roman" w:hAnsi="Times New Roman" w:cs="Times New Roman"/>
          <w:sz w:val="24"/>
          <w:szCs w:val="24"/>
        </w:rPr>
        <w:t xml:space="preserve">Hasil penelitian menunjukan bahwa hasil koefisien </w:t>
      </w:r>
      <w:r w:rsidRPr="00625A0B">
        <w:rPr>
          <w:rFonts w:ascii="Times New Roman" w:hAnsi="Times New Roman" w:cs="Times New Roman"/>
          <w:i/>
          <w:sz w:val="24"/>
          <w:szCs w:val="24"/>
        </w:rPr>
        <w:t xml:space="preserve">capital intensity </w:t>
      </w:r>
      <w:r w:rsidRPr="00625A0B">
        <w:rPr>
          <w:rFonts w:ascii="Times New Roman" w:hAnsi="Times New Roman" w:cs="Times New Roman"/>
          <w:sz w:val="24"/>
          <w:szCs w:val="24"/>
        </w:rPr>
        <w:t xml:space="preserve">adalah </w:t>
      </w:r>
      <w:r w:rsidRPr="001A60C8">
        <w:rPr>
          <w:rFonts w:ascii="Times New Roman" w:hAnsi="Times New Roman" w:cs="Times New Roman"/>
          <w:color w:val="000000"/>
          <w:sz w:val="24"/>
          <w:szCs w:val="24"/>
        </w:rPr>
        <w:t>0.267303</w:t>
      </w:r>
      <w:r w:rsidRPr="00625A0B">
        <w:rPr>
          <w:rFonts w:ascii="Times New Roman" w:hAnsi="Times New Roman" w:cs="Times New Roman"/>
          <w:color w:val="000000"/>
          <w:sz w:val="24"/>
          <w:szCs w:val="24"/>
        </w:rPr>
        <w:t xml:space="preserve"> dengan</w:t>
      </w:r>
      <w:r w:rsidRPr="00625A0B">
        <w:rPr>
          <w:rFonts w:ascii="Times New Roman" w:hAnsi="Times New Roman" w:cs="Times New Roman"/>
          <w:sz w:val="24"/>
          <w:szCs w:val="24"/>
        </w:rPr>
        <w:t xml:space="preserve"> nilai </w:t>
      </w:r>
      <w:r w:rsidRPr="00625A0B">
        <w:rPr>
          <w:rFonts w:ascii="Times New Roman" w:hAnsi="Times New Roman" w:cs="Times New Roman"/>
          <w:i/>
          <w:sz w:val="24"/>
          <w:szCs w:val="24"/>
        </w:rPr>
        <w:t>probability capital intensity</w:t>
      </w:r>
      <w:r w:rsidRPr="00625A0B">
        <w:rPr>
          <w:rFonts w:ascii="Times New Roman" w:hAnsi="Times New Roman" w:cs="Times New Roman"/>
          <w:sz w:val="24"/>
          <w:szCs w:val="24"/>
        </w:rPr>
        <w:t xml:space="preserve"> adalah sebesar </w:t>
      </w:r>
      <w:r w:rsidRPr="001A60C8">
        <w:rPr>
          <w:rFonts w:ascii="Times New Roman" w:hAnsi="Times New Roman" w:cs="Times New Roman"/>
          <w:color w:val="000000"/>
          <w:sz w:val="24"/>
          <w:szCs w:val="24"/>
        </w:rPr>
        <w:t>0.0332</w:t>
      </w:r>
      <w:r w:rsidRPr="00625A0B">
        <w:rPr>
          <w:rFonts w:ascii="Times New Roman" w:hAnsi="Times New Roman" w:cs="Times New Roman"/>
          <w:sz w:val="24"/>
          <w:szCs w:val="24"/>
        </w:rPr>
        <w:t xml:space="preserve">, artinya nilai probabilitas lebih kecil dari nilai signifikansi (0,05) atau </w:t>
      </w:r>
      <w:r w:rsidRPr="001A60C8">
        <w:rPr>
          <w:rFonts w:ascii="Times New Roman" w:hAnsi="Times New Roman" w:cs="Times New Roman"/>
          <w:color w:val="000000"/>
          <w:sz w:val="24"/>
          <w:szCs w:val="24"/>
        </w:rPr>
        <w:t>0.0332</w:t>
      </w:r>
      <w:r w:rsidRPr="00625A0B">
        <w:rPr>
          <w:rFonts w:ascii="Times New Roman" w:hAnsi="Times New Roman" w:cs="Times New Roman"/>
          <w:sz w:val="24"/>
          <w:szCs w:val="24"/>
        </w:rPr>
        <w:t xml:space="preserve"> &lt; 0,05. Oleh karena itu, variabel </w:t>
      </w:r>
      <w:r w:rsidRPr="00625A0B">
        <w:rPr>
          <w:rFonts w:ascii="Times New Roman" w:hAnsi="Times New Roman" w:cs="Times New Roman"/>
          <w:i/>
          <w:sz w:val="24"/>
          <w:szCs w:val="24"/>
        </w:rPr>
        <w:t>capital intensity</w:t>
      </w:r>
      <w:r w:rsidRPr="00625A0B">
        <w:rPr>
          <w:rFonts w:ascii="Times New Roman" w:hAnsi="Times New Roman" w:cs="Times New Roman"/>
          <w:sz w:val="24"/>
          <w:szCs w:val="24"/>
        </w:rPr>
        <w:t xml:space="preserve"> berpengaruh terhadap </w:t>
      </w:r>
      <w:r w:rsidRPr="00625A0B">
        <w:rPr>
          <w:rFonts w:ascii="Times New Roman" w:hAnsi="Times New Roman" w:cs="Times New Roman"/>
          <w:i/>
          <w:sz w:val="24"/>
          <w:szCs w:val="24"/>
        </w:rPr>
        <w:t>tax avoidance</w:t>
      </w:r>
      <w:r w:rsidRPr="00625A0B">
        <w:rPr>
          <w:rFonts w:ascii="Times New Roman" w:hAnsi="Times New Roman" w:cs="Times New Roman"/>
          <w:sz w:val="24"/>
          <w:szCs w:val="24"/>
        </w:rPr>
        <w:t>, dan hipotesis kedua diterima.</w:t>
      </w:r>
    </w:p>
    <w:p w14:paraId="3DC93513" w14:textId="77777777" w:rsidR="003C08EF" w:rsidRPr="00625A0B" w:rsidRDefault="003C08EF" w:rsidP="003C08EF">
      <w:pPr>
        <w:pStyle w:val="ListParagraph"/>
        <w:spacing w:line="480" w:lineRule="auto"/>
        <w:ind w:left="0"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Berdasarkan hasil nilai yang menunjukan bahwa </w:t>
      </w:r>
      <w:r>
        <w:rPr>
          <w:rFonts w:ascii="Times New Roman" w:eastAsia="Times New Roman" w:hAnsi="Times New Roman" w:cs="Times New Roman"/>
          <w:i/>
          <w:color w:val="000000"/>
          <w:sz w:val="24"/>
          <w:szCs w:val="24"/>
        </w:rPr>
        <w:t>capital intensity</w:t>
      </w:r>
      <w:r>
        <w:rPr>
          <w:rFonts w:ascii="Times New Roman" w:eastAsia="Times New Roman" w:hAnsi="Times New Roman" w:cs="Times New Roman"/>
          <w:color w:val="000000"/>
          <w:sz w:val="24"/>
          <w:szCs w:val="24"/>
        </w:rPr>
        <w:t xml:space="preserve"> berpengaruh terhadap </w:t>
      </w:r>
      <w:r>
        <w:rPr>
          <w:rFonts w:ascii="Times New Roman" w:eastAsia="Times New Roman" w:hAnsi="Times New Roman" w:cs="Times New Roman"/>
          <w:i/>
          <w:color w:val="000000"/>
          <w:sz w:val="24"/>
          <w:szCs w:val="24"/>
        </w:rPr>
        <w:t>tax avoidance</w:t>
      </w:r>
      <w:r>
        <w:rPr>
          <w:rFonts w:ascii="Times New Roman" w:eastAsia="Times New Roman" w:hAnsi="Times New Roman" w:cs="Times New Roman"/>
          <w:color w:val="000000"/>
          <w:sz w:val="24"/>
          <w:szCs w:val="24"/>
        </w:rPr>
        <w:t xml:space="preserve">. Alasannya adalah karena semakin besar </w:t>
      </w:r>
      <w:r>
        <w:rPr>
          <w:rFonts w:ascii="Times New Roman" w:eastAsia="Times New Roman" w:hAnsi="Times New Roman" w:cs="Times New Roman"/>
          <w:i/>
          <w:color w:val="000000"/>
          <w:sz w:val="24"/>
          <w:szCs w:val="24"/>
        </w:rPr>
        <w:t>capital intensity</w:t>
      </w:r>
      <w:r>
        <w:rPr>
          <w:rFonts w:ascii="Times New Roman" w:eastAsia="Times New Roman" w:hAnsi="Times New Roman" w:cs="Times New Roman"/>
          <w:color w:val="000000"/>
          <w:sz w:val="24"/>
          <w:szCs w:val="24"/>
        </w:rPr>
        <w:t xml:space="preserve"> pada perusahaan maka semakin tinggi </w:t>
      </w:r>
      <w:r>
        <w:rPr>
          <w:rFonts w:ascii="Times New Roman" w:eastAsia="Times New Roman" w:hAnsi="Times New Roman" w:cs="Times New Roman"/>
          <w:i/>
          <w:color w:val="000000"/>
          <w:sz w:val="24"/>
          <w:szCs w:val="24"/>
        </w:rPr>
        <w:t>tax avoidance</w:t>
      </w:r>
      <w:r w:rsidRPr="001F6834">
        <w:rPr>
          <w:rFonts w:ascii="Times New Roman" w:eastAsia="Times New Roman" w:hAnsi="Times New Roman" w:cs="Times New Roman"/>
          <w:color w:val="000000"/>
          <w:sz w:val="24"/>
          <w:szCs w:val="24"/>
        </w:rPr>
        <w:t xml:space="preserve"> yang dilakukan perusahaan.</w:t>
      </w:r>
      <w:r>
        <w:rPr>
          <w:rFonts w:ascii="Times New Roman" w:eastAsia="Times New Roman" w:hAnsi="Times New Roman" w:cs="Times New Roman"/>
          <w:color w:val="000000"/>
          <w:sz w:val="24"/>
          <w:szCs w:val="24"/>
        </w:rPr>
        <w:t xml:space="preserve">. Dengan kata lain, semakin besar aset tetap yang dimiliki perusahaan, maka akan semakin besar pula biaya penyusutan atau beban penyusutan yang dapat mengurangi beban pajak perusahaan tersebut. oleh karena itu, peluang perusahaan untuk melakukan tindakan penghindaran pajak semakin besar. Jadi </w:t>
      </w:r>
      <w:r w:rsidRPr="009D17AC">
        <w:rPr>
          <w:rFonts w:ascii="Times New Roman" w:eastAsia="Times New Roman" w:hAnsi="Times New Roman" w:cs="Times New Roman"/>
          <w:color w:val="000000"/>
          <w:sz w:val="24"/>
          <w:szCs w:val="24"/>
        </w:rPr>
        <w:t xml:space="preserve">Perusahaan yang mempunyai proporsi aktiva tetap yang besar akan membayar pajak yang lebih rendah karena perusahaan mendapatkan keuntungan dari penyusutan yang melekat pada aktiva tetap sehingga dapat mengurangi beban pajak perusahaan. Semakin tinggi </w:t>
      </w:r>
      <w:r>
        <w:rPr>
          <w:rFonts w:ascii="Times New Roman" w:eastAsia="Times New Roman" w:hAnsi="Times New Roman" w:cs="Times New Roman"/>
          <w:i/>
          <w:color w:val="000000"/>
          <w:sz w:val="24"/>
          <w:szCs w:val="24"/>
        </w:rPr>
        <w:t>capital intensity</w:t>
      </w:r>
      <w:r w:rsidRPr="009D17AC">
        <w:rPr>
          <w:rFonts w:ascii="Times New Roman" w:eastAsia="Times New Roman" w:hAnsi="Times New Roman" w:cs="Times New Roman"/>
          <w:color w:val="000000"/>
          <w:sz w:val="24"/>
          <w:szCs w:val="24"/>
        </w:rPr>
        <w:t xml:space="preserve"> maka semakin tinggi pula tingkat penghindaran pajak pada suatu perusahaan. Perusahaan yang cenderung berinvestasi lebih banyak pada aset tetap akan memiliki tarif pajak efektif yang lebih rendah, yang mengindikasikan peningkatan penghindaran pajak.</w:t>
      </w:r>
    </w:p>
    <w:p w14:paraId="6B05ED39" w14:textId="77777777" w:rsidR="003C08EF" w:rsidRPr="00625A0B" w:rsidRDefault="003C08EF" w:rsidP="003C08EF">
      <w:pPr>
        <w:pStyle w:val="ListParagraph"/>
        <w:spacing w:line="480" w:lineRule="auto"/>
        <w:ind w:left="0" w:firstLine="851"/>
        <w:jc w:val="both"/>
        <w:rPr>
          <w:rFonts w:ascii="Times New Roman" w:hAnsi="Times New Roman" w:cs="Times New Roman"/>
          <w:sz w:val="24"/>
          <w:szCs w:val="24"/>
        </w:rPr>
      </w:pPr>
      <w:r w:rsidRPr="00625A0B">
        <w:rPr>
          <w:rFonts w:ascii="Times New Roman" w:hAnsi="Times New Roman" w:cs="Times New Roman"/>
          <w:sz w:val="24"/>
          <w:szCs w:val="24"/>
        </w:rPr>
        <w:t xml:space="preserve">Penelitian terdahulu yang mendukung </w:t>
      </w:r>
      <w:r w:rsidRPr="00625A0B">
        <w:rPr>
          <w:rFonts w:ascii="Times New Roman" w:hAnsi="Times New Roman" w:cs="Times New Roman"/>
          <w:i/>
          <w:sz w:val="24"/>
          <w:szCs w:val="24"/>
        </w:rPr>
        <w:t xml:space="preserve">capital intensity </w:t>
      </w:r>
      <w:r w:rsidRPr="00625A0B">
        <w:rPr>
          <w:rFonts w:ascii="Times New Roman" w:hAnsi="Times New Roman" w:cs="Times New Roman"/>
          <w:sz w:val="24"/>
          <w:szCs w:val="24"/>
        </w:rPr>
        <w:t xml:space="preserve">berpengaruh terhadap </w:t>
      </w:r>
      <w:r w:rsidRPr="00625A0B">
        <w:rPr>
          <w:rFonts w:ascii="Times New Roman" w:hAnsi="Times New Roman" w:cs="Times New Roman"/>
          <w:i/>
          <w:sz w:val="24"/>
          <w:szCs w:val="24"/>
        </w:rPr>
        <w:t>tax avoidance</w:t>
      </w:r>
      <w:r w:rsidRPr="00625A0B">
        <w:rPr>
          <w:rFonts w:ascii="Times New Roman" w:hAnsi="Times New Roman" w:cs="Times New Roman"/>
          <w:sz w:val="24"/>
          <w:szCs w:val="24"/>
        </w:rPr>
        <w:t xml:space="preserve"> adalah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{"citationItems":[{"id":"ITEM-1","itemData":{"DOI":"10.24843/eja.2019.v27.i03.p24","abstract":"This study aims to determine the effect of profitability, capital intensity, and inventory intensity on tax avoidance. This research was conducted at manufacturing companies listed on the Indonesia Stock Exchange for the period 2015-2017 with a population of 150 companies. Determination of the sample in this research is by non probabilaty sampling method and by purposive sampling technique, so that the research sample is 63 companies. The data analysis technique used in this study is multiple linear regression analysis. Based on the results of multiple linear regression analysis which shows that all independent variables in this study, namely profitability, capital intensity, and inventory intensity have a positive effect on tax avoidance.\r Keywords: Profitability, capital intensity, inventory intensity, tax avoidance","author":[{"dropping-particle":"","family":"Dwiyanti","given":"Ida Ayu Intan","non-dropping-particle":"","parse-names":false,"suffix":""},{"dropping-particle":"","family":"Jati","given":"I Ketut","non-dropping-particle":"","parse-names":false,"suffix":""}],"container-title":"E-Jurnal Akuntansi","id":"ITEM-1","issued":{"date-parts":[["2019"]]},"page":"2293","title":"Pengaruh Profitabilitas, Capital Intensity, dan Inventory Intensity pada Penghindaran Pajak","type":"article-journal","volume":"27"},"uris":["http://www.mendeley.com/documents/?uuid=bfb45ae1-b1e4-4fbf-b591-b6cbfda4627a"]}],"mendeley":{"formattedCitation":"(Dwiyanti &amp; Jati, 2019)","plainTextFormattedCitation":"(Dwiyanti &amp; Jati, 2019)","previouslyFormattedCitation":"(Dwiyanti &amp; Jati, 2019)"},"properties":{"noteIndex":0},"schema":"https://github.com/citation-style-language/schema/raw/master/csl-citation.json"}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(Dwiyanti &amp; Jati, 2019)</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{"citationItems":[{"id":"ITEM-1","itemData":{"DOI":"10.25105/pakar.v0i0.6871","ISSN":"2615-2584","abstract":"The purpose of this study was to examine the effect of fixed asset intensity and inventory intensity on tax avoidance with sales growth as moderation variable in consumer good companies listed on the Indonesia Stock Exchange during the period of 2014-2018. This study uses profitability and leverage as control variable on relationship between independent variables and dependent variable. This study uses purposive sampling method to sort data. The sample being researched are 23 companies with 5 years observation. Data processing is done by using SPSS. The hypothesis are tested using multiple linear regression. The result showed that there is significant negative influence between Fixed Asset Intensity with tax avoidance, there is  significant negative influence between inventory intensity  with tax avoidance. In addition, sales growth did not effect the influence between fixed asset intensity tax avoidance, and unable to moderate the influence between inventory intensity with tax avoidance.","author":[{"dropping-particle":"","family":"Nasution","given":"Kevin Muhammad Pransilva","non-dropping-particle":"","parse-names":false,"suffix":""},{"dropping-particle":"","family":"Mulyani","given":"Susi Dwi","non-dropping-particle":"","parse-names":false,"suffix":""}],"container-title":"Prosiding Seminar Nasional Pakar","id":"ITEM-1","issue":"2010","issued":{"date-parts":[["2020"]]},"page":"1-7","title":"Pengaruh Intensitas Aset Tetap Dan Intensitas Persediaan Terhadap Penghindaran Pajak Dengan Pertumbuhan Penjualan Sebagai Variabel Moderasi","type":"article-journal"},"uris":["http://www.mendeley.com/documents/?uuid=14cea5c3-8545-4503-959d-f00b7efec55f"]}],"mendeley":{"formattedCitation":"(Nasution &amp; Mulyani, 2020)","plainTextFormattedCitation":"(Nasution &amp; Mulyani, 2020)","previouslyFormattedCitation":"(Nasution &amp; Mulyani, 2020)"},"properties":{"noteIndex":0},"schema":"https://github.com/citation-style-language/schema/raw/master/csl-citation.json"}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(Nasution &amp; Mulyani, 2020)</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{"citationItems":[{"id":"ITEM-1","itemData":{"DOI":"10.32639/jimmba.v3i2.811","abstract":"The purpose of this study was to determine the effect of the results of capital intensity and inventory intensity on tax avoidance in chemical sub-sector companies listed on the Indonesia Stock Exchange. The sample in this study used a purposive method with a total sample of 33 samples from 11 chemical sub-sector companies listed on the Indonesia Stock Exchange from 2017-2019 with company codes as follows AGII, BRPT, BUDI, DPNS, EKAD, INCI, MDKI, MOLI, SRSN, TPIA, UNIC. In this study, capital intensity and inventory intensity as independent variables, and tax avoidance as the dependent variable. And the results of this study indicate that capital intensity has a positive effect on tax avoidance, inventory intensity also has a positive effect on tax avoidance and simultaneously capital intensity and inventory intensity both have a significant effect on tax avoidance.","author":[{"dropping-particle":"","family":"Sinaga","given":"Roslan","non-dropping-particle":"","parse-names":false,"suffix":""},{"dropping-particle":"","family":"Malau","given":"Harman","non-dropping-particle":"","parse-names":false,"suffix":""}],"container-title":"Jurnal Ilmiah Mahasiswa Manajemen, Bisnis dan Akuntansi (JIMMBA)","id":"ITEM-1","issue":"2","issued":{"date-parts":[["2021"]]},"page":"311-322","title":"Pengaruh Capital Intensity dan Inventory Intensity Terhadap Penghindaran Pajak","type":"article-journal","volume":"3"},"uris":["http://www.mendeley.com/documents/?uuid=ae226468-c319-464e-9518-e06935bebb77"]}],"mendeley":{"formattedCitation":"(Sinaga &amp; Malau, 2021)","plainTextFormattedCitation":"(Sinaga &amp; Malau, 2021)","previouslyFormattedCitation":"(Sinaga &amp; Malau, 2021)"},"properties":{"noteIndex":0},"schema":"https://github.com/citation-style-language/schema/raw/master/csl-citation.json"}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(Sinaga &amp; Malau, 2021)</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{"citationItems":[{"id":"ITEM-1","itemData":{"DOI":"10.30656/lawsuit.v1i2.5552","abstract":" \r \r \r  \r  \r \r \r \r Penelitian ini bertujuan untuk menguji pengaruh ukuran perusahaan, pertumbuhan penjualan dan capital intensity terhadap tax avoidance pada perusahaan manufaktur yang terdaftar di Bursa Efek Indonesia (BEI) pada tahun 2016-2020. Penelitian ini dilakukan dengan menggunakan metode kuantitatif. Populasi penelitian berjumlah 181 perusahaan dan diambil sampel sebanyak 69 perusahaan dengan menggunakan metode purpossive sampling. Penelitian dilakukan pada perusahaan manufaktur di BEI tahun 2016-2020. Jenis data yang digunakan adalah data sekunder yang diperoleh dari www.idx.co.id. Data didapat dengan mengumpulkan annual report pada tahun 2016-2020, dam doanalisis menggunakan SPSS versi 26. Tax avoidance dalam penelitian ini menggunakan pengukuran Cash Effective Tax Rate (CETR). Hasil pengujian hipotesis menggunakan statistik T menunjukkan bahwa secara parsial ukuran perusahaan dan pertumbuhan penjualan tidak berpengaruh terhadap tax avoidance, namun capital intensity berpengaruh terhadap tax avoidance.","author":[{"dropping-particle":"","family":"Malik","given":"Abdul","non-dropping-particle":"","parse-names":false,"suffix":""},{"dropping-particle":"","family":"Pratiwi","given":"Aryanti","non-dropping-particle":"","parse-names":false,"suffix":""},{"dropping-particle":"","family":"Umdiana","given":"Nana","non-dropping-particle":"","parse-names":false,"suffix":""}],"container-title":"\"LAWSUIT\" Jurnal Perpajakan","id":"ITEM-1","issue":"2","issued":{"date-parts":[["2022"]]},"page":"92-108","title":"Pengaruh Ukuran Perusahaan, Pertumbuhan Penjualan Dan Capital Intensity Terhadap Tax Avoidance","type":"article-journal","volume":"1"},"uris":["http://www.mendeley.com/documents/?uuid=1007a7a2-c667-40af-97ac-346a9777bed6"]}],"mendeley":{"formattedCitation":"(Malik et al., 2022)","plainTextFormattedCitation":"(Malik et al., 2022)","previouslyFormattedCitation":"(Malik et al., 2022)"},"properties":{"noteIndex":0},"schema":"https://github.com/citation-style-language/schema/raw/master/csl-citation.json"}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 xml:space="preserve">(Malik </w:t>
      </w:r>
      <w:r>
        <w:rPr>
          <w:rFonts w:ascii="Times New Roman" w:hAnsi="Times New Roman" w:cs="Times New Roman"/>
          <w:noProof/>
          <w:sz w:val="24"/>
          <w:szCs w:val="24"/>
        </w:rPr>
        <w:t>dkk</w:t>
      </w:r>
      <w:r w:rsidRPr="00625A0B">
        <w:rPr>
          <w:rFonts w:ascii="Times New Roman" w:hAnsi="Times New Roman" w:cs="Times New Roman"/>
          <w:noProof/>
          <w:sz w:val="24"/>
          <w:szCs w:val="24"/>
        </w:rPr>
        <w:t>., 2022)</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Menurut penelitian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{"citationItems":[{"id":"ITEM-1","itemData":{"DOI":"10.24843/eja.2019.v27.i03.p24","abstract":"This study aims to determine the effect of profitability, capital intensity, and inventory intensity on tax avoidance. This research was conducted at manufacturing companies listed on the Indonesia Stock Exchange for the period 2015-2017 with a population of 150 companies. Determination of the sample in this research is by non probabilaty sampling method and by purposive sampling technique, so that the research sample is 63 companies. The data analysis technique used in this study is multiple linear regression analysis. Based on the results of multiple linear regression analysis which shows that all independent variables in this study, namely profitability, capital intensity, and inventory intensity have a positive effect on tax avoidance.\r Keywords: Profitability, capital intensity, inventory intensity, tax avoidance","author":[{"dropping-particle":"","family":"Dwiyanti","given":"Ida Ayu Intan","non-dropping-particle":"","parse-names":false,"suffix":""},{"dropping-particle":"","family":"Jati","given":"I Ketut","non-dropping-particle":"","parse-names":false,"suffix":""}],"container-title":"E-Jurnal Akuntansi","id":"ITEM-1","issued":{"date-parts":[["2019"]]},"page":"2293","title":"Pengaruh Profitabilitas, Capital Intensity, dan Inventory Intensity pada Penghindaran Pajak","type":"article-journal","volume":"27"},"uris":["http://www.mendeley.com/documents/?uuid=bfb45ae1-b1e4-4fbf-b591-b6cbfda4627a"]}],"mendeley":{"formattedCitation":"(Dwiyanti &amp; Jati, 2019)","plainTextFormattedCitation":"(Dwiyanti &amp; Jati, 2019)","previouslyFormattedCitation":"(Dwiyanti &amp; Jati, 2019)"},"properties":{"noteIndex":0},"schema":"https://github.com/citation-style-language/schema/raw/master/csl-citation.json"}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(Dwiyanti &amp; Jati, 2019)</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menyatakan bahwa Semakin tinggi intensitas modal suatu perusahaan, semakin tinggi tingkat </w:t>
      </w:r>
      <w:r>
        <w:rPr>
          <w:rFonts w:ascii="Times New Roman" w:eastAsia="Times New Roman" w:hAnsi="Times New Roman" w:cs="Times New Roman"/>
          <w:i/>
          <w:color w:val="000000"/>
          <w:sz w:val="24"/>
          <w:szCs w:val="24"/>
        </w:rPr>
        <w:t>tax avoidance</w:t>
      </w:r>
      <w:r>
        <w:rPr>
          <w:rFonts w:ascii="Times New Roman" w:eastAsia="Times New Roman" w:hAnsi="Times New Roman" w:cs="Times New Roman"/>
          <w:color w:val="000000"/>
          <w:sz w:val="24"/>
          <w:szCs w:val="24"/>
        </w:rPr>
        <w:t xml:space="preserve"> yang dilakukan perusahaan tersebut. Investasi perusahaan pada aset tetap menyebabkan adanya beban depresiasi. Biaya tersebut akan bertindak sebagai pengurang pajak. Ketika </w:t>
      </w:r>
      <w:r>
        <w:rPr>
          <w:rFonts w:ascii="Times New Roman" w:eastAsia="Times New Roman" w:hAnsi="Times New Roman" w:cs="Times New Roman"/>
          <w:i/>
          <w:color w:val="000000"/>
          <w:sz w:val="24"/>
          <w:szCs w:val="24"/>
        </w:rPr>
        <w:t>capital intensity</w:t>
      </w:r>
      <w:r>
        <w:rPr>
          <w:rFonts w:ascii="Times New Roman" w:eastAsia="Times New Roman" w:hAnsi="Times New Roman" w:cs="Times New Roman"/>
          <w:color w:val="000000"/>
          <w:sz w:val="24"/>
          <w:szCs w:val="24"/>
        </w:rPr>
        <w:t xml:space="preserve"> meningkat, nilai ETR perusahaan akan berkurang yang disebabkan oleh biaya tambahan tersebut. akibatnya, </w:t>
      </w:r>
      <w:r>
        <w:rPr>
          <w:rFonts w:ascii="Times New Roman" w:eastAsia="Times New Roman" w:hAnsi="Times New Roman" w:cs="Times New Roman"/>
          <w:color w:val="000000"/>
          <w:sz w:val="24"/>
          <w:szCs w:val="24"/>
        </w:rPr>
        <w:lastRenderedPageBreak/>
        <w:t>perusahaan akan semakin agresif terhadap kewajiban perpajakannya atau tindakan penghindaran pajak perusahaan akan meningkat.</w:t>
      </w:r>
    </w:p>
    <w:p w14:paraId="5D6A93F3" w14:textId="77777777" w:rsidR="003C08EF" w:rsidRPr="00625A0B" w:rsidRDefault="003C08EF" w:rsidP="003C08EF">
      <w:pPr>
        <w:pStyle w:val="Heading3"/>
        <w:numPr>
          <w:ilvl w:val="0"/>
          <w:numId w:val="85"/>
        </w:numPr>
        <w:spacing w:line="480" w:lineRule="auto"/>
        <w:ind w:left="851" w:hanging="851"/>
        <w:jc w:val="both"/>
      </w:pPr>
      <w:bookmarkStart w:id="15" w:name="_Toc173136261"/>
      <w:r w:rsidRPr="00625A0B">
        <w:t xml:space="preserve">Pengaruh </w:t>
      </w:r>
      <w:r w:rsidRPr="00307613">
        <w:rPr>
          <w:i/>
        </w:rPr>
        <w:t>Inventory Intensity</w:t>
      </w:r>
      <w:r w:rsidRPr="00625A0B">
        <w:t xml:space="preserve"> Terhadap </w:t>
      </w:r>
      <w:r w:rsidRPr="00307613">
        <w:rPr>
          <w:i/>
        </w:rPr>
        <w:t>Tax Avoidance</w:t>
      </w:r>
      <w:bookmarkEnd w:id="15"/>
    </w:p>
    <w:p w14:paraId="5CBAAF03" w14:textId="77777777" w:rsidR="003C08EF" w:rsidRPr="00625A0B" w:rsidRDefault="003C08EF" w:rsidP="003C08EF">
      <w:pPr>
        <w:pStyle w:val="ListParagraph"/>
        <w:spacing w:line="480" w:lineRule="auto"/>
        <w:ind w:left="0" w:firstLine="851"/>
        <w:jc w:val="both"/>
        <w:rPr>
          <w:rFonts w:ascii="Times New Roman" w:hAnsi="Times New Roman" w:cs="Times New Roman"/>
          <w:sz w:val="24"/>
          <w:szCs w:val="24"/>
        </w:rPr>
      </w:pPr>
      <w:r w:rsidRPr="00625A0B">
        <w:rPr>
          <w:rFonts w:ascii="Times New Roman" w:hAnsi="Times New Roman" w:cs="Times New Roman"/>
          <w:sz w:val="24"/>
          <w:szCs w:val="24"/>
        </w:rPr>
        <w:t xml:space="preserve">Hipotesis ketiga yang diajukan dalam penelitian diajukan dalam penelitian adalah </w:t>
      </w:r>
      <w:r w:rsidRPr="00625A0B">
        <w:rPr>
          <w:rFonts w:ascii="Times New Roman" w:hAnsi="Times New Roman" w:cs="Times New Roman"/>
          <w:i/>
          <w:sz w:val="24"/>
          <w:szCs w:val="24"/>
        </w:rPr>
        <w:t xml:space="preserve">inventory intensity </w:t>
      </w:r>
      <w:r w:rsidRPr="00625A0B">
        <w:rPr>
          <w:rFonts w:ascii="Times New Roman" w:hAnsi="Times New Roman" w:cs="Times New Roman"/>
          <w:sz w:val="24"/>
          <w:szCs w:val="24"/>
        </w:rPr>
        <w:t xml:space="preserve">berpengaruh terhadap </w:t>
      </w:r>
      <w:r w:rsidRPr="00625A0B">
        <w:rPr>
          <w:rFonts w:ascii="Times New Roman" w:hAnsi="Times New Roman" w:cs="Times New Roman"/>
          <w:i/>
          <w:sz w:val="24"/>
          <w:szCs w:val="24"/>
        </w:rPr>
        <w:t xml:space="preserve">tax avoidance. </w:t>
      </w:r>
      <w:r w:rsidRPr="00625A0B">
        <w:rPr>
          <w:rFonts w:ascii="Times New Roman" w:hAnsi="Times New Roman" w:cs="Times New Roman"/>
          <w:sz w:val="24"/>
          <w:szCs w:val="24"/>
        </w:rPr>
        <w:t xml:space="preserve">Hasil penelitian menunjukan bahwa hasil koefisien </w:t>
      </w:r>
      <w:r w:rsidRPr="00625A0B">
        <w:rPr>
          <w:rFonts w:ascii="Times New Roman" w:hAnsi="Times New Roman" w:cs="Times New Roman"/>
          <w:i/>
          <w:sz w:val="24"/>
          <w:szCs w:val="24"/>
        </w:rPr>
        <w:t xml:space="preserve">inventory intensity </w:t>
      </w:r>
      <w:r w:rsidRPr="00625A0B">
        <w:rPr>
          <w:rFonts w:ascii="Times New Roman" w:hAnsi="Times New Roman" w:cs="Times New Roman"/>
          <w:sz w:val="24"/>
          <w:szCs w:val="24"/>
        </w:rPr>
        <w:t xml:space="preserve">adalah </w:t>
      </w:r>
      <w:r w:rsidRPr="001A60C8">
        <w:rPr>
          <w:rFonts w:ascii="Times New Roman" w:hAnsi="Times New Roman" w:cs="Times New Roman"/>
          <w:color w:val="000000"/>
          <w:sz w:val="24"/>
          <w:szCs w:val="24"/>
        </w:rPr>
        <w:t>-0.064871</w:t>
      </w:r>
      <w:r w:rsidRPr="00625A0B">
        <w:rPr>
          <w:rFonts w:ascii="Times New Roman" w:hAnsi="Times New Roman" w:cs="Times New Roman"/>
          <w:color w:val="000000"/>
          <w:sz w:val="24"/>
          <w:szCs w:val="24"/>
        </w:rPr>
        <w:t xml:space="preserve"> dengan</w:t>
      </w:r>
      <w:r w:rsidRPr="00625A0B">
        <w:rPr>
          <w:rFonts w:ascii="Times New Roman" w:hAnsi="Times New Roman" w:cs="Times New Roman"/>
          <w:sz w:val="24"/>
          <w:szCs w:val="24"/>
        </w:rPr>
        <w:t xml:space="preserve"> nilai </w:t>
      </w:r>
      <w:r w:rsidRPr="00625A0B">
        <w:rPr>
          <w:rFonts w:ascii="Times New Roman" w:hAnsi="Times New Roman" w:cs="Times New Roman"/>
          <w:i/>
          <w:sz w:val="24"/>
          <w:szCs w:val="24"/>
        </w:rPr>
        <w:t>probability inventory intensity</w:t>
      </w:r>
      <w:r w:rsidRPr="00625A0B">
        <w:rPr>
          <w:rFonts w:ascii="Times New Roman" w:hAnsi="Times New Roman" w:cs="Times New Roman"/>
          <w:sz w:val="24"/>
          <w:szCs w:val="24"/>
        </w:rPr>
        <w:t xml:space="preserve"> adalah sebesar </w:t>
      </w:r>
      <w:r w:rsidRPr="001A60C8">
        <w:rPr>
          <w:rFonts w:ascii="Times New Roman" w:hAnsi="Times New Roman" w:cs="Times New Roman"/>
          <w:color w:val="000000"/>
          <w:sz w:val="24"/>
          <w:szCs w:val="24"/>
        </w:rPr>
        <w:t>0.7758</w:t>
      </w:r>
      <w:r w:rsidRPr="00625A0B">
        <w:rPr>
          <w:rFonts w:ascii="Times New Roman" w:hAnsi="Times New Roman" w:cs="Times New Roman"/>
          <w:sz w:val="24"/>
          <w:szCs w:val="24"/>
        </w:rPr>
        <w:t xml:space="preserve">, artinya nilai probabilitas lebih besar dari nilai signifikansi (0,05) atau </w:t>
      </w:r>
      <w:r w:rsidRPr="001A60C8">
        <w:rPr>
          <w:rFonts w:ascii="Times New Roman" w:hAnsi="Times New Roman" w:cs="Times New Roman"/>
          <w:color w:val="000000"/>
          <w:sz w:val="24"/>
          <w:szCs w:val="24"/>
        </w:rPr>
        <w:t>0.7758</w:t>
      </w:r>
      <w:r w:rsidRPr="00625A0B">
        <w:rPr>
          <w:rFonts w:ascii="Times New Roman" w:hAnsi="Times New Roman" w:cs="Times New Roman"/>
          <w:sz w:val="24"/>
          <w:szCs w:val="24"/>
        </w:rPr>
        <w:t xml:space="preserve"> &gt; 0,05. Oleh karena itu, variabel </w:t>
      </w:r>
      <w:r w:rsidRPr="00625A0B">
        <w:rPr>
          <w:rFonts w:ascii="Times New Roman" w:hAnsi="Times New Roman" w:cs="Times New Roman"/>
          <w:i/>
          <w:sz w:val="24"/>
          <w:szCs w:val="24"/>
        </w:rPr>
        <w:t>inventory intensity</w:t>
      </w:r>
      <w:r w:rsidRPr="00625A0B">
        <w:rPr>
          <w:rFonts w:ascii="Times New Roman" w:hAnsi="Times New Roman" w:cs="Times New Roman"/>
          <w:sz w:val="24"/>
          <w:szCs w:val="24"/>
        </w:rPr>
        <w:t xml:space="preserve"> tidak berpengaruh terhadap </w:t>
      </w:r>
      <w:r w:rsidRPr="00625A0B">
        <w:rPr>
          <w:rFonts w:ascii="Times New Roman" w:hAnsi="Times New Roman" w:cs="Times New Roman"/>
          <w:i/>
          <w:sz w:val="24"/>
          <w:szCs w:val="24"/>
        </w:rPr>
        <w:t>tax avoidance</w:t>
      </w:r>
      <w:r w:rsidRPr="00625A0B">
        <w:rPr>
          <w:rFonts w:ascii="Times New Roman" w:hAnsi="Times New Roman" w:cs="Times New Roman"/>
          <w:sz w:val="24"/>
          <w:szCs w:val="24"/>
        </w:rPr>
        <w:t xml:space="preserve">, dan hipotesis ketiga ditolak. </w:t>
      </w:r>
    </w:p>
    <w:p w14:paraId="00D8E8D9" w14:textId="77777777" w:rsidR="003C08EF" w:rsidRPr="00625A0B" w:rsidRDefault="003C08EF" w:rsidP="003C08EF">
      <w:pPr>
        <w:pStyle w:val="ListParagraph"/>
        <w:spacing w:line="480" w:lineRule="auto"/>
        <w:ind w:left="0"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Berdasarkan hasil nilai yang menunjukan bahwa </w:t>
      </w:r>
      <w:r>
        <w:rPr>
          <w:rFonts w:ascii="Times New Roman" w:eastAsia="Times New Roman" w:hAnsi="Times New Roman" w:cs="Times New Roman"/>
          <w:i/>
          <w:color w:val="000000"/>
          <w:sz w:val="24"/>
          <w:szCs w:val="24"/>
        </w:rPr>
        <w:t>inventory intensity</w:t>
      </w:r>
      <w:r>
        <w:rPr>
          <w:rFonts w:ascii="Times New Roman" w:eastAsia="Times New Roman" w:hAnsi="Times New Roman" w:cs="Times New Roman"/>
          <w:color w:val="000000"/>
          <w:sz w:val="24"/>
          <w:szCs w:val="24"/>
        </w:rPr>
        <w:t xml:space="preserve"> tidak memiliki pengaruh terhadap </w:t>
      </w:r>
      <w:r>
        <w:rPr>
          <w:rFonts w:ascii="Times New Roman" w:eastAsia="Times New Roman" w:hAnsi="Times New Roman" w:cs="Times New Roman"/>
          <w:i/>
          <w:color w:val="000000"/>
          <w:sz w:val="24"/>
          <w:szCs w:val="24"/>
        </w:rPr>
        <w:t>tax avoidance</w:t>
      </w:r>
      <w:r>
        <w:rPr>
          <w:rFonts w:ascii="Times New Roman" w:eastAsia="Times New Roman" w:hAnsi="Times New Roman" w:cs="Times New Roman"/>
          <w:color w:val="000000"/>
          <w:sz w:val="24"/>
          <w:szCs w:val="24"/>
        </w:rPr>
        <w:t xml:space="preserve">. </w:t>
      </w:r>
      <w:r w:rsidRPr="00750652">
        <w:rPr>
          <w:rFonts w:ascii="Times New Roman" w:eastAsia="Times New Roman" w:hAnsi="Times New Roman" w:cs="Times New Roman"/>
          <w:color w:val="000000"/>
          <w:sz w:val="24"/>
          <w:szCs w:val="24"/>
        </w:rPr>
        <w:t>Alasannya adalah investasi pada aset tetap memberikan keuntungan finansial yang lebih besar dibandingkan biaya persediaan.</w:t>
      </w:r>
      <w:r>
        <w:rPr>
          <w:rFonts w:ascii="Times New Roman" w:eastAsia="Times New Roman" w:hAnsi="Times New Roman" w:cs="Times New Roman"/>
          <w:color w:val="000000"/>
          <w:sz w:val="24"/>
          <w:szCs w:val="24"/>
        </w:rPr>
        <w:t xml:space="preserve"> Selain itu, biaya persediaan biasanya diakui pada saat penjualan barang dan tidak memberikan manfaat pajak yang sama seperti investasi dalam aset tetap yang memberikan manfaat fiskal melalui penyusutan yang dapat dikurangkan dari pajak. Sebagai contoh, perusahaan dengan tingkat persediaan yang tinggi mungkin tidak dianggap melakukan praktik penghindaran pajak karena biaya persediaan tidak memberikan pengaruh signifikan pada kewajiban pajak perusahaan. Dengan demikian, tingkat persediaan tidak memberikan insentif fiskal untuk perusahaan melakukan praktik penghindaran pajak. Oleh karena itu, tingkat persediaan tidak berpengaruh secara signifikan terhadap praktik penghindaran pajak, karena investasi dalam aset tetap memiliki manfaat fiskal yang lebih besar.</w:t>
      </w:r>
    </w:p>
    <w:p w14:paraId="1C698FBF" w14:textId="77777777" w:rsidR="003C08EF" w:rsidRPr="00625A0B" w:rsidRDefault="003C08EF" w:rsidP="003C08EF">
      <w:pPr>
        <w:pStyle w:val="ListParagraph"/>
        <w:spacing w:line="480" w:lineRule="auto"/>
        <w:ind w:left="0" w:firstLine="851"/>
        <w:jc w:val="both"/>
        <w:rPr>
          <w:rFonts w:ascii="Times New Roman" w:hAnsi="Times New Roman" w:cs="Times New Roman"/>
          <w:sz w:val="24"/>
          <w:szCs w:val="24"/>
        </w:rPr>
      </w:pPr>
      <w:r w:rsidRPr="00625A0B">
        <w:rPr>
          <w:rFonts w:ascii="Times New Roman" w:hAnsi="Times New Roman" w:cs="Times New Roman"/>
          <w:sz w:val="24"/>
          <w:szCs w:val="24"/>
        </w:rPr>
        <w:t xml:space="preserve">Penelitian terdahulu yang mendukung </w:t>
      </w:r>
      <w:r w:rsidRPr="00625A0B">
        <w:rPr>
          <w:rFonts w:ascii="Times New Roman" w:hAnsi="Times New Roman" w:cs="Times New Roman"/>
          <w:i/>
          <w:sz w:val="24"/>
          <w:szCs w:val="24"/>
        </w:rPr>
        <w:t xml:space="preserve">inventory intensity </w:t>
      </w:r>
      <w:r w:rsidRPr="00625A0B">
        <w:rPr>
          <w:rFonts w:ascii="Times New Roman" w:hAnsi="Times New Roman" w:cs="Times New Roman"/>
          <w:sz w:val="24"/>
          <w:szCs w:val="24"/>
        </w:rPr>
        <w:t xml:space="preserve">tidak berpengaruh terhadap </w:t>
      </w:r>
      <w:r w:rsidRPr="00625A0B">
        <w:rPr>
          <w:rFonts w:ascii="Times New Roman" w:hAnsi="Times New Roman" w:cs="Times New Roman"/>
          <w:i/>
          <w:sz w:val="24"/>
          <w:szCs w:val="24"/>
        </w:rPr>
        <w:t>tax avoidance</w:t>
      </w:r>
      <w:r w:rsidRPr="00625A0B">
        <w:rPr>
          <w:rFonts w:ascii="Times New Roman" w:hAnsi="Times New Roman" w:cs="Times New Roman"/>
          <w:sz w:val="24"/>
          <w:szCs w:val="24"/>
        </w:rPr>
        <w:t xml:space="preserve"> adalah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{"citationItems":[{"id":"ITEM-1","itemData":{"DOI":"10.17977/um004v8i22021p107","abstract":"… selling pada platform e-commerce hingga penyusunan … minat adopsi dan actual usage dari teknologi informasi. Hasil … dalam minat mengadopsi aplikasi sistem informasi akuntansi. …","author":[{"dropping-particle":"","family":"Pratomo","given":"Dudi","non-dropping-particle":"","parse-names":false,"suffix":""},{"dropping-particle":"","family":"Kurnia","given":"Kurnia","non-dropping-particle":"","parse-names":false,"suffix":""},{"dropping-particle":"","family":"Maulani","given":"Annisa Justica","non-dropping-particle":"","parse-names":false,"suffix":""}],"container-title":"Jurnal Akuntansi Aktual","id":"ITEM-1","issue":"2","issued":{"date-parts":[["2021"]]},"page":"107-114","title":"Pengaruh non-financial distress, koneksi politik, dan intensitas persediaan terhadap tax avoidance","type":"article-journal","volume":"8"},"uris":["http://www.mendeley.com/documents/?uuid=98175cb3-e46f-40c9-86db-e731b02f6c42"]}],"mendeley":{"formattedCitation":"(Pratomo et al., 2021)","plainTextFormattedCitation":"(Pratomo et al., 2021)","previouslyFormattedCitation":"(Pratomo et al., 2021)"},"properties":{"noteIndex":0},"schema":"https://github.com/citation-style-language/schema/raw/master/csl-citation.json"}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(Prat</w:t>
      </w:r>
      <w:r>
        <w:rPr>
          <w:rFonts w:ascii="Times New Roman" w:hAnsi="Times New Roman" w:cs="Times New Roman"/>
          <w:noProof/>
          <w:sz w:val="24"/>
          <w:szCs w:val="24"/>
        </w:rPr>
        <w:t>omo dkk</w:t>
      </w:r>
      <w:r w:rsidRPr="00625A0B">
        <w:rPr>
          <w:rFonts w:ascii="Times New Roman" w:hAnsi="Times New Roman" w:cs="Times New Roman"/>
          <w:noProof/>
          <w:sz w:val="24"/>
          <w:szCs w:val="24"/>
        </w:rPr>
        <w:t>., 2021)</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{"citationItems":[{"id":"ITEM-1","itemData":{"abstract":"Tax avoidance merupakan suatu pelanggaran dalam perpajakan dengan melakukan skema penghindaran pajak yang bertujuan untung meringankan kan beban pajak dengan mencari dan memanfaatkan celah terhadap ketentuan perpajakan di suatu negara. Penelitian ini bertujuan untuk menguji pengaruh inventory intensity, leverage, dan profitabilitas terhadap tax avoidance pada industri jasa sub sektor perdagangan besar yang terdaftar di bursa efek indonesia (BEI) periode 2018-2020. Metode analisis yang digunakan adalah regresi linier berganda. Populasi pada penelitian ini adalah 146 perusahaan dengan sampel 146 sampel. Teknik pengambilan sampel dilakukan dengan metode non probability sampling. Hasil penelitian ini menunjukkan bahwa leverage berpengaruh negatif terhadap tax avoidance, namun inventory intensity dan profitabilitas tidak berpengaruh terhadap tax avoidance. Leverage berpengaruh negatif terhadap tax avoidance.","author":[{"dropping-particle":"","family":"Ivena","given":"Felicia","non-dropping-particle":"","parse-names":false,"suffix":""},{"dropping-particle":"","family":"Handayani","given":"Sri","non-dropping-particle":"","parse-names":false,"suffix":""}],"container-title":"JACFA Journal Advancement Center for Finance and Accounting","id":"ITEM-1","issue":"January 2021","issued":{"date-parts":[["2022"]]},"page":"86-102","title":"Pengaruh Inventory Intensity, Leverage, dan Profitabilitas Terhadap Tax Avoidance","type":"article-journal","volume":"01"},"uris":["http://www.mendeley.com/documents/?uuid=a6170603-2604-4ca3-b13b-2fee78a5f23f"]}],"mendeley":{"formattedCitation":"(Ivena &amp; Handayani, 2022)","plainTextFormattedCitation":"(Ivena &amp; Handayani, 2022)","previouslyFormattedCitation":"(Ivena &amp; Handayani, 2022)"},"properties":{"noteIndex":0},"schema":"https://github.com/citation-style-language/schema/raw/master/csl-citation.json"}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(Ivena &amp; Handayani, 2022)</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{"citationItems":[{"id":"ITEM-1","itemData":{"abstract":"Dengan mencari hasil penelitiian yangbermaksud untuk menguji pengaruhnya kepada kepemilikan.institusional, kinerja.keuangan, capital intensity, inventory intensity, green accounting dalam perusahan manufakture bersumber pada bursa efek indonesia periodie 2017-2020. Dengan cara simultan.maupun parsial.dengan populasi.sebanyak 192 perusahaan.manufaktur bersumber pada bursa efek indonesia. Adapun hasilnya sampel didapat dari pengamatan menjadi 132 sampel dari 33 perusahaan yang terpilih dengan.pemilihan dari teknik, purposiive sampling dengan memakai penelitiaan kuantitative serta metode statistik, deskriptive yang mengenakan analisis regresi linear berganda. Kinerja keuangan diproksikan menggunakan rumus Retrun On Assets (ROA), Green Accounting diproksikan dengan Proper dan Tax.Avoidance diukurdalam Effektif Tax.Rate.(ETR). Hasil penelitian menujukkan bahwa Kinerja keuangan mepengaruhi Tax.Avoidance sedangkan, untuk Kepemilikan institusional, Capital.Intensity, Inventory.Intensity dan Green Accounting tidak merpengaruhi Tax Avoidancie.","author":[{"dropping-particle":"","family":"Candra","given":"Jefry","non-dropping-particle":"","parse-names":false,"suffix":""},{"dropping-particle":"","family":"Anita","given":"Julia","non-dropping-particle":"","parse-names":false,"suffix":""},{"dropping-particle":"","family":"Widya","given":"","non-dropping-particle":"","parse-names":false,"suffix":""},{"dropping-particle":"","family":"Katharina","given":"Ninta","non-dropping-particle":"","parse-names":false,"suffix":""}],"container-title":"Jimea","id":"ITEM-1","issue":"3","issued":{"date-parts":[["2021"]]},"page":"15-33","title":"Pengaruh Kepemilikan Institusional, Kinerja Keuangan, Capital Intensity, Inventory Intensity, Greenaccounting Terhadap Taxavoidance Pada Perusahaan Maunfaktur Yang Terdaftar Di Bursa Efek Indonesia Periode 2017-2020","type":"article-journal","volume":"5"},"uris":["http://www.mendeley.com/documents/?uuid=b37174c0-fe66-4275-b066-415f36e5792b"]}],"mendeley":{"formattedCitation":"(Candra et al., 2021)","plainTextFormattedCitation":"(Candra et al., 2021)","previouslyFormattedCitation":"(Candra et al., 2021)"},"properties":{"noteIndex":0},"schema":"https://github.com/citation-style-language/schema/raw/master/csl-citation.json"}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 xml:space="preserve">(Candra </w:t>
      </w:r>
      <w:r>
        <w:rPr>
          <w:rFonts w:ascii="Times New Roman" w:hAnsi="Times New Roman" w:cs="Times New Roman"/>
          <w:noProof/>
          <w:sz w:val="24"/>
          <w:szCs w:val="24"/>
        </w:rPr>
        <w:t>dkk</w:t>
      </w:r>
      <w:r w:rsidRPr="00625A0B">
        <w:rPr>
          <w:rFonts w:ascii="Times New Roman" w:hAnsi="Times New Roman" w:cs="Times New Roman"/>
          <w:noProof/>
          <w:sz w:val="24"/>
          <w:szCs w:val="24"/>
        </w:rPr>
        <w:t>., 2021)</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dan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{"citationItems":[{"id":"ITEM-1","itemData":{"abstract":"This research aimed to examine and find out the effect of implementation of good corporate governance, profitability, liquidity, capital intensity, and inventory intensity on tax avoidance. The population was 14 Food and Beverages manufacturing companies which were listed on Indonesia Stock Exchange (IDX) during 2016-2019. Moreover, the research was quantitative. Furthermore, the data collection technique used purposive sampling, in which the sample was based on criteria given. In line with that there were 56 companies as a research sample. Additionally, the data analysis technique used multiple linear regression. The research result concluded that: (1) Independent Commissioner Board did not affect tax avoidance, (2) Institutional Ownership had a negative effect on tax avoidance, (3) Audit Committee did not affect tax avoidance, (4) Profitability (ROA) did not affect tax avoidance, (5) liquidity did not affect tax avoidance, (6) capital intensity did not affect tax avoidance, and (7) inventory intensity did not affect tax avoidance.","author":[{"dropping-particle":"","family":"Izzati","given":"Nurita Ayu","non-dropping-particle":"","parse-names":false,"suffix":""},{"dropping-particle":"","family":"Riharjo","given":"Ikhsan Budi","non-dropping-particle":"","parse-names":false,"suffix":""}],"container-title":"Jurnal Ilmu dan Riset Akuntansi","id":"ITEM-1","issue":"4","issued":{"date-parts":[["2022"]]},"page":"1-21","title":"Pengaruh Good Corporate Governance, Profitabilitas, Likuiditas, Capital Intensity, dan Inventory Intensity Terhadap Tax Avoidance","type":"article-journal","volume":"11"},"uris":["http://www.mendeley.com/documents/?uuid=9e1b88fe-2dfc-469f-b99d-12704813e36e"]}],"mendeley":{"formattedCitation":"(Izzati &amp; Riharjo, 2022)","plainTextFormattedCitation":"(Izzati &amp; Riharjo, 2022)","previouslyFormattedCitation":"(Izzati &amp; Riharjo, 2022)"},"properties":{"noteIndex":0},"schema":"https://github.com/citation-style-language/schema/raw/master/csl-citation.json"}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(Izzati &amp; Riharjo, 2022)</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Menurut penelitiaan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{"citationItems":[{"id":"ITEM-1","itemData":{"abstract":"Tax avoidance merupakan suatu pelanggaran dalam perpajakan dengan melakukan skema penghindaran pajak yang bertujuan untung meringankan kan beban pajak dengan mencari dan memanfaatkan celah terhadap ketentuan perpajakan di suatu negara. Penelitian ini bertujuan untuk menguji pengaruh inventory intensity, leverage, dan profitabilitas terhadap tax avoidance pada industri jasa sub sektor perdagangan besar yang terdaftar di bursa efek indonesia (BEI) periode 2018-2020. Metode analisis yang digunakan adalah regresi linier berganda. Populasi pada penelitian ini adalah 146 perusahaan dengan sampel 146 sampel. Teknik pengambilan sampel dilakukan dengan metode non probability sampling. Hasil penelitian ini menunjukkan bahwa leverage berpengaruh negatif terhadap tax avoidance, namun inventory intensity dan profitabilitas tidak berpengaruh terhadap tax avoidance. Leverage berpengaruh negatif terhadap tax avoidance.","author":[{"dropping-particle":"","family":"Ivena","given":"Felicia","non-dropping-particle":"","parse-names":false,"suffix":""},{"dropping-particle":"","family":"Handayani","given":"Sri","non-dropping-particle":"","parse-names":false,"suffix":""}],"container-title":"JACFA Journal Advancement Center for Finance and Accounting","id":"ITEM-1","issue":"January 2021","issued":{"date-parts":[["2022"]]},"page":"86-102","title":"Pengaruh Inventory Intensity, Leverage, dan Profitabilitas Terhadap Tax Avoidance","type":"article-journal","volume":"01"},"uris":["http://www.mendeley.com/documents/?uuid=a6170603-2604-4ca3-b13b-2fee78a5f23f"]}],"mendeley":{"formattedCitation":"(Ivena &amp; Handayani, 2022)","plainTextFormattedCitation":"(Ivena &amp; Handayani, 2022)","previouslyFormattedCitation":"(Ivena &amp; Handayani, 2022)"},"properties":{"noteIndex":0},"schema":"https://github.com/citation-style-language/schema/raw/master/csl-citation.json"}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(Ivena &amp; Handayani, 2022)</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menyatakan bahwa perusahaan yang memiliki nilai intensitas persediaan yang tinggi maupun rendah tidak akan berpengaruh terhadap penghindaran pajak yang dilakukan perusahaan. </w:t>
      </w:r>
      <w:r w:rsidRPr="009D17AC">
        <w:rPr>
          <w:rFonts w:ascii="Times New Roman" w:eastAsia="Times New Roman" w:hAnsi="Times New Roman" w:cs="Times New Roman"/>
          <w:color w:val="000000"/>
          <w:sz w:val="24"/>
          <w:szCs w:val="24"/>
        </w:rPr>
        <w:t xml:space="preserve">Intensitas persediaan </w:t>
      </w:r>
      <w:r w:rsidRPr="009D17AC">
        <w:rPr>
          <w:rFonts w:ascii="Times New Roman" w:eastAsia="Times New Roman" w:hAnsi="Times New Roman" w:cs="Times New Roman"/>
          <w:color w:val="000000"/>
          <w:sz w:val="24"/>
          <w:szCs w:val="24"/>
        </w:rPr>
        <w:lastRenderedPageBreak/>
        <w:t>merupakan perbandingan total aset perusahaan terhadap persediaannya. Perusahaan yang mengambil keputusan untuk melakukan investasi pada aktiva tetap diperbolehkan menghitung penyusutan yang dapat dikurangkan dari penghasilan kena pajak</w:t>
      </w:r>
      <w:r>
        <w:rPr>
          <w:rFonts w:ascii="Times New Roman" w:eastAsia="Times New Roman" w:hAnsi="Times New Roman" w:cs="Times New Roman"/>
          <w:color w:val="000000"/>
          <w:sz w:val="24"/>
          <w:szCs w:val="24"/>
        </w:rPr>
        <w:t xml:space="preserve">, namun </w:t>
      </w:r>
      <w:r w:rsidRPr="009D17AC">
        <w:rPr>
          <w:rFonts w:ascii="Times New Roman" w:eastAsia="Times New Roman" w:hAnsi="Times New Roman" w:cs="Times New Roman"/>
          <w:color w:val="000000"/>
          <w:sz w:val="24"/>
          <w:szCs w:val="24"/>
        </w:rPr>
        <w:t>yang melakukan investasi pada persediaan tidak mampu melakukan hal yang sama yaitu menghitung penyusutan yang dapat dikurang</w:t>
      </w:r>
      <w:r>
        <w:rPr>
          <w:rFonts w:ascii="Times New Roman" w:eastAsia="Times New Roman" w:hAnsi="Times New Roman" w:cs="Times New Roman"/>
          <w:color w:val="000000"/>
          <w:sz w:val="24"/>
          <w:szCs w:val="24"/>
        </w:rPr>
        <w:t>kan dari penghasilan kena pajak. Biaya yang timbul sebagai dampak dari investasi dalam persediaan adalah biaya penyimpanan dan pemesanan tidak memberikan efek besar pada perilaku penghindaran pajak perusahaan, bahkan saat pajak dianggap menurun karena turunnya laba perusahaan. Dengan demikian, baik nilai intensitas persediaan tinggi maupun rendah tidak memberikan insentif fiskal besar untuk praktik penghindaran pajak perusahaan sekalipun pajak dianggap menurun karena laba perusahaan yang menurun.</w:t>
      </w:r>
    </w:p>
    <w:p w14:paraId="18BC4DBC" w14:textId="77777777" w:rsidR="003C08EF" w:rsidRPr="00625A0B" w:rsidRDefault="003C08EF" w:rsidP="003C08EF">
      <w:pPr>
        <w:pStyle w:val="Heading3"/>
        <w:numPr>
          <w:ilvl w:val="0"/>
          <w:numId w:val="85"/>
        </w:numPr>
        <w:spacing w:line="480" w:lineRule="auto"/>
        <w:ind w:left="851" w:hanging="851"/>
        <w:jc w:val="both"/>
      </w:pPr>
      <w:bookmarkStart w:id="16" w:name="_Toc173136262"/>
      <w:r w:rsidRPr="00625A0B">
        <w:t xml:space="preserve">Pengaruh Manajemen Laba Terhadap </w:t>
      </w:r>
      <w:r w:rsidRPr="00625A0B">
        <w:rPr>
          <w:i/>
        </w:rPr>
        <w:t>Tax Avoidance</w:t>
      </w:r>
      <w:bookmarkEnd w:id="16"/>
    </w:p>
    <w:p w14:paraId="0AFEDEE2" w14:textId="77777777" w:rsidR="003C08EF" w:rsidRPr="00625A0B" w:rsidRDefault="003C08EF" w:rsidP="003C08EF">
      <w:pPr>
        <w:pStyle w:val="ListParagraph"/>
        <w:spacing w:line="480" w:lineRule="auto"/>
        <w:ind w:left="0" w:firstLine="851"/>
        <w:jc w:val="both"/>
        <w:rPr>
          <w:rFonts w:ascii="Times New Roman" w:hAnsi="Times New Roman" w:cs="Times New Roman"/>
          <w:sz w:val="24"/>
          <w:szCs w:val="24"/>
        </w:rPr>
      </w:pPr>
      <w:r w:rsidRPr="00625A0B">
        <w:rPr>
          <w:rFonts w:ascii="Times New Roman" w:hAnsi="Times New Roman" w:cs="Times New Roman"/>
          <w:sz w:val="24"/>
          <w:szCs w:val="24"/>
        </w:rPr>
        <w:t>Hipotesis keempat yang diajukan dalam penelitian diajukan dalam penelitian adalah manajemen laba</w:t>
      </w:r>
      <w:r w:rsidRPr="00625A0B">
        <w:rPr>
          <w:rFonts w:ascii="Times New Roman" w:hAnsi="Times New Roman" w:cs="Times New Roman"/>
          <w:i/>
          <w:sz w:val="24"/>
          <w:szCs w:val="24"/>
        </w:rPr>
        <w:t xml:space="preserve"> </w:t>
      </w:r>
      <w:r w:rsidRPr="00625A0B">
        <w:rPr>
          <w:rFonts w:ascii="Times New Roman" w:hAnsi="Times New Roman" w:cs="Times New Roman"/>
          <w:sz w:val="24"/>
          <w:szCs w:val="24"/>
        </w:rPr>
        <w:t xml:space="preserve">berpengaruh terhadap </w:t>
      </w:r>
      <w:r w:rsidRPr="00625A0B">
        <w:rPr>
          <w:rFonts w:ascii="Times New Roman" w:hAnsi="Times New Roman" w:cs="Times New Roman"/>
          <w:i/>
          <w:sz w:val="24"/>
          <w:szCs w:val="24"/>
        </w:rPr>
        <w:t xml:space="preserve">tax avoidance. </w:t>
      </w:r>
      <w:r w:rsidRPr="00625A0B">
        <w:rPr>
          <w:rFonts w:ascii="Times New Roman" w:hAnsi="Times New Roman" w:cs="Times New Roman"/>
          <w:sz w:val="24"/>
          <w:szCs w:val="24"/>
        </w:rPr>
        <w:t>Hasil penelitian menunjukan bahwa hasil koefisien manajemen laba</w:t>
      </w:r>
      <w:r w:rsidRPr="00625A0B">
        <w:rPr>
          <w:rFonts w:ascii="Times New Roman" w:hAnsi="Times New Roman" w:cs="Times New Roman"/>
          <w:i/>
          <w:sz w:val="24"/>
          <w:szCs w:val="24"/>
        </w:rPr>
        <w:t xml:space="preserve"> </w:t>
      </w:r>
      <w:r w:rsidRPr="00625A0B">
        <w:rPr>
          <w:rFonts w:ascii="Times New Roman" w:hAnsi="Times New Roman" w:cs="Times New Roman"/>
          <w:sz w:val="24"/>
          <w:szCs w:val="24"/>
        </w:rPr>
        <w:t xml:space="preserve">adalah </w:t>
      </w:r>
      <w:r w:rsidRPr="001A60C8">
        <w:rPr>
          <w:rFonts w:ascii="Times New Roman" w:hAnsi="Times New Roman" w:cs="Times New Roman"/>
          <w:color w:val="000000"/>
          <w:sz w:val="24"/>
          <w:szCs w:val="24"/>
        </w:rPr>
        <w:t>-0.001577</w:t>
      </w:r>
      <w:r w:rsidRPr="00625A0B">
        <w:rPr>
          <w:rFonts w:ascii="Times New Roman" w:hAnsi="Times New Roman" w:cs="Times New Roman"/>
          <w:color w:val="000000"/>
          <w:sz w:val="24"/>
          <w:szCs w:val="24"/>
        </w:rPr>
        <w:t xml:space="preserve"> dengan</w:t>
      </w:r>
      <w:r w:rsidRPr="00625A0B">
        <w:rPr>
          <w:rFonts w:ascii="Times New Roman" w:hAnsi="Times New Roman" w:cs="Times New Roman"/>
          <w:sz w:val="24"/>
          <w:szCs w:val="24"/>
        </w:rPr>
        <w:t xml:space="preserve"> nilai </w:t>
      </w:r>
      <w:r w:rsidRPr="00625A0B">
        <w:rPr>
          <w:rFonts w:ascii="Times New Roman" w:hAnsi="Times New Roman" w:cs="Times New Roman"/>
          <w:i/>
          <w:sz w:val="24"/>
          <w:szCs w:val="24"/>
        </w:rPr>
        <w:t xml:space="preserve">probability </w:t>
      </w:r>
      <w:r w:rsidRPr="00625A0B">
        <w:rPr>
          <w:rFonts w:ascii="Times New Roman" w:hAnsi="Times New Roman" w:cs="Times New Roman"/>
          <w:sz w:val="24"/>
          <w:szCs w:val="24"/>
        </w:rPr>
        <w:t xml:space="preserve">manajemen laba adalah sebesar </w:t>
      </w:r>
      <w:r w:rsidRPr="001A60C8">
        <w:rPr>
          <w:rFonts w:ascii="Times New Roman" w:hAnsi="Times New Roman" w:cs="Times New Roman"/>
          <w:color w:val="000000"/>
          <w:sz w:val="24"/>
          <w:szCs w:val="24"/>
        </w:rPr>
        <w:t>0.7071</w:t>
      </w:r>
      <w:r w:rsidRPr="00625A0B">
        <w:rPr>
          <w:rFonts w:ascii="Times New Roman" w:hAnsi="Times New Roman" w:cs="Times New Roman"/>
          <w:sz w:val="24"/>
          <w:szCs w:val="24"/>
        </w:rPr>
        <w:t xml:space="preserve">, artinya nilai probabilitas lebih besar dari nilai signifikansi (0,05) atau </w:t>
      </w:r>
      <w:r w:rsidRPr="001A60C8">
        <w:rPr>
          <w:rFonts w:ascii="Times New Roman" w:hAnsi="Times New Roman" w:cs="Times New Roman"/>
          <w:color w:val="000000"/>
          <w:sz w:val="24"/>
          <w:szCs w:val="24"/>
        </w:rPr>
        <w:t>0.7071</w:t>
      </w:r>
      <w:r w:rsidRPr="00625A0B">
        <w:rPr>
          <w:rFonts w:ascii="Times New Roman" w:hAnsi="Times New Roman" w:cs="Times New Roman"/>
          <w:sz w:val="24"/>
          <w:szCs w:val="24"/>
        </w:rPr>
        <w:t xml:space="preserve"> &gt; 0,05. Oleh karena itu, variabel manajemen laba tidak berpengaruh terhadap </w:t>
      </w:r>
      <w:r w:rsidRPr="00625A0B">
        <w:rPr>
          <w:rFonts w:ascii="Times New Roman" w:hAnsi="Times New Roman" w:cs="Times New Roman"/>
          <w:i/>
          <w:sz w:val="24"/>
          <w:szCs w:val="24"/>
        </w:rPr>
        <w:t>tax avoidance</w:t>
      </w:r>
      <w:r w:rsidRPr="00625A0B">
        <w:rPr>
          <w:rFonts w:ascii="Times New Roman" w:hAnsi="Times New Roman" w:cs="Times New Roman"/>
          <w:sz w:val="24"/>
          <w:szCs w:val="24"/>
        </w:rPr>
        <w:t>, dan hipotesis keempat ditolak.</w:t>
      </w:r>
    </w:p>
    <w:p w14:paraId="6EB93B0F" w14:textId="77777777" w:rsidR="003C08EF" w:rsidRPr="00625A0B" w:rsidRDefault="003C08EF" w:rsidP="003C08EF">
      <w:pPr>
        <w:pStyle w:val="ListParagraph"/>
        <w:spacing w:line="480" w:lineRule="auto"/>
        <w:ind w:left="0"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Berdasarkan hasil nilai yang menunjukan bahwa manajemen laba tidak memiliki pengaruh terhadap </w:t>
      </w:r>
      <w:r>
        <w:rPr>
          <w:rFonts w:ascii="Times New Roman" w:eastAsia="Times New Roman" w:hAnsi="Times New Roman" w:cs="Times New Roman"/>
          <w:i/>
          <w:color w:val="000000"/>
          <w:sz w:val="24"/>
          <w:szCs w:val="24"/>
        </w:rPr>
        <w:t>tax avoidance</w:t>
      </w:r>
      <w:r>
        <w:rPr>
          <w:rFonts w:ascii="Times New Roman" w:eastAsia="Times New Roman" w:hAnsi="Times New Roman" w:cs="Times New Roman"/>
          <w:color w:val="000000"/>
          <w:sz w:val="24"/>
          <w:szCs w:val="24"/>
        </w:rPr>
        <w:t xml:space="preserve">. Alasannya adalah karena keduanya mencerminkan praktik yang berbeda dalam konteks perpajakan perusahaan. Manajemen laba merujuk pada upaya perusahaan untuk memanipulasi laporan keuangan agar terlihat lebih baik daripada sebenarnya, seringkali untuk mempengaruhi pihak terkait seperti investor. Di sisi lain, </w:t>
      </w:r>
      <w:r>
        <w:rPr>
          <w:rFonts w:ascii="Times New Roman" w:eastAsia="Times New Roman" w:hAnsi="Times New Roman" w:cs="Times New Roman"/>
          <w:i/>
          <w:color w:val="000000"/>
          <w:sz w:val="24"/>
          <w:szCs w:val="24"/>
        </w:rPr>
        <w:t>tax avoidance</w:t>
      </w:r>
      <w:r>
        <w:rPr>
          <w:rFonts w:ascii="Times New Roman" w:eastAsia="Times New Roman" w:hAnsi="Times New Roman" w:cs="Times New Roman"/>
          <w:color w:val="000000"/>
          <w:sz w:val="24"/>
          <w:szCs w:val="24"/>
        </w:rPr>
        <w:t xml:space="preserve"> adalah strategi perencanaan pajak yang sah untuk mengurangi kewajiban pajak perusahaan dengan memanfaatkan insentif atau celah yang diberikan oleh undang-undang perpajakan. Sebagai contoh, </w:t>
      </w:r>
      <w:r w:rsidRPr="008D2968">
        <w:rPr>
          <w:rFonts w:ascii="Times New Roman" w:eastAsia="Times New Roman" w:hAnsi="Times New Roman" w:cs="Times New Roman"/>
          <w:color w:val="000000"/>
          <w:sz w:val="24"/>
          <w:szCs w:val="24"/>
        </w:rPr>
        <w:t xml:space="preserve">manajemen laba dapat dilakukan oleh suatu perusahaan tanpa maksud khusus untuk </w:t>
      </w:r>
      <w:r w:rsidRPr="008D2968">
        <w:rPr>
          <w:rFonts w:ascii="Times New Roman" w:eastAsia="Times New Roman" w:hAnsi="Times New Roman" w:cs="Times New Roman"/>
          <w:color w:val="000000"/>
          <w:sz w:val="24"/>
          <w:szCs w:val="24"/>
        </w:rPr>
        <w:lastRenderedPageBreak/>
        <w:t>menghindari pajak dengan cara mengalihkan pendapatan atau beban dari satu periode ke periode berikutnya.</w:t>
      </w:r>
      <w:r>
        <w:rPr>
          <w:rFonts w:ascii="Times New Roman" w:eastAsia="Times New Roman" w:hAnsi="Times New Roman" w:cs="Times New Roman"/>
          <w:color w:val="000000"/>
          <w:sz w:val="24"/>
          <w:szCs w:val="24"/>
        </w:rPr>
        <w:t xml:space="preserve"> Sementara itu, </w:t>
      </w:r>
      <w:r>
        <w:rPr>
          <w:rFonts w:ascii="Times New Roman" w:eastAsia="Times New Roman" w:hAnsi="Times New Roman" w:cs="Times New Roman"/>
          <w:i/>
          <w:color w:val="000000"/>
          <w:sz w:val="24"/>
          <w:szCs w:val="24"/>
        </w:rPr>
        <w:t>tax avoidance</w:t>
      </w:r>
      <w:r>
        <w:rPr>
          <w:rFonts w:ascii="Times New Roman" w:eastAsia="Times New Roman" w:hAnsi="Times New Roman" w:cs="Times New Roman"/>
          <w:color w:val="000000"/>
          <w:sz w:val="24"/>
          <w:szCs w:val="24"/>
        </w:rPr>
        <w:t xml:space="preserve"> bisa terjadi ketika perusahaan memanfaatkan berbagai insentif pajak yang diizinkan oleh undang-undang, seperti investasi dalam aset tertentu yang memperoleh perlakuan pajak yang menguntungkan. Dengan demikian, meskipun manajemen laba dan </w:t>
      </w:r>
      <w:r>
        <w:rPr>
          <w:rFonts w:ascii="Times New Roman" w:eastAsia="Times New Roman" w:hAnsi="Times New Roman" w:cs="Times New Roman"/>
          <w:i/>
          <w:color w:val="000000"/>
          <w:sz w:val="24"/>
          <w:szCs w:val="24"/>
        </w:rPr>
        <w:t>tax avoidance</w:t>
      </w:r>
      <w:r>
        <w:rPr>
          <w:rFonts w:ascii="Times New Roman" w:eastAsia="Times New Roman" w:hAnsi="Times New Roman" w:cs="Times New Roman"/>
          <w:color w:val="000000"/>
          <w:sz w:val="24"/>
          <w:szCs w:val="24"/>
        </w:rPr>
        <w:t xml:space="preserve"> merupakan praktek yang dapat mempengaruhi posisi keuangan perusahaan, keduanya berbeda dalam tujuan dan metode yang digunakan. Manajemen laba lebih berkaitan dengan presentasi informasi keuangan kepada </w:t>
      </w:r>
      <w:r>
        <w:rPr>
          <w:rFonts w:ascii="Times New Roman" w:eastAsia="Times New Roman" w:hAnsi="Times New Roman" w:cs="Times New Roman"/>
          <w:i/>
          <w:color w:val="000000"/>
          <w:sz w:val="24"/>
          <w:szCs w:val="24"/>
        </w:rPr>
        <w:t>stakeholders</w:t>
      </w:r>
      <w:r>
        <w:rPr>
          <w:rFonts w:ascii="Times New Roman" w:eastAsia="Times New Roman" w:hAnsi="Times New Roman" w:cs="Times New Roman"/>
          <w:color w:val="000000"/>
          <w:sz w:val="24"/>
          <w:szCs w:val="24"/>
        </w:rPr>
        <w:t>, sementara t</w:t>
      </w:r>
      <w:r>
        <w:rPr>
          <w:rFonts w:ascii="Times New Roman" w:eastAsia="Times New Roman" w:hAnsi="Times New Roman" w:cs="Times New Roman"/>
          <w:i/>
          <w:color w:val="000000"/>
          <w:sz w:val="24"/>
          <w:szCs w:val="24"/>
        </w:rPr>
        <w:t>ax avoidance</w:t>
      </w:r>
      <w:r>
        <w:rPr>
          <w:rFonts w:ascii="Times New Roman" w:eastAsia="Times New Roman" w:hAnsi="Times New Roman" w:cs="Times New Roman"/>
          <w:color w:val="000000"/>
          <w:sz w:val="24"/>
          <w:szCs w:val="24"/>
        </w:rPr>
        <w:t xml:space="preserve"> lebih terfokus pada upaya legal untuk mengurangi beban pajak perusahaan.</w:t>
      </w:r>
    </w:p>
    <w:p w14:paraId="3BF4B1C1" w14:textId="6E94F837" w:rsidR="000171C1" w:rsidRPr="003C08EF" w:rsidRDefault="003C08EF" w:rsidP="003C08EF">
      <w:pPr>
        <w:pStyle w:val="ListParagraph"/>
        <w:spacing w:line="480" w:lineRule="auto"/>
        <w:ind w:left="0" w:firstLine="851"/>
        <w:jc w:val="both"/>
        <w:rPr>
          <w:rFonts w:ascii="Times New Roman" w:hAnsi="Times New Roman" w:cs="Times New Roman"/>
          <w:sz w:val="24"/>
          <w:szCs w:val="24"/>
        </w:rPr>
      </w:pPr>
      <w:r w:rsidRPr="00625A0B">
        <w:rPr>
          <w:rFonts w:ascii="Times New Roman" w:hAnsi="Times New Roman" w:cs="Times New Roman"/>
          <w:sz w:val="24"/>
          <w:szCs w:val="24"/>
        </w:rPr>
        <w:t xml:space="preserve">Penelitian terdahulu yang mendukung </w:t>
      </w:r>
      <w:r w:rsidRPr="00625A0B">
        <w:rPr>
          <w:rFonts w:ascii="Times New Roman" w:hAnsi="Times New Roman" w:cs="Times New Roman"/>
          <w:i/>
          <w:sz w:val="24"/>
          <w:szCs w:val="24"/>
        </w:rPr>
        <w:t xml:space="preserve">inventory intensity </w:t>
      </w:r>
      <w:r w:rsidRPr="00625A0B">
        <w:rPr>
          <w:rFonts w:ascii="Times New Roman" w:hAnsi="Times New Roman" w:cs="Times New Roman"/>
          <w:sz w:val="24"/>
          <w:szCs w:val="24"/>
        </w:rPr>
        <w:t xml:space="preserve">tidak berpengaruh terhadap </w:t>
      </w:r>
      <w:r w:rsidRPr="00625A0B">
        <w:rPr>
          <w:rFonts w:ascii="Times New Roman" w:hAnsi="Times New Roman" w:cs="Times New Roman"/>
          <w:i/>
          <w:sz w:val="24"/>
          <w:szCs w:val="24"/>
        </w:rPr>
        <w:t>tax avoidance</w:t>
      </w:r>
      <w:r w:rsidRPr="00625A0B">
        <w:rPr>
          <w:rFonts w:ascii="Times New Roman" w:hAnsi="Times New Roman" w:cs="Times New Roman"/>
          <w:sz w:val="24"/>
          <w:szCs w:val="24"/>
        </w:rPr>
        <w:t xml:space="preserve"> adalah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{"citationItems":[{"id":"ITEM-1","itemData":{"abstract":"The population was Property and Real Estate manufacturing company which observed in 2013-2017. While, this research aimed to find out the effect of management profit, liquidity, leverage, independent commissioner and audit committee on the tax avoidance in annual financial statement of Property and Real Estate companies which were listed on Indonesia Stock Exchange. The sampling collection technique used purposive sampling in which the collection was based on criteria given. Moreover, there were 24 Property and Real Estate companies. In addition, the data analysis technique used multiple linear regression with SPSS (Statistical Package for the Social Sciences) version 25. The research result concluded profit management, liquidity and audit committee did not affect on the tax avoidance. On the other, leverage had positive effect on the tax avoidance. Moreover, independent commissioner had negative effect on the tax avoidance. In brief, the variables which had affected on the tax avoidance were leverage and independent commissioner.","author":[{"dropping-particle":"","family":"Alam","given":"Marwah Hajar","non-dropping-particle":"","parse-names":false,"suffix":""},{"dropping-particle":"","family":"Fidiana","given":"","non-dropping-particle":"","parse-names":false,"suffix":""}],"container-title":"Jurnal Ilmu dan Riset Akuntansi","id":"ITEM-1","issue":"2","issued":{"date-parts":[["2019"]]},"page":"15-18","title":"Pengaruh Manajemen Laba, Likuiditas, Leverage dan Corporate Governance terhadap Penghindaran Pajak","type":"article-journal","volume":"8"},"uris":["http://www.mendeley.com/documents/?uuid=dd107560-0907-4e5e-a21d-5095c46f29cf"]}],"mendeley":{"formattedCitation":"(Alam &amp; Fidiana, 2019)","plainTextFormattedCitation":"(Alam &amp; Fidiana, 2019)","previouslyFormattedCitation":"(Alam &amp; Fidiana, 2019)"},"properties":{"noteIndex":0},"schema":"https://github.com/citation-style-language/schema/raw/master/csl-citation.json"}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(Alam &amp; Fidiana, 2019)</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{"citationItems":[{"id":"ITEM-1","itemData":{"DOI":"10.25105/pakar.v0i0.6840","ISSN":"2615-2584","abstract":"Penelitian ini bertujuan untuk mengetahui pengaruh manajemen laba, leverage dan profitabilitas terhadap tax avoidance yang dimoderasi ukuran perusahan.Tax avoidance dalam penelitian ini diukur dengan efektif tax rate. Penelitian ini menggunakan sampel dari perusahaan manufaktur yang terdaftar di Bursa Efek Indonesia selama periode 2016-2018. Penarikan sampel dalam penelitian ini menggunakan metode purposive sampling dan diperoleh 141 perusahaan yang digunakan sebagai sampel Metode analisis yang digunakan adalah analisis regresi berganda. Hasil penelitian ini menunjukkan bahwa leverage  dan profitabilitas berpengaruh terhadap tax avoidance. Sedangkan manajemen laba tidak perpengaruh terhadap tax avoidance. Hasil penelitan ini juga menunjukkan bahwa ukuran perusahaan memperlemah pengaruh leverage dan profitabilitas terhadap tax avoidance dan tidak dapat memoderasi hubungan antara manajemen laba terhadap tax avoidance.","author":[{"dropping-particle":"","family":"Hutapea","given":"Ivan Vandi Rendova","non-dropping-particle":"","parse-names":false,"suffix":""},{"dropping-particle":"","family":"Herawaty","given":"Vinola","non-dropping-particle":"","parse-names":false,"suffix":""}],"container-title":"Prosiding Seminar Nasional Pakar","id":"ITEM-1","issued":{"date-parts":[["2020"]]},"page":"1-10","title":"Pengaruh Manajemen Laba, Leverage Dan Profitablitas Terhadap Tax Avoidance Dengan Ukuran Perusahaan Sebagai Variabel Moderasi (Studi Empiris Pada Perusahaan Sektor Manufaktur Yang Terdaftar Di Bursa Efek Indonesia 2016 – 2018)","type":"article-journal"},"uris":["http://www.mendeley.com/documents/?uuid=e752d9e2-5f7e-4178-9b76-63d4039077a4"]}],"mendeley":{"formattedCitation":"(Hutapea &amp; Herawaty, 2020)","plainTextFormattedCitation":"(Hutapea &amp; Herawaty, 2020)","previouslyFormattedCitation":"(Hutapea &amp; Herawaty, 2020)"},"properties":{"noteIndex":0},"schema":"https://github.com/citation-style-language/schema/raw/master/csl-citation.json"}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(Hutapea &amp; Herawaty, 2020)</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{"citationItems":[{"id":"ITEM-1","itemData":{"abstract":"Penelitian ini ialah penelitian kuantitatif yang bertujuan guna mengetahui pengaruh profitabilitas, transfer pricing, dan manajemen laba terhadap tax avoidance. Populasi dalam penelitian ini adalah perusahaan Pertambangan yang terdaftar di Bursa Efek Indonesia periode 2016-2019. Penelitian ini menggunakan 9 perusahaan pertambangan yang terdaftar di BEI tahun 2016-2019 sebagai sampel yang disusun berdasarkan teknik purposive sampling. Pengujian dalam penelitian ini menggunakan teknik Analisis Regresi Linear Beranda dengan program Spss dan tingkat signifikansi 5%. Hasil dari penelitian yang diperoleh (1) tidak terdapat pengaruh antara profitabilitas terhadap tax avoidance, (2) terdapat pengaruh positif dan signifikan antara transfer pricing terhadap tax avoidance, (3) tidak terdapat pengaruh antara manajemen laba terhadap tax avoidance","author":[{"dropping-particle":"","family":"Alfarizi","given":"Renal Ijlal","non-dropping-particle":"","parse-names":false,"suffix":""},{"dropping-particle":"","family":"Sari","given":"Ratna Hindria Dyah Pita","non-dropping-particle":"","parse-names":false,"suffix":""},{"dropping-particle":"","family":"Ajengtiyas","given":"Ayunita","non-dropping-particle":"","parse-names":false,"suffix":""}],"container-title":"Jurnal review akuntansi","id":"ITEM-1","issue":"1","issued":{"date-parts":[["2021"]]},"page":"898-917","title":"Pengaruh Profitabilitas, Transfer Pricing, Dan Manajemen Laba Terhadap Tax Avoidance","type":"article-journal","volume":"2"},"uris":["http://www.mendeley.com/documents/?uuid=485e789b-69e2-4b51-84f6-3eb32e740814"]}],"mendeley":{"formattedCitation":"(Alfarizi et al., 2021)","plainTextFormattedCitation":"(Alfarizi et al., 2021)","previouslyFormattedCitation":"(Alfarizi et al., 2021)"},"properties":{"noteIndex":0},"schema":"https://github.com/citation-style-language/schema/raw/master/csl-citation.json"}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 xml:space="preserve">(Alfarizi </w:t>
      </w:r>
      <w:r>
        <w:rPr>
          <w:rFonts w:ascii="Times New Roman" w:hAnsi="Times New Roman" w:cs="Times New Roman"/>
          <w:noProof/>
          <w:sz w:val="24"/>
          <w:szCs w:val="24"/>
        </w:rPr>
        <w:t>dkk</w:t>
      </w:r>
      <w:r w:rsidRPr="00625A0B">
        <w:rPr>
          <w:rFonts w:ascii="Times New Roman" w:hAnsi="Times New Roman" w:cs="Times New Roman"/>
          <w:noProof/>
          <w:sz w:val="24"/>
          <w:szCs w:val="24"/>
        </w:rPr>
        <w:t>., 2021)</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dan </w:t>
      </w:r>
      <w:r w:rsidRPr="00625A0B">
        <w:rPr>
          <w:rFonts w:ascii="Times New Roman" w:hAnsi="Times New Roman" w:cs="Times New Roman"/>
          <w:sz w:val="24"/>
          <w:szCs w:val="24"/>
        </w:rPr>
        <w:fldChar w:fldCharType="begin" w:fldLock="1"/>
      </w:r>
      <w:r w:rsidRPr="00625A0B">
        <w:rPr>
          <w:rFonts w:ascii="Times New Roman" w:hAnsi="Times New Roman" w:cs="Times New Roman"/>
          <w:sz w:val="24"/>
          <w:szCs w:val="24"/>
        </w:rPr>
        <w:instrText>ADDIN CSL_CITATION {"citationItems":[{"id":"ITEM-1","itemData":{"DOI":"10.33395/owner.v8i1.1873","ISSN":"2548-7507","abstract":"This study aims to determine the effect of earnings management on tax avoidance and to see differences in earnings management practices and tax avoidance before and during the COVID-19 pandemic. The population in this study are mining sector companies listed on the Indonesia Stock Exchange (IDX) for the 2018-2021 period. The selected sample consists of 14 mining companies obtained from purposive sampling technique. This type of research is quantitative, secondary data comes from annual financial reports. Based on the results of data research using STATA 16 Software, the results show that (1) there is no effect between earnings management on tax avoidance (2) there are differences in earnings management practices before and during the pandemic, with the results before the pandemic earning management practices of -0.116, while during the pandemic by -0.030. these results show that earnings management practices were much higher before the pandemic (3) there was no difference in the level of tax avoidance practices before and during the Covid-19 pandemic.  ","author":[{"dropping-particle":"","family":"Arizah","given":"Ainun","non-dropping-particle":"","parse-names":false,"suffix":""},{"dropping-particle":"","family":"Ayudina","given":"Rika","non-dropping-particle":"","parse-names":false,"suffix":""},{"dropping-particle":"","family":"Muchran","given":"Muchriana","non-dropping-particle":"","parse-names":false,"suffix":""},{"dropping-particle":"","family":"Arsal","given":"Muryani","non-dropping-particle":"","parse-names":false,"suffix":""}],"container-title":"Owner","id":"ITEM-1","issue":"1","issued":{"date-parts":[["2024"]]},"page":"455-469","title":"Manajemen Laba dan Penghindaran Pajak Perusahaan Sektor Pertambangan","type":"article-journal","volume":"8"},"uris":["http://www.mendeley.com/documents/?uuid=5a2d5e12-3cfc-4f2a-b09c-f4cbccfca92e"]}],"mendeley":{"formattedCitation":"(Arizah et al., 2024)","plainTextFormattedCitation":"(Arizah et al., 2024)","previouslyFormattedCitation":"(Arizah et al., 2024)"},"properties":{"noteIndex":0},"schema":"https://github.com/citation-style-language/schema/raw/master/csl-citation.json"}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 xml:space="preserve">(Arizah </w:t>
      </w:r>
      <w:r>
        <w:rPr>
          <w:rFonts w:ascii="Times New Roman" w:hAnsi="Times New Roman" w:cs="Times New Roman"/>
          <w:noProof/>
          <w:sz w:val="24"/>
          <w:szCs w:val="24"/>
        </w:rPr>
        <w:t>dkk</w:t>
      </w:r>
      <w:r w:rsidRPr="00625A0B">
        <w:rPr>
          <w:rFonts w:ascii="Times New Roman" w:hAnsi="Times New Roman" w:cs="Times New Roman"/>
          <w:noProof/>
          <w:sz w:val="24"/>
          <w:szCs w:val="24"/>
        </w:rPr>
        <w:t>., 2024)</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Menurut penelitian </w:t>
      </w:r>
      <w:r w:rsidRPr="00625A0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population was Property and Real Estate manufacturing company which observed in 2013-2017. While, this research aimed to find out the effect of management profit, liquidity, leverage, independent commissioner and audit committee on the tax avoidance in annual financial statement of Property and Real Estate companies which were listed on Indonesia Stock Exchange. The sampling collection technique used purposive sampling in which the collection was based on criteria given. Moreover, there were 24 Property and Real Estate companies. In addition, the data analysis technique used multiple linear regression with SPSS (Statistical Package for the Social Sciences) version 25. The research result concluded profit management, liquidity and audit committee did not affect on the tax avoidance. On the other, leverage had positive effect on the tax avoidance. Moreover, independent commissioner had negative effect on the tax avoidance. In brief, the variables which had affected on the tax avoidance were leverage and independent commissioner.","author":[{"dropping-particle":"","family":"Alam","given":"Marwah Hajar","non-dropping-particle":"","parse-names":false,"suffix":""},{"dropping-particle":"","family":"Fidiana","given":"","non-dropping-particle":"","parse-names":false,"suffix":""}],"container-title":"Jurnal Ilmu dan Riset Akuntansi","id":"ITEM-1","issue":"2","issued":{"date-parts":[["2019"]]},"page":"15-18","title":"Pengaruh Manajemen Laba, Likuiditas, Leverage dan Corporate Governance terhadap Penghindaran Pajak","type":"article-journal","volume":"8"},"uris":["http://www.mendeley.com/documents/?uuid=dd107560-0907-4e5e-a21d-5095c46f29cf"]}],"mendeley":{"formattedCitation":"(Alam &amp; Fidiana, 2019)","plainTextFormattedCitation":"(Alam &amp; Fidiana, 2019)","previouslyFormattedCitation":"(Alam &amp; Fidiana, 2019)"},"properties":{"noteIndex":0},"schema":"https://github.com/citation-style-language/schema/raw/master/csl-citation.json"}</w:instrText>
      </w:r>
      <w:r w:rsidRPr="00625A0B">
        <w:rPr>
          <w:rFonts w:ascii="Times New Roman" w:hAnsi="Times New Roman" w:cs="Times New Roman"/>
          <w:sz w:val="24"/>
          <w:szCs w:val="24"/>
        </w:rPr>
        <w:fldChar w:fldCharType="separate"/>
      </w:r>
      <w:r w:rsidRPr="00625A0B">
        <w:rPr>
          <w:rFonts w:ascii="Times New Roman" w:hAnsi="Times New Roman" w:cs="Times New Roman"/>
          <w:noProof/>
          <w:sz w:val="24"/>
          <w:szCs w:val="24"/>
        </w:rPr>
        <w:t>(Alam &amp; Fidiana, 2019)</w:t>
      </w:r>
      <w:r w:rsidRPr="00625A0B">
        <w:rPr>
          <w:rFonts w:ascii="Times New Roman" w:hAnsi="Times New Roman" w:cs="Times New Roman"/>
          <w:sz w:val="24"/>
          <w:szCs w:val="24"/>
        </w:rPr>
        <w:fldChar w:fldCharType="end"/>
      </w:r>
      <w:r w:rsidRPr="00625A0B">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menyatakan bahwa Sebagian besar perusahaan menerapkan manajemen laba dengan strategi </w:t>
      </w:r>
      <w:r>
        <w:rPr>
          <w:rFonts w:ascii="Times New Roman" w:eastAsia="Times New Roman" w:hAnsi="Times New Roman" w:cs="Times New Roman"/>
          <w:i/>
          <w:color w:val="000000"/>
          <w:sz w:val="24"/>
          <w:szCs w:val="24"/>
        </w:rPr>
        <w:t>income decreasing</w:t>
      </w:r>
      <w:r>
        <w:rPr>
          <w:rFonts w:ascii="Times New Roman" w:eastAsia="Times New Roman" w:hAnsi="Times New Roman" w:cs="Times New Roman"/>
          <w:color w:val="000000"/>
          <w:sz w:val="24"/>
          <w:szCs w:val="24"/>
        </w:rPr>
        <w:t xml:space="preserve"> atau pola meminimalisasi pendapatan, yang dilakukan dengan mengatur biaya penyusutan aset tetap agar lebih besar daripada seharusnya maka memperpendek umur ekonomisnya. Hal ini mengakibatkan laba operasional tahun ini menurun dibandingkan laba sebenarnya. Meskipun strategi ini dilakukan, tidak berdampak pada tujuan penghindaran pajak karena perbedaan pengakuan pendapatan operasional dan pendapatan fiskal. Sehingga, laba operasional tidak memengaruhi tingkat agresivitas pajak perusahaan. Contoh jelasnya, sebuah perusahaan menetapkan biaya penyusutan yang tinggi untuk mengurangi laba operasional, namun hal ini tidak berdampak signifikan pada kewajiban pajak yang harus dibayar. Strategi </w:t>
      </w:r>
      <w:r>
        <w:rPr>
          <w:rFonts w:ascii="Times New Roman" w:eastAsia="Times New Roman" w:hAnsi="Times New Roman" w:cs="Times New Roman"/>
          <w:i/>
          <w:color w:val="000000"/>
          <w:sz w:val="24"/>
          <w:szCs w:val="24"/>
        </w:rPr>
        <w:t>income decreasing</w:t>
      </w:r>
      <w:r>
        <w:rPr>
          <w:rFonts w:ascii="Times New Roman" w:eastAsia="Times New Roman" w:hAnsi="Times New Roman" w:cs="Times New Roman"/>
          <w:color w:val="000000"/>
          <w:sz w:val="24"/>
          <w:szCs w:val="24"/>
        </w:rPr>
        <w:t xml:space="preserve"> juga berpotensi merugikan </w:t>
      </w:r>
      <w:r>
        <w:rPr>
          <w:rFonts w:ascii="Times New Roman" w:eastAsia="Times New Roman" w:hAnsi="Times New Roman" w:cs="Times New Roman"/>
          <w:i/>
          <w:color w:val="000000"/>
          <w:sz w:val="24"/>
          <w:szCs w:val="24"/>
        </w:rPr>
        <w:t>respons</w:t>
      </w:r>
      <w:r>
        <w:rPr>
          <w:rFonts w:ascii="Times New Roman" w:eastAsia="Times New Roman" w:hAnsi="Times New Roman" w:cs="Times New Roman"/>
          <w:color w:val="000000"/>
          <w:sz w:val="24"/>
          <w:szCs w:val="24"/>
        </w:rPr>
        <w:t xml:space="preserve"> investor di masa depan, terutama bagi perusahaan yang </w:t>
      </w:r>
      <w:r>
        <w:rPr>
          <w:rFonts w:ascii="Times New Roman" w:eastAsia="Times New Roman" w:hAnsi="Times New Roman" w:cs="Times New Roman"/>
          <w:i/>
          <w:color w:val="000000"/>
          <w:sz w:val="24"/>
          <w:szCs w:val="24"/>
        </w:rPr>
        <w:t>go public</w:t>
      </w:r>
      <w:r>
        <w:rPr>
          <w:rFonts w:ascii="Times New Roman" w:eastAsia="Times New Roman" w:hAnsi="Times New Roman" w:cs="Times New Roman"/>
          <w:color w:val="000000"/>
          <w:sz w:val="24"/>
          <w:szCs w:val="24"/>
        </w:rPr>
        <w:t xml:space="preserve"> karena laba yang kecil akan menghasilkan keuntungan yang minim. Dengan demikian, meskipun perusahaan melakukan manajemen laba dengan strategi </w:t>
      </w:r>
      <w:r>
        <w:rPr>
          <w:rFonts w:ascii="Times New Roman" w:eastAsia="Times New Roman" w:hAnsi="Times New Roman" w:cs="Times New Roman"/>
          <w:i/>
          <w:color w:val="000000"/>
          <w:sz w:val="24"/>
          <w:szCs w:val="24"/>
        </w:rPr>
        <w:t>income decreasing</w:t>
      </w:r>
      <w:r>
        <w:rPr>
          <w:rFonts w:ascii="Times New Roman" w:eastAsia="Times New Roman" w:hAnsi="Times New Roman" w:cs="Times New Roman"/>
          <w:color w:val="000000"/>
          <w:sz w:val="24"/>
          <w:szCs w:val="24"/>
        </w:rPr>
        <w:t xml:space="preserve">, hal itu tidak berdampak pada penghindaran pajak, karena perbedaan perlakuan pendapatan operasional dan pendapatan fiskal. Selain itu, strategi ini juga dapat memengaruhi persepsi investor di masa mendatang, khususnya </w:t>
      </w:r>
      <w:r>
        <w:rPr>
          <w:rFonts w:ascii="Times New Roman" w:eastAsia="Times New Roman" w:hAnsi="Times New Roman" w:cs="Times New Roman"/>
          <w:color w:val="000000"/>
          <w:sz w:val="24"/>
          <w:szCs w:val="24"/>
        </w:rPr>
        <w:lastRenderedPageBreak/>
        <w:t xml:space="preserve">bagi perusahaan yang </w:t>
      </w:r>
      <w:r>
        <w:rPr>
          <w:rFonts w:ascii="Times New Roman" w:eastAsia="Times New Roman" w:hAnsi="Times New Roman" w:cs="Times New Roman"/>
          <w:i/>
          <w:color w:val="000000"/>
          <w:sz w:val="24"/>
          <w:szCs w:val="24"/>
        </w:rPr>
        <w:t>go public</w:t>
      </w:r>
      <w:r>
        <w:rPr>
          <w:rFonts w:ascii="Times New Roman" w:eastAsia="Times New Roman" w:hAnsi="Times New Roman" w:cs="Times New Roman"/>
          <w:color w:val="000000"/>
          <w:sz w:val="24"/>
          <w:szCs w:val="24"/>
        </w:rPr>
        <w:t>, karena laba yang diperoleh yang kecil berpotensi mengurangi keuntungan yang diharapkan.</w:t>
      </w:r>
    </w:p>
    <w:p w14:paraId="158A17F1" w14:textId="77777777" w:rsidR="00C2364B" w:rsidRPr="00EE1EA6" w:rsidRDefault="00C2364B" w:rsidP="00C2364B">
      <w:pPr>
        <w:spacing w:after="0" w:line="240" w:lineRule="auto"/>
        <w:ind w:firstLine="720"/>
        <w:jc w:val="both"/>
        <w:rPr>
          <w:rFonts w:ascii="Cambria" w:eastAsia="Cambria" w:hAnsi="Cambria" w:cs="Cambria"/>
          <w:b/>
          <w:sz w:val="24"/>
          <w:szCs w:val="24"/>
          <w:lang w:val="it-IT"/>
        </w:rPr>
      </w:pPr>
    </w:p>
    <w:p w14:paraId="4C8159B3" w14:textId="729187C1" w:rsidR="00990038" w:rsidRPr="00EE1EA6" w:rsidRDefault="00D468C4" w:rsidP="00990038">
      <w:pPr>
        <w:spacing w:after="60" w:line="276" w:lineRule="auto"/>
        <w:jc w:val="both"/>
        <w:rPr>
          <w:rFonts w:ascii="Cambria" w:eastAsia="Cambria" w:hAnsi="Cambria" w:cs="Cambria"/>
          <w:b/>
          <w:sz w:val="24"/>
          <w:szCs w:val="24"/>
          <w:lang w:val="it-IT"/>
        </w:rPr>
      </w:pPr>
      <w:r w:rsidRPr="00EE1EA6">
        <w:rPr>
          <w:rFonts w:ascii="Cambria" w:eastAsia="Cambria" w:hAnsi="Cambria" w:cs="Cambria"/>
          <w:b/>
          <w:sz w:val="24"/>
          <w:szCs w:val="24"/>
          <w:lang w:val="it-IT"/>
        </w:rPr>
        <w:t>KESIMPULAN</w:t>
      </w:r>
    </w:p>
    <w:p w14:paraId="4D8B65F5" w14:textId="04620822" w:rsidR="000171C1" w:rsidRDefault="00D468C4" w:rsidP="007F5802">
      <w:pPr>
        <w:spacing w:after="60" w:line="276" w:lineRule="auto"/>
        <w:ind w:firstLine="720"/>
        <w:jc w:val="both"/>
        <w:rPr>
          <w:rFonts w:ascii="Times New Roman" w:hAnsi="Times New Roman" w:cs="Times New Roman"/>
          <w:sz w:val="24"/>
          <w:szCs w:val="24"/>
          <w:lang w:val="it-IT"/>
        </w:rPr>
      </w:pPr>
      <w:r w:rsidRPr="00EE1EA6">
        <w:rPr>
          <w:rFonts w:ascii="Cambria" w:hAnsi="Cambria" w:cs="Times New Roman"/>
          <w:sz w:val="24"/>
          <w:szCs w:val="24"/>
          <w:lang w:val="it-IT"/>
        </w:rPr>
        <w:t>Pe</w:t>
      </w:r>
      <w:r w:rsidRPr="00EE1EA6">
        <w:rPr>
          <w:rFonts w:ascii="Cambria" w:hAnsi="Cambria" w:cs="Times New Roman"/>
          <w:color w:val="DEDEDE"/>
          <w:spacing w:val="-20"/>
          <w:w w:val="1"/>
          <w:sz w:val="24"/>
          <w:szCs w:val="24"/>
          <w:lang w:val="it-IT"/>
        </w:rPr>
        <w:t>e</w:t>
      </w:r>
      <w:r w:rsidRPr="00EE1EA6">
        <w:rPr>
          <w:rFonts w:ascii="Cambria" w:hAnsi="Cambria" w:cs="Times New Roman"/>
          <w:sz w:val="24"/>
          <w:szCs w:val="24"/>
          <w:lang w:val="it-IT"/>
        </w:rPr>
        <w:t>ne</w:t>
      </w:r>
      <w:r w:rsidRPr="00EE1EA6">
        <w:rPr>
          <w:rFonts w:ascii="Cambria" w:hAnsi="Cambria" w:cs="Times New Roman"/>
          <w:color w:val="DEDEDE"/>
          <w:spacing w:val="-20"/>
          <w:w w:val="1"/>
          <w:sz w:val="24"/>
          <w:szCs w:val="24"/>
          <w:lang w:val="it-IT"/>
        </w:rPr>
        <w:t>e</w:t>
      </w:r>
      <w:r w:rsidRPr="00EE1EA6">
        <w:rPr>
          <w:rFonts w:ascii="Cambria" w:hAnsi="Cambria" w:cs="Times New Roman"/>
          <w:sz w:val="24"/>
          <w:szCs w:val="24"/>
          <w:lang w:val="it-IT"/>
        </w:rPr>
        <w:t>litian ini dilakukan untuk me</w:t>
      </w:r>
      <w:r w:rsidRPr="00EE1EA6">
        <w:rPr>
          <w:rFonts w:ascii="Cambria" w:hAnsi="Cambria" w:cs="Times New Roman"/>
          <w:color w:val="DEDEDE"/>
          <w:spacing w:val="-20"/>
          <w:w w:val="1"/>
          <w:sz w:val="24"/>
          <w:szCs w:val="24"/>
          <w:lang w:val="it-IT"/>
        </w:rPr>
        <w:t>e</w:t>
      </w:r>
      <w:r w:rsidRPr="00EE1EA6">
        <w:rPr>
          <w:rFonts w:ascii="Cambria" w:hAnsi="Cambria" w:cs="Times New Roman"/>
          <w:sz w:val="24"/>
          <w:szCs w:val="24"/>
          <w:lang w:val="it-IT"/>
        </w:rPr>
        <w:t>nge</w:t>
      </w:r>
      <w:r w:rsidRPr="00EE1EA6">
        <w:rPr>
          <w:rFonts w:ascii="Cambria" w:hAnsi="Cambria" w:cs="Times New Roman"/>
          <w:color w:val="DEDEDE"/>
          <w:spacing w:val="-20"/>
          <w:w w:val="1"/>
          <w:sz w:val="24"/>
          <w:szCs w:val="24"/>
          <w:lang w:val="it-IT"/>
        </w:rPr>
        <w:t>e</w:t>
      </w:r>
      <w:r w:rsidRPr="00EE1EA6">
        <w:rPr>
          <w:rFonts w:ascii="Cambria" w:hAnsi="Cambria" w:cs="Times New Roman"/>
          <w:sz w:val="24"/>
          <w:szCs w:val="24"/>
          <w:lang w:val="it-IT"/>
        </w:rPr>
        <w:t>tahui adanya pe</w:t>
      </w:r>
      <w:r w:rsidRPr="00EE1EA6">
        <w:rPr>
          <w:rFonts w:ascii="Cambria" w:hAnsi="Cambria" w:cs="Times New Roman"/>
          <w:color w:val="DEDEDE"/>
          <w:spacing w:val="-20"/>
          <w:w w:val="1"/>
          <w:sz w:val="24"/>
          <w:szCs w:val="24"/>
          <w:lang w:val="it-IT"/>
        </w:rPr>
        <w:t>e</w:t>
      </w:r>
      <w:r w:rsidRPr="00EE1EA6">
        <w:rPr>
          <w:rFonts w:ascii="Cambria" w:hAnsi="Cambria" w:cs="Times New Roman"/>
          <w:sz w:val="24"/>
          <w:szCs w:val="24"/>
          <w:lang w:val="it-IT"/>
        </w:rPr>
        <w:t>ngaruh dari pe</w:t>
      </w:r>
      <w:r w:rsidRPr="00EE1EA6">
        <w:rPr>
          <w:rFonts w:ascii="Cambria" w:hAnsi="Cambria" w:cs="Times New Roman"/>
          <w:color w:val="DEDEDE"/>
          <w:spacing w:val="-20"/>
          <w:w w:val="1"/>
          <w:sz w:val="24"/>
          <w:szCs w:val="24"/>
          <w:lang w:val="it-IT"/>
        </w:rPr>
        <w:t>e</w:t>
      </w:r>
      <w:r w:rsidRPr="00EE1EA6">
        <w:rPr>
          <w:rFonts w:ascii="Cambria" w:hAnsi="Cambria" w:cs="Times New Roman"/>
          <w:sz w:val="24"/>
          <w:szCs w:val="24"/>
          <w:lang w:val="it-IT"/>
        </w:rPr>
        <w:t>nge</w:t>
      </w:r>
      <w:r w:rsidRPr="00EE1EA6">
        <w:rPr>
          <w:rFonts w:ascii="Cambria" w:hAnsi="Cambria" w:cs="Times New Roman"/>
          <w:color w:val="DEDEDE"/>
          <w:spacing w:val="-20"/>
          <w:w w:val="1"/>
          <w:sz w:val="24"/>
          <w:szCs w:val="24"/>
          <w:lang w:val="it-IT"/>
        </w:rPr>
        <w:t>e</w:t>
      </w:r>
      <w:r w:rsidRPr="00EE1EA6">
        <w:rPr>
          <w:rFonts w:ascii="Cambria" w:hAnsi="Cambria" w:cs="Times New Roman"/>
          <w:sz w:val="24"/>
          <w:szCs w:val="24"/>
          <w:lang w:val="it-IT"/>
        </w:rPr>
        <w:t>tahuan pe</w:t>
      </w:r>
      <w:r w:rsidRPr="00EE1EA6">
        <w:rPr>
          <w:rFonts w:ascii="Cambria" w:hAnsi="Cambria" w:cs="Times New Roman"/>
          <w:color w:val="DEDEDE"/>
          <w:spacing w:val="-20"/>
          <w:w w:val="1"/>
          <w:sz w:val="24"/>
          <w:szCs w:val="24"/>
          <w:lang w:val="it-IT"/>
        </w:rPr>
        <w:t>e</w:t>
      </w:r>
      <w:r w:rsidRPr="00EE1EA6">
        <w:rPr>
          <w:rFonts w:ascii="Cambria" w:hAnsi="Cambria" w:cs="Times New Roman"/>
          <w:sz w:val="24"/>
          <w:szCs w:val="24"/>
          <w:lang w:val="it-IT"/>
        </w:rPr>
        <w:t xml:space="preserve">rpajakan, tarif. </w:t>
      </w:r>
    </w:p>
    <w:p w14:paraId="266EC4BB" w14:textId="77777777" w:rsidR="003C08EF" w:rsidRPr="00307613" w:rsidRDefault="003C08EF" w:rsidP="003C08EF">
      <w:pPr>
        <w:pStyle w:val="Heading2"/>
        <w:numPr>
          <w:ilvl w:val="0"/>
          <w:numId w:val="91"/>
        </w:numPr>
        <w:spacing w:before="0" w:line="480" w:lineRule="auto"/>
        <w:ind w:left="851" w:hanging="851"/>
        <w:rPr>
          <w:rFonts w:ascii="Times New Roman" w:hAnsi="Times New Roman" w:cs="Times New Roman"/>
          <w:sz w:val="24"/>
          <w:szCs w:val="24"/>
        </w:rPr>
      </w:pPr>
      <w:bookmarkStart w:id="17" w:name="_Toc173136264"/>
      <w:r w:rsidRPr="00307613">
        <w:rPr>
          <w:rFonts w:ascii="Times New Roman" w:hAnsi="Times New Roman" w:cs="Times New Roman"/>
          <w:sz w:val="24"/>
          <w:szCs w:val="24"/>
        </w:rPr>
        <w:t>Kesimpulan</w:t>
      </w:r>
      <w:bookmarkEnd w:id="17"/>
    </w:p>
    <w:p w14:paraId="027DF0A3" w14:textId="77777777" w:rsidR="003C08EF" w:rsidRDefault="003C08EF" w:rsidP="003C08EF">
      <w:pPr>
        <w:pStyle w:val="ListParagraph"/>
        <w:spacing w:line="480" w:lineRule="auto"/>
        <w:ind w:left="0"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Penelitian ini menguji tentang </w:t>
      </w:r>
      <w:r>
        <w:rPr>
          <w:rFonts w:ascii="Times New Roman" w:eastAsia="Times New Roman" w:hAnsi="Times New Roman" w:cs="Times New Roman"/>
          <w:i/>
          <w:color w:val="000000"/>
          <w:sz w:val="24"/>
          <w:szCs w:val="24"/>
        </w:rPr>
        <w:t>capital intensity, inventory intensity,</w:t>
      </w:r>
      <w:r>
        <w:rPr>
          <w:rFonts w:ascii="Times New Roman" w:eastAsia="Times New Roman" w:hAnsi="Times New Roman" w:cs="Times New Roman"/>
          <w:color w:val="000000"/>
          <w:sz w:val="24"/>
          <w:szCs w:val="24"/>
        </w:rPr>
        <w:t xml:space="preserve"> dan manajemen laba terhadap </w:t>
      </w:r>
      <w:r>
        <w:rPr>
          <w:rFonts w:ascii="Times New Roman" w:eastAsia="Times New Roman" w:hAnsi="Times New Roman" w:cs="Times New Roman"/>
          <w:i/>
          <w:color w:val="000000"/>
          <w:sz w:val="24"/>
          <w:szCs w:val="24"/>
        </w:rPr>
        <w:t>tax avoidance.</w:t>
      </w:r>
      <w:r>
        <w:rPr>
          <w:rFonts w:ascii="Times New Roman" w:eastAsia="Times New Roman" w:hAnsi="Times New Roman" w:cs="Times New Roman"/>
          <w:color w:val="000000"/>
          <w:sz w:val="24"/>
          <w:szCs w:val="24"/>
        </w:rPr>
        <w:t xml:space="preserve"> Analisis yang dilakukan dengan menggunakan analisis regresi data panel pada program </w:t>
      </w:r>
      <w:r>
        <w:rPr>
          <w:rFonts w:ascii="Times New Roman" w:eastAsia="Times New Roman" w:hAnsi="Times New Roman" w:cs="Times New Roman"/>
          <w:i/>
          <w:color w:val="000000"/>
          <w:sz w:val="24"/>
          <w:szCs w:val="24"/>
        </w:rPr>
        <w:t>Eviews 10</w:t>
      </w:r>
      <w:r>
        <w:rPr>
          <w:rFonts w:ascii="Times New Roman" w:eastAsia="Times New Roman" w:hAnsi="Times New Roman" w:cs="Times New Roman"/>
          <w:color w:val="000000"/>
          <w:sz w:val="24"/>
          <w:szCs w:val="24"/>
        </w:rPr>
        <w:t xml:space="preserve">. </w:t>
      </w:r>
      <w:r w:rsidRPr="007A1E0D">
        <w:rPr>
          <w:rFonts w:ascii="Times New Roman" w:eastAsia="Times New Roman" w:hAnsi="Times New Roman" w:cs="Times New Roman"/>
          <w:color w:val="000000"/>
          <w:sz w:val="24"/>
          <w:szCs w:val="24"/>
        </w:rPr>
        <w:t>Selama periode 2018-2022, terdapat 28 perusahaan di sektor energi yang terdaftar di Bursa Efek Indonesia, dipilih sebagai sampel penelitian berdasarkan kriteria yang sesuai.</w:t>
      </w:r>
      <w:r>
        <w:rPr>
          <w:rFonts w:ascii="Times New Roman" w:hAnsi="Times New Roman" w:cs="Times New Roman"/>
          <w:sz w:val="24"/>
          <w:szCs w:val="24"/>
        </w:rPr>
        <w:t xml:space="preserve"> </w:t>
      </w:r>
    </w:p>
    <w:p w14:paraId="34854142" w14:textId="77777777" w:rsidR="003C08EF" w:rsidRDefault="003C08EF" w:rsidP="003C08EF">
      <w:pPr>
        <w:pStyle w:val="ListParagraph"/>
        <w:spacing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Berdasarkan analisis dan pembahasan pada bab sebelumnya maka dapat disimpulkan sebagai berikut:</w:t>
      </w:r>
    </w:p>
    <w:p w14:paraId="7725429D" w14:textId="77777777" w:rsidR="003C08EF" w:rsidRDefault="003C08EF" w:rsidP="003C08EF">
      <w:pPr>
        <w:pStyle w:val="ListParagraph"/>
        <w:numPr>
          <w:ilvl w:val="0"/>
          <w:numId w:val="90"/>
        </w:numPr>
        <w:spacing w:after="200" w:line="480" w:lineRule="auto"/>
        <w:ind w:left="851" w:hanging="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Variabel </w:t>
      </w:r>
      <w:r>
        <w:rPr>
          <w:rFonts w:ascii="Times New Roman" w:eastAsia="Times New Roman" w:hAnsi="Times New Roman" w:cs="Times New Roman"/>
          <w:i/>
          <w:color w:val="000000"/>
          <w:sz w:val="24"/>
          <w:szCs w:val="24"/>
        </w:rPr>
        <w:t>capital intensity, inventory intensity,</w:t>
      </w:r>
      <w:r>
        <w:rPr>
          <w:rFonts w:ascii="Times New Roman" w:eastAsia="Times New Roman" w:hAnsi="Times New Roman" w:cs="Times New Roman"/>
          <w:color w:val="000000"/>
          <w:sz w:val="24"/>
          <w:szCs w:val="24"/>
        </w:rPr>
        <w:t xml:space="preserve"> dan manajemen laba secara simultan berpengaruh positif terhadap variabel </w:t>
      </w:r>
      <w:r>
        <w:rPr>
          <w:rFonts w:ascii="Times New Roman" w:eastAsia="Times New Roman" w:hAnsi="Times New Roman" w:cs="Times New Roman"/>
          <w:i/>
          <w:color w:val="000000"/>
          <w:sz w:val="24"/>
          <w:szCs w:val="24"/>
        </w:rPr>
        <w:t>tax avoidance</w:t>
      </w:r>
      <w:r>
        <w:rPr>
          <w:rFonts w:ascii="Times New Roman" w:eastAsia="Times New Roman" w:hAnsi="Times New Roman" w:cs="Times New Roman"/>
          <w:color w:val="000000"/>
          <w:sz w:val="24"/>
          <w:szCs w:val="24"/>
        </w:rPr>
        <w:t xml:space="preserve">, dapat disimpulkan bahwa H1 diterima. Hal ini menyatakan bahwa </w:t>
      </w:r>
      <w:r>
        <w:rPr>
          <w:rFonts w:ascii="Times New Roman" w:eastAsia="Times New Roman" w:hAnsi="Times New Roman" w:cs="Times New Roman"/>
          <w:i/>
          <w:color w:val="000000"/>
          <w:sz w:val="24"/>
          <w:szCs w:val="24"/>
        </w:rPr>
        <w:t>capital intensity, inventory intensity,</w:t>
      </w:r>
      <w:r>
        <w:rPr>
          <w:rFonts w:ascii="Times New Roman" w:eastAsia="Times New Roman" w:hAnsi="Times New Roman" w:cs="Times New Roman"/>
          <w:color w:val="000000"/>
          <w:sz w:val="24"/>
          <w:szCs w:val="24"/>
        </w:rPr>
        <w:t xml:space="preserve"> dan manajemen laba mempengaruhi </w:t>
      </w:r>
      <w:r>
        <w:rPr>
          <w:rFonts w:ascii="Times New Roman" w:eastAsia="Times New Roman" w:hAnsi="Times New Roman" w:cs="Times New Roman"/>
          <w:i/>
          <w:color w:val="000000"/>
          <w:sz w:val="24"/>
          <w:szCs w:val="24"/>
        </w:rPr>
        <w:t>tax avoidance.</w:t>
      </w:r>
    </w:p>
    <w:p w14:paraId="6B79765F" w14:textId="77777777" w:rsidR="003C08EF" w:rsidRPr="00D6642F" w:rsidRDefault="003C08EF" w:rsidP="003C08EF">
      <w:pPr>
        <w:pStyle w:val="ListParagraph"/>
        <w:numPr>
          <w:ilvl w:val="0"/>
          <w:numId w:val="90"/>
        </w:numPr>
        <w:spacing w:after="200" w:line="480" w:lineRule="auto"/>
        <w:ind w:left="851" w:hanging="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Dapat dibuktikan secara empiris bahwa variabel </w:t>
      </w:r>
      <w:r>
        <w:rPr>
          <w:rFonts w:ascii="Times New Roman" w:eastAsia="Times New Roman" w:hAnsi="Times New Roman" w:cs="Times New Roman"/>
          <w:i/>
          <w:color w:val="000000"/>
          <w:sz w:val="24"/>
          <w:szCs w:val="24"/>
        </w:rPr>
        <w:t>capital intensity</w:t>
      </w:r>
      <w:r>
        <w:rPr>
          <w:rFonts w:ascii="Times New Roman" w:eastAsia="Times New Roman" w:hAnsi="Times New Roman" w:cs="Times New Roman"/>
          <w:color w:val="000000"/>
          <w:sz w:val="24"/>
          <w:szCs w:val="24"/>
        </w:rPr>
        <w:t xml:space="preserve"> secara parsial berpengaruh positif terhadap </w:t>
      </w:r>
      <w:r>
        <w:rPr>
          <w:rFonts w:ascii="Times New Roman" w:eastAsia="Times New Roman" w:hAnsi="Times New Roman" w:cs="Times New Roman"/>
          <w:i/>
          <w:color w:val="000000"/>
          <w:sz w:val="24"/>
          <w:szCs w:val="24"/>
        </w:rPr>
        <w:t>tax avoidance.</w:t>
      </w:r>
      <w:r>
        <w:rPr>
          <w:rFonts w:ascii="Times New Roman" w:eastAsia="Times New Roman" w:hAnsi="Times New Roman" w:cs="Times New Roman"/>
          <w:color w:val="000000"/>
          <w:sz w:val="24"/>
          <w:szCs w:val="24"/>
        </w:rPr>
        <w:t xml:space="preserve"> Dapat disimpulkan bahwa H2 diterima. Hal ini membuktikan bahwa semakin tinggi tingkat </w:t>
      </w:r>
      <w:r>
        <w:rPr>
          <w:rFonts w:ascii="Times New Roman" w:eastAsia="Times New Roman" w:hAnsi="Times New Roman" w:cs="Times New Roman"/>
          <w:i/>
          <w:color w:val="000000"/>
          <w:sz w:val="24"/>
          <w:szCs w:val="24"/>
        </w:rPr>
        <w:t>capital intensity</w:t>
      </w:r>
      <w:r>
        <w:rPr>
          <w:rFonts w:ascii="Times New Roman" w:eastAsia="Times New Roman" w:hAnsi="Times New Roman" w:cs="Times New Roman"/>
          <w:color w:val="000000"/>
          <w:sz w:val="24"/>
          <w:szCs w:val="24"/>
        </w:rPr>
        <w:t xml:space="preserve"> suatu perusahaan akan meningkatkan </w:t>
      </w:r>
      <w:r>
        <w:rPr>
          <w:rFonts w:ascii="Times New Roman" w:eastAsia="Times New Roman" w:hAnsi="Times New Roman" w:cs="Times New Roman"/>
          <w:i/>
          <w:color w:val="000000"/>
          <w:sz w:val="24"/>
          <w:szCs w:val="24"/>
        </w:rPr>
        <w:t>tax avoidance.</w:t>
      </w:r>
    </w:p>
    <w:p w14:paraId="2DBF05BC" w14:textId="77777777" w:rsidR="003C08EF" w:rsidRDefault="003C08EF" w:rsidP="003C08EF">
      <w:pPr>
        <w:pStyle w:val="ListParagraph"/>
        <w:numPr>
          <w:ilvl w:val="0"/>
          <w:numId w:val="90"/>
        </w:numPr>
        <w:spacing w:after="200" w:line="480" w:lineRule="auto"/>
        <w:ind w:left="851" w:hanging="851"/>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Dapat dibuktikan secara empiris bahwa variabel </w:t>
      </w:r>
      <w:r>
        <w:rPr>
          <w:rFonts w:ascii="Times New Roman" w:eastAsia="Times New Roman" w:hAnsi="Times New Roman" w:cs="Times New Roman"/>
          <w:i/>
          <w:color w:val="000000"/>
          <w:sz w:val="24"/>
          <w:szCs w:val="24"/>
        </w:rPr>
        <w:t>inventory intensity</w:t>
      </w:r>
      <w:r>
        <w:rPr>
          <w:rFonts w:ascii="Times New Roman" w:eastAsia="Times New Roman" w:hAnsi="Times New Roman" w:cs="Times New Roman"/>
          <w:color w:val="000000"/>
          <w:sz w:val="24"/>
          <w:szCs w:val="24"/>
        </w:rPr>
        <w:t xml:space="preserve"> secara parsial tidak berpengaruh terhadap </w:t>
      </w:r>
      <w:r>
        <w:rPr>
          <w:rFonts w:ascii="Times New Roman" w:eastAsia="Times New Roman" w:hAnsi="Times New Roman" w:cs="Times New Roman"/>
          <w:i/>
          <w:color w:val="000000"/>
          <w:sz w:val="24"/>
          <w:szCs w:val="24"/>
        </w:rPr>
        <w:t>tax avoidance</w:t>
      </w:r>
      <w:r>
        <w:rPr>
          <w:rFonts w:ascii="Times New Roman" w:eastAsia="Times New Roman" w:hAnsi="Times New Roman" w:cs="Times New Roman"/>
          <w:color w:val="000000"/>
          <w:sz w:val="24"/>
          <w:szCs w:val="24"/>
        </w:rPr>
        <w:t xml:space="preserve">, dapat disimpulkan bahwa H3 diterima. Hal ini membuktikan bahwa tidak ada hubungan yang signifikan antara </w:t>
      </w:r>
      <w:r>
        <w:rPr>
          <w:rFonts w:ascii="Times New Roman" w:eastAsia="Times New Roman" w:hAnsi="Times New Roman" w:cs="Times New Roman"/>
          <w:i/>
          <w:color w:val="000000"/>
          <w:sz w:val="24"/>
          <w:szCs w:val="24"/>
        </w:rPr>
        <w:t>inventory intensity</w:t>
      </w:r>
      <w:r>
        <w:rPr>
          <w:rFonts w:ascii="Times New Roman" w:eastAsia="Times New Roman" w:hAnsi="Times New Roman" w:cs="Times New Roman"/>
          <w:color w:val="000000"/>
          <w:sz w:val="24"/>
          <w:szCs w:val="24"/>
        </w:rPr>
        <w:t xml:space="preserve"> terhadap </w:t>
      </w:r>
      <w:r>
        <w:rPr>
          <w:rFonts w:ascii="Times New Roman" w:eastAsia="Times New Roman" w:hAnsi="Times New Roman" w:cs="Times New Roman"/>
          <w:i/>
          <w:color w:val="000000"/>
          <w:sz w:val="24"/>
          <w:szCs w:val="24"/>
        </w:rPr>
        <w:t>tax avoidance</w:t>
      </w:r>
      <w:r>
        <w:rPr>
          <w:rFonts w:ascii="Times New Roman" w:eastAsia="Times New Roman" w:hAnsi="Times New Roman" w:cs="Times New Roman"/>
          <w:color w:val="000000"/>
          <w:sz w:val="24"/>
          <w:szCs w:val="24"/>
        </w:rPr>
        <w:t>.</w:t>
      </w:r>
    </w:p>
    <w:p w14:paraId="4DFA24DE" w14:textId="144BD471" w:rsidR="007F5802" w:rsidRDefault="003C08EF" w:rsidP="003C08EF">
      <w:pPr>
        <w:pStyle w:val="ListParagraph"/>
        <w:rPr>
          <w:lang w:val="en-GB"/>
        </w:rPr>
      </w:pPr>
      <w:r>
        <w:rPr>
          <w:rFonts w:ascii="Times New Roman" w:eastAsia="Times New Roman" w:hAnsi="Times New Roman" w:cs="Times New Roman"/>
          <w:color w:val="000000"/>
          <w:sz w:val="24"/>
          <w:szCs w:val="24"/>
        </w:rPr>
        <w:lastRenderedPageBreak/>
        <w:t xml:space="preserve">Dapat dibuktikan secara empiris bahwa variabel manajemen laba secara parsial tidak berpengaruh terhadap </w:t>
      </w:r>
      <w:r>
        <w:rPr>
          <w:rFonts w:ascii="Times New Roman" w:eastAsia="Times New Roman" w:hAnsi="Times New Roman" w:cs="Times New Roman"/>
          <w:i/>
          <w:color w:val="000000"/>
          <w:sz w:val="24"/>
          <w:szCs w:val="24"/>
        </w:rPr>
        <w:t>tax avoidance</w:t>
      </w:r>
      <w:r>
        <w:rPr>
          <w:rFonts w:ascii="Times New Roman" w:eastAsia="Times New Roman" w:hAnsi="Times New Roman" w:cs="Times New Roman"/>
          <w:color w:val="000000"/>
          <w:sz w:val="24"/>
          <w:szCs w:val="24"/>
        </w:rPr>
        <w:t xml:space="preserve">, dapat disimpulkan bahwa H4 diterima. Hal ini membuktikan bahwa tidak ada hubungan yang signifikan antara manajemen laba terhadap </w:t>
      </w:r>
      <w:r>
        <w:rPr>
          <w:rFonts w:ascii="Times New Roman" w:eastAsia="Times New Roman" w:hAnsi="Times New Roman" w:cs="Times New Roman"/>
          <w:i/>
          <w:color w:val="000000"/>
          <w:sz w:val="24"/>
          <w:szCs w:val="24"/>
        </w:rPr>
        <w:t>tax avoidance</w:t>
      </w:r>
    </w:p>
    <w:p w14:paraId="039D67CD" w14:textId="77777777" w:rsidR="000171C1" w:rsidRPr="000171C1" w:rsidRDefault="000171C1" w:rsidP="00C2364B">
      <w:pPr>
        <w:spacing w:after="60" w:line="276" w:lineRule="auto"/>
        <w:ind w:firstLine="720"/>
        <w:jc w:val="both"/>
        <w:rPr>
          <w:rFonts w:ascii="Cambria" w:eastAsia="Cambria" w:hAnsi="Cambria" w:cs="Cambria"/>
          <w:bCs/>
          <w:sz w:val="24"/>
          <w:szCs w:val="24"/>
          <w:lang w:val="it-IT"/>
        </w:rPr>
      </w:pPr>
    </w:p>
    <w:p w14:paraId="42833E7B" w14:textId="77777777" w:rsidR="00C2364B" w:rsidRPr="0022448E" w:rsidRDefault="00C2364B" w:rsidP="00C2364B">
      <w:pPr>
        <w:spacing w:after="60" w:line="276" w:lineRule="auto"/>
        <w:ind w:firstLine="720"/>
        <w:jc w:val="both"/>
        <w:rPr>
          <w:rFonts w:ascii="Cambria" w:eastAsia="Cambria" w:hAnsi="Cambria" w:cs="Cambria"/>
          <w:bCs/>
          <w:sz w:val="24"/>
          <w:szCs w:val="24"/>
          <w:lang w:val="sv-SE"/>
        </w:rPr>
      </w:pPr>
    </w:p>
    <w:p w14:paraId="605DFC8C" w14:textId="0E8B47AD" w:rsidR="00A27BA3" w:rsidRPr="00FD3032" w:rsidRDefault="00D468C4" w:rsidP="00D468C4">
      <w:pPr>
        <w:spacing w:after="60" w:line="276" w:lineRule="auto"/>
        <w:rPr>
          <w:rFonts w:ascii="Cambria" w:eastAsia="Cambria" w:hAnsi="Cambria" w:cs="Cambria"/>
          <w:b/>
          <w:sz w:val="24"/>
          <w:szCs w:val="24"/>
        </w:rPr>
      </w:pPr>
      <w:r w:rsidRPr="00FD3032">
        <w:rPr>
          <w:rFonts w:ascii="Cambria" w:eastAsia="Cambria" w:hAnsi="Cambria" w:cs="Cambria"/>
          <w:b/>
          <w:sz w:val="24"/>
          <w:szCs w:val="24"/>
        </w:rPr>
        <w:t>DAFTAR PUSTAKA</w:t>
      </w:r>
    </w:p>
    <w:p w14:paraId="44E020CE" w14:textId="4766443B" w:rsidR="00FD3032" w:rsidRPr="00D73AFB" w:rsidRDefault="00FD3032" w:rsidP="00D73AFB">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FD3032">
        <w:rPr>
          <w:rFonts w:ascii="Cambria" w:hAnsi="Cambria"/>
          <w:sz w:val="24"/>
          <w:szCs w:val="24"/>
        </w:rPr>
        <w:t xml:space="preserve">Alkautsar, M., Nurlaela, L., &amp; Faozyi, A. N. (2021). Pengaruh Corporate Social Responsibility </w:t>
      </w:r>
    </w:p>
    <w:p w14:paraId="561AD268" w14:textId="18E48929" w:rsidR="007F5802" w:rsidRDefault="00FD3032" w:rsidP="003C08EF">
      <w:pPr>
        <w:spacing w:after="0" w:line="240" w:lineRule="auto"/>
        <w:ind w:firstLine="720"/>
        <w:jc w:val="both"/>
        <w:rPr>
          <w:rFonts w:ascii="Cambria" w:hAnsi="Cambria"/>
          <w:sz w:val="24"/>
          <w:szCs w:val="24"/>
        </w:rPr>
      </w:pPr>
      <w:r w:rsidRPr="00FD3032">
        <w:rPr>
          <w:rFonts w:ascii="Cambria" w:hAnsi="Cambria"/>
          <w:sz w:val="24"/>
          <w:szCs w:val="24"/>
        </w:rPr>
        <w:t xml:space="preserve">Disclosure dan </w:t>
      </w:r>
      <w:r w:rsidRPr="00D73AFB">
        <w:rPr>
          <w:rFonts w:ascii="Cambria" w:hAnsi="Cambria"/>
          <w:i/>
          <w:sz w:val="24"/>
          <w:szCs w:val="24"/>
        </w:rPr>
        <w:t>Corporate</w:t>
      </w:r>
      <w:r w:rsidR="00D73AFB" w:rsidRPr="00D73AFB">
        <w:rPr>
          <w:rFonts w:ascii="Cambria" w:hAnsi="Cambria"/>
          <w:i/>
          <w:sz w:val="24"/>
          <w:szCs w:val="24"/>
        </w:rPr>
        <w:t xml:space="preserve"> </w:t>
      </w:r>
      <w:r w:rsidRPr="00D73AFB">
        <w:rPr>
          <w:rFonts w:ascii="Cambria" w:hAnsi="Cambria"/>
          <w:i/>
          <w:sz w:val="24"/>
          <w:szCs w:val="24"/>
        </w:rPr>
        <w:t>Governance</w:t>
      </w:r>
      <w:r w:rsidR="00D73AFB">
        <w:rPr>
          <w:rFonts w:ascii="Cambria" w:hAnsi="Cambria"/>
          <w:sz w:val="24"/>
          <w:szCs w:val="24"/>
        </w:rPr>
        <w:t xml:space="preserve"> T</w:t>
      </w:r>
      <w:r w:rsidRPr="00FD3032">
        <w:rPr>
          <w:rFonts w:ascii="Cambria" w:hAnsi="Cambria"/>
          <w:sz w:val="24"/>
          <w:szCs w:val="24"/>
        </w:rPr>
        <w:t xml:space="preserve">erhadap Tax Avoidance. Jurnal Wacana </w:t>
      </w:r>
    </w:p>
    <w:p w14:paraId="633B1C96" w14:textId="77777777" w:rsidR="003C08EF" w:rsidRPr="00040E55" w:rsidRDefault="003C08EF" w:rsidP="003C08EF"/>
    <w:p w14:paraId="6DC49D53"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3F146B">
        <w:rPr>
          <w:rFonts w:ascii="Times New Roman" w:hAnsi="Times New Roman" w:cs="Times New Roman"/>
          <w:noProof/>
          <w:sz w:val="24"/>
          <w:szCs w:val="24"/>
        </w:rPr>
        <w:t xml:space="preserve">Alam, M. H., &amp; Fidiana. (2019). Pengaruh Manajemen Laba, Likuiditas, Leverage dan Corporate Governance terhadap Penghindaran Pajak. </w:t>
      </w:r>
      <w:r>
        <w:rPr>
          <w:rFonts w:ascii="Times New Roman" w:hAnsi="Times New Roman" w:cs="Times New Roman"/>
          <w:i/>
          <w:iCs/>
          <w:noProof/>
          <w:sz w:val="24"/>
          <w:szCs w:val="24"/>
        </w:rPr>
        <w:t>Jurnal Ilmu Dan Riset</w:t>
      </w:r>
      <w:r w:rsidRPr="003F146B">
        <w:rPr>
          <w:rFonts w:ascii="Times New Roman" w:hAnsi="Times New Roman" w:cs="Times New Roman"/>
          <w:i/>
          <w:iCs/>
          <w:noProof/>
          <w:sz w:val="24"/>
          <w:szCs w:val="24"/>
        </w:rPr>
        <w:t>Akuntansi</w:t>
      </w:r>
      <w:r>
        <w:rPr>
          <w:rFonts w:ascii="Times New Roman" w:hAnsi="Times New Roman" w:cs="Times New Roman"/>
          <w:noProof/>
          <w:sz w:val="24"/>
          <w:szCs w:val="24"/>
        </w:rPr>
        <w:t>,</w:t>
      </w:r>
      <w:r w:rsidRPr="003F146B">
        <w:rPr>
          <w:rFonts w:ascii="Times New Roman" w:hAnsi="Times New Roman" w:cs="Times New Roman"/>
          <w:i/>
          <w:iCs/>
          <w:noProof/>
          <w:sz w:val="24"/>
          <w:szCs w:val="24"/>
        </w:rPr>
        <w:t>8</w:t>
      </w:r>
      <w:r>
        <w:rPr>
          <w:rFonts w:ascii="Times New Roman" w:hAnsi="Times New Roman" w:cs="Times New Roman"/>
          <w:noProof/>
          <w:sz w:val="24"/>
          <w:szCs w:val="24"/>
        </w:rPr>
        <w:t>(2),</w:t>
      </w:r>
      <w:r w:rsidRPr="003F146B">
        <w:rPr>
          <w:rFonts w:ascii="Times New Roman" w:hAnsi="Times New Roman" w:cs="Times New Roman"/>
          <w:noProof/>
          <w:sz w:val="24"/>
          <w:szCs w:val="24"/>
        </w:rPr>
        <w:t>15–18. http://jurnalmahasiswa.stiesia.ac.id/index.php/jira/article/view/2181</w:t>
      </w:r>
    </w:p>
    <w:p w14:paraId="2AD47C81"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Alfarizi, R. I., Sari, R. H. D. P., &amp; Ajengtiyas, A. (2021). Pengaruh Profitabilitas, Transfer Pricing, Dan Manajemen Laba Terhadap Tax Avoidance. </w:t>
      </w:r>
      <w:r w:rsidRPr="003F146B">
        <w:rPr>
          <w:rFonts w:ascii="Times New Roman" w:hAnsi="Times New Roman" w:cs="Times New Roman"/>
          <w:i/>
          <w:iCs/>
          <w:noProof/>
          <w:sz w:val="24"/>
          <w:szCs w:val="24"/>
        </w:rPr>
        <w:t>Jurnal Review Akuntansi</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2</w:t>
      </w:r>
      <w:r w:rsidRPr="003F146B">
        <w:rPr>
          <w:rFonts w:ascii="Times New Roman" w:hAnsi="Times New Roman" w:cs="Times New Roman"/>
          <w:noProof/>
          <w:sz w:val="24"/>
          <w:szCs w:val="24"/>
        </w:rPr>
        <w:t>(1), 898–917.</w:t>
      </w:r>
    </w:p>
    <w:p w14:paraId="34B92460"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Anggriantari, C. D., &amp; Purwantini, A. H. (2020). Pengaruh Profitabilitas, Capital Intensity, Inventory Intensity, Dan Leverage Pada Penghindaran Pajak. </w:t>
      </w:r>
      <w:r w:rsidRPr="003F146B">
        <w:rPr>
          <w:rFonts w:ascii="Times New Roman" w:hAnsi="Times New Roman" w:cs="Times New Roman"/>
          <w:i/>
          <w:iCs/>
          <w:noProof/>
          <w:sz w:val="24"/>
          <w:szCs w:val="24"/>
        </w:rPr>
        <w:t>Jurnal Unimma</w:t>
      </w:r>
      <w:r w:rsidRPr="003F146B">
        <w:rPr>
          <w:rFonts w:ascii="Times New Roman" w:hAnsi="Times New Roman" w:cs="Times New Roman"/>
          <w:noProof/>
          <w:sz w:val="24"/>
          <w:szCs w:val="24"/>
        </w:rPr>
        <w:t>, 137–153. http://repository.uin-suska.ac.id/58893/</w:t>
      </w:r>
    </w:p>
    <w:p w14:paraId="3DB5439A"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Anindyka, D., Pratomo, D., &amp; Kurnia. (2018). Effect of Leverage, Capital Intensity and Inventory Intensity on Tax Avoidance (Study On Food and Beverages Companies Listed in Indonesia Stock Exchange Year 2011- 2015). </w:t>
      </w:r>
      <w:r w:rsidRPr="003F146B">
        <w:rPr>
          <w:rFonts w:ascii="Times New Roman" w:hAnsi="Times New Roman" w:cs="Times New Roman"/>
          <w:i/>
          <w:iCs/>
          <w:noProof/>
          <w:sz w:val="24"/>
          <w:szCs w:val="24"/>
        </w:rPr>
        <w:t>E-Proceeding of Management :</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5</w:t>
      </w:r>
      <w:r w:rsidRPr="003F146B">
        <w:rPr>
          <w:rFonts w:ascii="Times New Roman" w:hAnsi="Times New Roman" w:cs="Times New Roman"/>
          <w:noProof/>
          <w:sz w:val="24"/>
          <w:szCs w:val="24"/>
        </w:rPr>
        <w:t>(1), 713–719. https://openlibrarypublications.telkomuniversity.ac.id/index.php/management/article/view/6290</w:t>
      </w:r>
    </w:p>
    <w:p w14:paraId="6DEF44C8"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Arizah, A., Ayudina, R., Muchran, M., &amp; Arsal, M. (2024). Manajemen Laba dan Penghindaran Pajak Perusahaan Sektor Pertambangan. </w:t>
      </w:r>
      <w:r w:rsidRPr="003F146B">
        <w:rPr>
          <w:rFonts w:ascii="Times New Roman" w:hAnsi="Times New Roman" w:cs="Times New Roman"/>
          <w:i/>
          <w:iCs/>
          <w:noProof/>
          <w:sz w:val="24"/>
          <w:szCs w:val="24"/>
        </w:rPr>
        <w:t>Owner</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8</w:t>
      </w:r>
      <w:r w:rsidRPr="003F146B">
        <w:rPr>
          <w:rFonts w:ascii="Times New Roman" w:hAnsi="Times New Roman" w:cs="Times New Roman"/>
          <w:noProof/>
          <w:sz w:val="24"/>
          <w:szCs w:val="24"/>
        </w:rPr>
        <w:t>(1), 455–469. https://doi.org/10.33395/owner.v8i1.1873</w:t>
      </w:r>
    </w:p>
    <w:p w14:paraId="0F2EA4B2" w14:textId="77777777" w:rsidR="003C08EF" w:rsidRPr="008F617F" w:rsidRDefault="003C08EF" w:rsidP="003C08EF">
      <w:pPr>
        <w:widowControl w:val="0"/>
        <w:autoSpaceDE w:val="0"/>
        <w:autoSpaceDN w:val="0"/>
        <w:adjustRightInd w:val="0"/>
        <w:spacing w:line="240" w:lineRule="auto"/>
        <w:ind w:left="480" w:hanging="480"/>
        <w:jc w:val="both"/>
        <w:rPr>
          <w:rFonts w:ascii="Times New Roman" w:hAnsi="Times New Roman" w:cs="Times New Roman"/>
          <w:b/>
          <w:noProof/>
          <w:sz w:val="24"/>
          <w:szCs w:val="24"/>
        </w:rPr>
      </w:pPr>
      <w:r w:rsidRPr="008F617F">
        <w:rPr>
          <w:rFonts w:ascii="Times New Roman" w:hAnsi="Times New Roman" w:cs="Times New Roman"/>
          <w:b/>
          <w:noProof/>
          <w:sz w:val="24"/>
          <w:szCs w:val="24"/>
        </w:rPr>
        <w:t xml:space="preserve">Barli, H., Ningsih, A. N., Irawati, W., &amp; Hidayat, A. (2020). Analisis Karakteristik Perusahaan, Intensitas Aset Tetap Dan Konservatisme Akuntansi Terhadap Tax Avoidance. </w:t>
      </w:r>
      <w:r w:rsidRPr="008F617F">
        <w:rPr>
          <w:rFonts w:ascii="Times New Roman" w:hAnsi="Times New Roman" w:cs="Times New Roman"/>
          <w:b/>
          <w:i/>
          <w:iCs/>
          <w:noProof/>
          <w:sz w:val="24"/>
          <w:szCs w:val="24"/>
        </w:rPr>
        <w:t>EkoPreneur</w:t>
      </w:r>
      <w:r w:rsidRPr="008F617F">
        <w:rPr>
          <w:rFonts w:ascii="Times New Roman" w:hAnsi="Times New Roman" w:cs="Times New Roman"/>
          <w:b/>
          <w:noProof/>
          <w:sz w:val="24"/>
          <w:szCs w:val="24"/>
        </w:rPr>
        <w:t xml:space="preserve">, </w:t>
      </w:r>
      <w:r w:rsidRPr="008F617F">
        <w:rPr>
          <w:rFonts w:ascii="Times New Roman" w:hAnsi="Times New Roman" w:cs="Times New Roman"/>
          <w:b/>
          <w:i/>
          <w:iCs/>
          <w:noProof/>
          <w:sz w:val="24"/>
          <w:szCs w:val="24"/>
        </w:rPr>
        <w:t>1</w:t>
      </w:r>
      <w:r w:rsidRPr="008F617F">
        <w:rPr>
          <w:rFonts w:ascii="Times New Roman" w:hAnsi="Times New Roman" w:cs="Times New Roman"/>
          <w:b/>
          <w:noProof/>
          <w:sz w:val="24"/>
          <w:szCs w:val="24"/>
        </w:rPr>
        <w:t>(2), 245. https://doi.org/10.32493/ekop.v1i2.5291</w:t>
      </w:r>
    </w:p>
    <w:p w14:paraId="0B70F3D8"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Basu, S. (1997). The conservatism principle and the asymmetric timeliness of earnings: An event-based approach. </w:t>
      </w:r>
      <w:r w:rsidRPr="003F146B">
        <w:rPr>
          <w:rFonts w:ascii="Times New Roman" w:hAnsi="Times New Roman" w:cs="Times New Roman"/>
          <w:i/>
          <w:iCs/>
          <w:noProof/>
          <w:sz w:val="24"/>
          <w:szCs w:val="24"/>
        </w:rPr>
        <w:t>Contemporary Accounting Research</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30</w:t>
      </w:r>
      <w:r w:rsidRPr="003F146B">
        <w:rPr>
          <w:rFonts w:ascii="Times New Roman" w:hAnsi="Times New Roman" w:cs="Times New Roman"/>
          <w:noProof/>
          <w:sz w:val="24"/>
          <w:szCs w:val="24"/>
        </w:rPr>
        <w:t>(1), 215–241. https://doi.org/10.1111/j.1911-3846.2011.01151.x</w:t>
      </w:r>
    </w:p>
    <w:p w14:paraId="07475B45"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Candra, J., Anita, J., Widya, &amp; Katharina, N. (2021). Pengaruh Kepemilikan Institusional, Kinerja Keuangan, Capital Intensity, Inventory Intensity, Greenaccounting Terhadap Taxavoidance Pada Perusahaan Maunfaktur Yang Terdaftar Di Bursa Efek Indonesia Periode 2017-2020. </w:t>
      </w:r>
      <w:r w:rsidRPr="003F146B">
        <w:rPr>
          <w:rFonts w:ascii="Times New Roman" w:hAnsi="Times New Roman" w:cs="Times New Roman"/>
          <w:i/>
          <w:iCs/>
          <w:noProof/>
          <w:sz w:val="24"/>
          <w:szCs w:val="24"/>
        </w:rPr>
        <w:t>Jimea</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5</w:t>
      </w:r>
      <w:r w:rsidRPr="003F146B">
        <w:rPr>
          <w:rFonts w:ascii="Times New Roman" w:hAnsi="Times New Roman" w:cs="Times New Roman"/>
          <w:noProof/>
          <w:sz w:val="24"/>
          <w:szCs w:val="24"/>
        </w:rPr>
        <w:t>(3), 15–33.</w:t>
      </w:r>
    </w:p>
    <w:p w14:paraId="57852993"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Comanor, W. S., &amp; Wilson, T. A. (1967). Advertising Market Structure and Performance Author ( s ): William S . Comanor and Thomas A . Wilson Source : The Review of Economics and Statistics , Vol . 49 , No . 4 ( Nov ., 1967 ), pp . 423-440 Published by : The MIT Press Stable URL : http://www.jst. </w:t>
      </w:r>
      <w:r w:rsidRPr="003F146B">
        <w:rPr>
          <w:rFonts w:ascii="Times New Roman" w:hAnsi="Times New Roman" w:cs="Times New Roman"/>
          <w:i/>
          <w:iCs/>
          <w:noProof/>
          <w:sz w:val="24"/>
          <w:szCs w:val="24"/>
        </w:rPr>
        <w:t>The MIT Press</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49</w:t>
      </w:r>
      <w:r w:rsidRPr="003F146B">
        <w:rPr>
          <w:rFonts w:ascii="Times New Roman" w:hAnsi="Times New Roman" w:cs="Times New Roman"/>
          <w:noProof/>
          <w:sz w:val="24"/>
          <w:szCs w:val="24"/>
        </w:rPr>
        <w:t>(4), 423–440.</w:t>
      </w:r>
    </w:p>
    <w:p w14:paraId="2A98DF7E"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Darma, R., Tjahjadi, Y. D. J., &amp; Mulyani, S</w:t>
      </w:r>
      <w:r>
        <w:rPr>
          <w:rFonts w:ascii="Times New Roman" w:hAnsi="Times New Roman" w:cs="Times New Roman"/>
          <w:noProof/>
          <w:sz w:val="24"/>
          <w:szCs w:val="24"/>
        </w:rPr>
        <w:t xml:space="preserve">. D. (2019). Pengaruh Manajemen </w:t>
      </w:r>
      <w:r w:rsidRPr="003F146B">
        <w:rPr>
          <w:rFonts w:ascii="Times New Roman" w:hAnsi="Times New Roman" w:cs="Times New Roman"/>
          <w:noProof/>
          <w:sz w:val="24"/>
          <w:szCs w:val="24"/>
        </w:rPr>
        <w:t xml:space="preserve">Laba, Good Corporate Governance , Dan Risiko Perusahaan Terhadap Tax Avoidance. </w:t>
      </w:r>
      <w:r w:rsidRPr="003F146B">
        <w:rPr>
          <w:rFonts w:ascii="Times New Roman" w:hAnsi="Times New Roman" w:cs="Times New Roman"/>
          <w:i/>
          <w:iCs/>
          <w:noProof/>
          <w:sz w:val="24"/>
          <w:szCs w:val="24"/>
        </w:rPr>
        <w:t>Jurnal Magister Akuntansi Trisakti</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5</w:t>
      </w:r>
      <w:r w:rsidRPr="003F146B">
        <w:rPr>
          <w:rFonts w:ascii="Times New Roman" w:hAnsi="Times New Roman" w:cs="Times New Roman"/>
          <w:noProof/>
          <w:sz w:val="24"/>
          <w:szCs w:val="24"/>
        </w:rPr>
        <w:t>(2), 137–164. https://doi.org/10.25105/jmat.v5i2.5071</w:t>
      </w:r>
    </w:p>
    <w:p w14:paraId="45C2BE9D"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lastRenderedPageBreak/>
        <w:t xml:space="preserve">Dewi, A. S., &amp; Suardika, A. A. K. A. (2021). Pengaruh Profitabilitas, Transfer Pricing Dan Kepemilikan Institusional Terhadap Tax Avoidance (Studi Empiris Pada Perusahaan Sektor Pertambangan Yang Terdaftar Di Bursa Efek Indonesia Tahun 2013 – 2019)20210429. </w:t>
      </w:r>
      <w:r w:rsidRPr="003F146B">
        <w:rPr>
          <w:rFonts w:ascii="Times New Roman" w:hAnsi="Times New Roman" w:cs="Times New Roman"/>
          <w:i/>
          <w:iCs/>
          <w:noProof/>
          <w:sz w:val="24"/>
          <w:szCs w:val="24"/>
        </w:rPr>
        <w:t>Hita Akuntansi Dan Keuangan</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April</w:t>
      </w:r>
      <w:r w:rsidRPr="003F146B">
        <w:rPr>
          <w:rFonts w:ascii="Times New Roman" w:hAnsi="Times New Roman" w:cs="Times New Roman"/>
          <w:noProof/>
          <w:sz w:val="24"/>
          <w:szCs w:val="24"/>
        </w:rPr>
        <w:t>, 448–466.</w:t>
      </w:r>
    </w:p>
    <w:p w14:paraId="5B175EB5"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Dwiyanti, I. A. I., &amp; Jati, I. K. (2019). Pengaruh Profitabilitas, Capital Intensity, dan Inventory Intensity pada Penghindaran Pajak. </w:t>
      </w:r>
      <w:r w:rsidRPr="003F146B">
        <w:rPr>
          <w:rFonts w:ascii="Times New Roman" w:hAnsi="Times New Roman" w:cs="Times New Roman"/>
          <w:i/>
          <w:iCs/>
          <w:noProof/>
          <w:sz w:val="24"/>
          <w:szCs w:val="24"/>
        </w:rPr>
        <w:t>E-Jurnal Akuntansi</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27</w:t>
      </w:r>
      <w:r w:rsidRPr="003F146B">
        <w:rPr>
          <w:rFonts w:ascii="Times New Roman" w:hAnsi="Times New Roman" w:cs="Times New Roman"/>
          <w:noProof/>
          <w:sz w:val="24"/>
          <w:szCs w:val="24"/>
        </w:rPr>
        <w:t>, 2293. https://doi.org/10.24843/eja.2019.v27.i03.p24</w:t>
      </w:r>
    </w:p>
    <w:p w14:paraId="2A991F25"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Fitriana, E., &amp; Isthika, W. (2021). Pengaruh Size, Profitabilitas, Leverage Dan Capital Intensity Ratio Terhadap Manajemen Pajak. </w:t>
      </w:r>
      <w:r w:rsidRPr="003F146B">
        <w:rPr>
          <w:rFonts w:ascii="Times New Roman" w:hAnsi="Times New Roman" w:cs="Times New Roman"/>
          <w:i/>
          <w:iCs/>
          <w:noProof/>
          <w:sz w:val="24"/>
          <w:szCs w:val="24"/>
        </w:rPr>
        <w:t>Jurnal Riset Akuntansi (JUARA)</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11</w:t>
      </w:r>
      <w:r w:rsidRPr="003F146B">
        <w:rPr>
          <w:rFonts w:ascii="Times New Roman" w:hAnsi="Times New Roman" w:cs="Times New Roman"/>
          <w:noProof/>
          <w:sz w:val="24"/>
          <w:szCs w:val="24"/>
        </w:rPr>
        <w:t>(1), 18–33. https://doi.org/10.36733/juara.v11i1.2822</w:t>
      </w:r>
    </w:p>
    <w:p w14:paraId="4F4C9CAA" w14:textId="77777777" w:rsidR="003C08EF"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Ghozali, I., &amp; Ratmono, D. (2017). </w:t>
      </w:r>
      <w:r w:rsidRPr="003F146B">
        <w:rPr>
          <w:rFonts w:ascii="Times New Roman" w:hAnsi="Times New Roman" w:cs="Times New Roman"/>
          <w:i/>
          <w:iCs/>
          <w:noProof/>
          <w:sz w:val="24"/>
          <w:szCs w:val="24"/>
        </w:rPr>
        <w:t>Analisis Multivatiat dan Ekonometrika Teori, Konsep, dan Aplikasi dengan Eviews 10</w:t>
      </w:r>
      <w:r w:rsidRPr="003F146B">
        <w:rPr>
          <w:rFonts w:ascii="Times New Roman" w:hAnsi="Times New Roman" w:cs="Times New Roman"/>
          <w:noProof/>
          <w:sz w:val="24"/>
          <w:szCs w:val="24"/>
        </w:rPr>
        <w:t xml:space="preserve"> (2nd ed.).</w:t>
      </w:r>
    </w:p>
    <w:p w14:paraId="492317E0" w14:textId="77777777" w:rsidR="003C08EF" w:rsidRPr="008F617F" w:rsidRDefault="003C08EF" w:rsidP="003C08EF">
      <w:pPr>
        <w:widowControl w:val="0"/>
        <w:autoSpaceDE w:val="0"/>
        <w:autoSpaceDN w:val="0"/>
        <w:adjustRightInd w:val="0"/>
        <w:spacing w:line="240" w:lineRule="auto"/>
        <w:ind w:left="480" w:hanging="480"/>
        <w:jc w:val="both"/>
        <w:rPr>
          <w:rFonts w:ascii="Times New Roman" w:hAnsi="Times New Roman" w:cs="Times New Roman"/>
          <w:b/>
          <w:noProof/>
          <w:sz w:val="24"/>
          <w:szCs w:val="24"/>
        </w:rPr>
      </w:pPr>
      <w:r w:rsidRPr="008F617F">
        <w:rPr>
          <w:rFonts w:ascii="Times New Roman" w:hAnsi="Times New Roman" w:cs="Times New Roman"/>
          <w:b/>
          <w:noProof/>
          <w:sz w:val="24"/>
          <w:szCs w:val="24"/>
        </w:rPr>
        <w:t>Hayati, D., &amp; Ajimat, A. (2022). Pengaruh Sales Growth, Intensitas Aset Tetap dan Corporate Governance Terhadap Tax Avoidance. Jurnal Disrupsi Bisnis, 5(1), 60.</w:t>
      </w:r>
    </w:p>
    <w:p w14:paraId="6257B85A"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Healy, P. M., &amp; Wahlen, J. M. (1999). A Review of the Earnings Management Literature and its Implications for Standard Setting. </w:t>
      </w:r>
      <w:r w:rsidRPr="003F146B">
        <w:rPr>
          <w:rFonts w:ascii="Times New Roman" w:hAnsi="Times New Roman" w:cs="Times New Roman"/>
          <w:i/>
          <w:iCs/>
          <w:noProof/>
          <w:sz w:val="24"/>
          <w:szCs w:val="24"/>
        </w:rPr>
        <w:t>SSRN Electronic Journal</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November</w:t>
      </w:r>
      <w:r w:rsidRPr="003F146B">
        <w:rPr>
          <w:rFonts w:ascii="Times New Roman" w:hAnsi="Times New Roman" w:cs="Times New Roman"/>
          <w:noProof/>
          <w:sz w:val="24"/>
          <w:szCs w:val="24"/>
        </w:rPr>
        <w:t>, 365–383. https://doi.org/10.2139/ssrn.156445</w:t>
      </w:r>
    </w:p>
    <w:p w14:paraId="5A483594"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Hendi, &amp; Angelina, D. (2021). Analisis Pengaruh Tata Kelola dan Karakteristik Perusahaan Terhadap Pengungkapan Tanggung Jawab Sosial Perusahaan pada Perusahaan yang Terdaftar di …. </w:t>
      </w:r>
      <w:r w:rsidRPr="003F146B">
        <w:rPr>
          <w:rFonts w:ascii="Times New Roman" w:hAnsi="Times New Roman" w:cs="Times New Roman"/>
          <w:i/>
          <w:iCs/>
          <w:noProof/>
          <w:sz w:val="24"/>
          <w:szCs w:val="24"/>
        </w:rPr>
        <w:t>CoMBInES</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1</w:t>
      </w:r>
      <w:r w:rsidRPr="003F146B">
        <w:rPr>
          <w:rFonts w:ascii="Times New Roman" w:hAnsi="Times New Roman" w:cs="Times New Roman"/>
          <w:noProof/>
          <w:sz w:val="24"/>
          <w:szCs w:val="24"/>
        </w:rPr>
        <w:t>(1), 1079–1093. http://repository.uib.ac.id/575/</w:t>
      </w:r>
    </w:p>
    <w:p w14:paraId="1F3C4349"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Hutapea, I. V. R., &amp; Herawaty, V. (2020). Pengaruh Manajemen Laba, Leverage Dan Profitablitas Terhadap Tax Avoidance Dengan Ukuran Perusahaan Sebagai Variabel Moderasi (Studi Empiris Pada Perusahaan Sektor Manufaktur Yang Terdaftar Di Bursa Efek Indonesia 2016 – 2018). </w:t>
      </w:r>
      <w:r w:rsidRPr="003F146B">
        <w:rPr>
          <w:rFonts w:ascii="Times New Roman" w:hAnsi="Times New Roman" w:cs="Times New Roman"/>
          <w:i/>
          <w:iCs/>
          <w:noProof/>
          <w:sz w:val="24"/>
          <w:szCs w:val="24"/>
        </w:rPr>
        <w:t>Prosiding Seminar Nasional Pakar</w:t>
      </w:r>
      <w:r w:rsidRPr="003F146B">
        <w:rPr>
          <w:rFonts w:ascii="Times New Roman" w:hAnsi="Times New Roman" w:cs="Times New Roman"/>
          <w:noProof/>
          <w:sz w:val="24"/>
          <w:szCs w:val="24"/>
        </w:rPr>
        <w:t>, 1–10. https://doi.org/10.25105/pakar.v0i0.6840</w:t>
      </w:r>
    </w:p>
    <w:p w14:paraId="65EE1D29" w14:textId="77777777" w:rsidR="003C08EF" w:rsidRPr="008F617F" w:rsidRDefault="003C08EF" w:rsidP="003C08EF">
      <w:pPr>
        <w:widowControl w:val="0"/>
        <w:autoSpaceDE w:val="0"/>
        <w:autoSpaceDN w:val="0"/>
        <w:adjustRightInd w:val="0"/>
        <w:spacing w:line="240" w:lineRule="auto"/>
        <w:ind w:left="480" w:hanging="480"/>
        <w:jc w:val="both"/>
        <w:rPr>
          <w:rFonts w:ascii="Times New Roman" w:hAnsi="Times New Roman" w:cs="Times New Roman"/>
          <w:b/>
          <w:noProof/>
          <w:sz w:val="24"/>
          <w:szCs w:val="24"/>
        </w:rPr>
      </w:pPr>
      <w:r w:rsidRPr="008F617F">
        <w:rPr>
          <w:rFonts w:ascii="Times New Roman" w:hAnsi="Times New Roman" w:cs="Times New Roman"/>
          <w:b/>
          <w:noProof/>
          <w:sz w:val="24"/>
          <w:szCs w:val="24"/>
        </w:rPr>
        <w:t xml:space="preserve">Indradi, D., &amp; Sumantri, I. I. (2020). Analisis Penghindaran Pajak Dengan Pendekatan Financial Distress dan Profitabilitas Studi Empiris Pada Perusahaan Sektor Industri Barang Konsumsi di BEI Tahun 2013-2017. </w:t>
      </w:r>
      <w:r w:rsidRPr="008F617F">
        <w:rPr>
          <w:rFonts w:ascii="Times New Roman" w:hAnsi="Times New Roman" w:cs="Times New Roman"/>
          <w:b/>
          <w:i/>
          <w:iCs/>
          <w:noProof/>
          <w:sz w:val="24"/>
          <w:szCs w:val="24"/>
        </w:rPr>
        <w:t>Journal of Applied Managerial Accounting</w:t>
      </w:r>
      <w:r w:rsidRPr="008F617F">
        <w:rPr>
          <w:rFonts w:ascii="Times New Roman" w:hAnsi="Times New Roman" w:cs="Times New Roman"/>
          <w:b/>
          <w:noProof/>
          <w:sz w:val="24"/>
          <w:szCs w:val="24"/>
        </w:rPr>
        <w:t xml:space="preserve">, </w:t>
      </w:r>
      <w:r w:rsidRPr="008F617F">
        <w:rPr>
          <w:rFonts w:ascii="Times New Roman" w:hAnsi="Times New Roman" w:cs="Times New Roman"/>
          <w:b/>
          <w:i/>
          <w:iCs/>
          <w:noProof/>
          <w:sz w:val="24"/>
          <w:szCs w:val="24"/>
        </w:rPr>
        <w:t>4</w:t>
      </w:r>
      <w:r w:rsidRPr="008F617F">
        <w:rPr>
          <w:rFonts w:ascii="Times New Roman" w:hAnsi="Times New Roman" w:cs="Times New Roman"/>
          <w:b/>
          <w:noProof/>
          <w:sz w:val="24"/>
          <w:szCs w:val="24"/>
        </w:rPr>
        <w:t>(2), 262–276.</w:t>
      </w:r>
    </w:p>
    <w:p w14:paraId="7AE19F55"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Irawan, F., Kinanti, A., &amp; Suhendra, M. (2020). The Impact of Transfer Pricing and Earning Management on Tax Avoidance. </w:t>
      </w:r>
      <w:r w:rsidRPr="003F146B">
        <w:rPr>
          <w:rFonts w:ascii="Times New Roman" w:hAnsi="Times New Roman" w:cs="Times New Roman"/>
          <w:i/>
          <w:iCs/>
          <w:noProof/>
          <w:sz w:val="24"/>
          <w:szCs w:val="24"/>
        </w:rPr>
        <w:t>Talent Development &amp; Excellence</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January</w:t>
      </w:r>
      <w:r w:rsidRPr="003F146B">
        <w:rPr>
          <w:rFonts w:ascii="Times New Roman" w:hAnsi="Times New Roman" w:cs="Times New Roman"/>
          <w:noProof/>
          <w:sz w:val="24"/>
          <w:szCs w:val="24"/>
        </w:rPr>
        <w:t>, 3203–3216. https://www.researchgate.net/profile/Ferry-Irawan-2/publication/344237805_The_Impact_of_Transfer_Pricing_and_Earning_Management_on_Tax_Avoidance/links/5f5f5e9392851c0789651673/The-Impact-of-Transfer-Pricing-and-Earning-Management-on-Tax-Avoidance.pdf</w:t>
      </w:r>
    </w:p>
    <w:p w14:paraId="3CAA803B"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Ivena, F., &amp; Handayani, S. (2022). Pengaruh Inventory Intensity, Leverage, dan Profitabilitas Terhadap Tax Avoidance. </w:t>
      </w:r>
      <w:r w:rsidRPr="003F146B">
        <w:rPr>
          <w:rFonts w:ascii="Times New Roman" w:hAnsi="Times New Roman" w:cs="Times New Roman"/>
          <w:i/>
          <w:iCs/>
          <w:noProof/>
          <w:sz w:val="24"/>
          <w:szCs w:val="24"/>
        </w:rPr>
        <w:t>JACFA Journal Advancement Center for Finance and Accounting</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01</w:t>
      </w:r>
      <w:r w:rsidRPr="003F146B">
        <w:rPr>
          <w:rFonts w:ascii="Times New Roman" w:hAnsi="Times New Roman" w:cs="Times New Roman"/>
          <w:noProof/>
          <w:sz w:val="24"/>
          <w:szCs w:val="24"/>
        </w:rPr>
        <w:t>(January 2021), 86–102.</w:t>
      </w:r>
    </w:p>
    <w:p w14:paraId="7406371D"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Izzati, N. A., &amp; Riharjo, I. B. (2022). Pengaruh Good Corporate Governance, Profitabilitas, Likuiditas, Capital Intensity, dan Inventory Intensity Terhadap Tax Avoidance. </w:t>
      </w:r>
      <w:r w:rsidRPr="003F146B">
        <w:rPr>
          <w:rFonts w:ascii="Times New Roman" w:hAnsi="Times New Roman" w:cs="Times New Roman"/>
          <w:i/>
          <w:iCs/>
          <w:noProof/>
          <w:sz w:val="24"/>
          <w:szCs w:val="24"/>
        </w:rPr>
        <w:t>Jurnal Ilmu Dan Riset Akuntansi</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11</w:t>
      </w:r>
      <w:r w:rsidRPr="003F146B">
        <w:rPr>
          <w:rFonts w:ascii="Times New Roman" w:hAnsi="Times New Roman" w:cs="Times New Roman"/>
          <w:noProof/>
          <w:sz w:val="24"/>
          <w:szCs w:val="24"/>
        </w:rPr>
        <w:t>(4), 1–21.</w:t>
      </w:r>
    </w:p>
    <w:p w14:paraId="2D7D5204"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Lucky, G. O., &amp; Murtanto, M. (2022). Pengaruh Thin Capitalization dan Capital Intesity dengan Kepemilikan Institusional sebagai Variabel Moderating Terhadap Tax Avoidance. </w:t>
      </w:r>
      <w:r w:rsidRPr="003F146B">
        <w:rPr>
          <w:rFonts w:ascii="Times New Roman" w:hAnsi="Times New Roman" w:cs="Times New Roman"/>
          <w:i/>
          <w:iCs/>
          <w:noProof/>
          <w:sz w:val="24"/>
          <w:szCs w:val="24"/>
        </w:rPr>
        <w:t>COMSERVA Indonesian Jurnal of Community Services and Development</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2</w:t>
      </w:r>
      <w:r w:rsidRPr="003F146B">
        <w:rPr>
          <w:rFonts w:ascii="Times New Roman" w:hAnsi="Times New Roman" w:cs="Times New Roman"/>
          <w:noProof/>
          <w:sz w:val="24"/>
          <w:szCs w:val="24"/>
        </w:rPr>
        <w:t>(4), 950–965. https://doi.org/10.59141/comserva.v2i4.355</w:t>
      </w:r>
    </w:p>
    <w:p w14:paraId="3BC02E4F"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lastRenderedPageBreak/>
        <w:t xml:space="preserve">Malik, A., Pratiwi, A., &amp; Umdiana, N. (2022). Pengaruh Ukuran Perusahaan, Pertumbuhan Penjualan Dan Capital Intensity Terhadap Tax Avoidance. </w:t>
      </w:r>
      <w:r w:rsidRPr="003F146B">
        <w:rPr>
          <w:rFonts w:ascii="Times New Roman" w:hAnsi="Times New Roman" w:cs="Times New Roman"/>
          <w:i/>
          <w:iCs/>
          <w:noProof/>
          <w:sz w:val="24"/>
          <w:szCs w:val="24"/>
        </w:rPr>
        <w:t>“LAWSUIT” Jurnal Perpajakan</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1</w:t>
      </w:r>
      <w:r w:rsidRPr="003F146B">
        <w:rPr>
          <w:rFonts w:ascii="Times New Roman" w:hAnsi="Times New Roman" w:cs="Times New Roman"/>
          <w:noProof/>
          <w:sz w:val="24"/>
          <w:szCs w:val="24"/>
        </w:rPr>
        <w:t>(2), 92–108. https://doi.org/10.30656/lawsuit.v1i2.5552</w:t>
      </w:r>
    </w:p>
    <w:p w14:paraId="56BD51C8"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Masrurroch, L. R., Nurlaela, S., &amp; Fajri, R. N. (2021). Pengaruh profitabilitas, komisaris independen, leverage, ukuran perusahaan dan intensitas modal terhadap tax avoidance. </w:t>
      </w:r>
      <w:r w:rsidRPr="003F146B">
        <w:rPr>
          <w:rFonts w:ascii="Times New Roman" w:hAnsi="Times New Roman" w:cs="Times New Roman"/>
          <w:i/>
          <w:iCs/>
          <w:noProof/>
          <w:sz w:val="24"/>
          <w:szCs w:val="24"/>
        </w:rPr>
        <w:t>Journal FEB UNMUL</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17</w:t>
      </w:r>
      <w:r w:rsidRPr="003F146B">
        <w:rPr>
          <w:rFonts w:ascii="Times New Roman" w:hAnsi="Times New Roman" w:cs="Times New Roman"/>
          <w:noProof/>
          <w:sz w:val="24"/>
          <w:szCs w:val="24"/>
        </w:rPr>
        <w:t>(1), 82–93. http://journal.feb.unmul.ac.id/index.php/INOVASI</w:t>
      </w:r>
    </w:p>
    <w:p w14:paraId="37F751A1"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Moeljono, M. (2020). Faktor-Faktor yang Mempengaruhi Penghindaran Pajak. </w:t>
      </w:r>
      <w:r w:rsidRPr="003F146B">
        <w:rPr>
          <w:rFonts w:ascii="Times New Roman" w:hAnsi="Times New Roman" w:cs="Times New Roman"/>
          <w:i/>
          <w:iCs/>
          <w:noProof/>
          <w:sz w:val="24"/>
          <w:szCs w:val="24"/>
        </w:rPr>
        <w:t>Jurnal Penelitan Ekonomi Dan Bisnis</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5</w:t>
      </w:r>
      <w:r w:rsidRPr="003F146B">
        <w:rPr>
          <w:rFonts w:ascii="Times New Roman" w:hAnsi="Times New Roman" w:cs="Times New Roman"/>
          <w:noProof/>
          <w:sz w:val="24"/>
          <w:szCs w:val="24"/>
        </w:rPr>
        <w:t>(1), 103–121. https://doi.org/10.33633/jpeb.v5i1.2645</w:t>
      </w:r>
    </w:p>
    <w:p w14:paraId="26035D83"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Munawaroh, M., &amp; Sari, S. P. (2019). Pengaruh Komite audit, Proporsi Kepemilikan Institusional, Profitabilitas,dan Kompensasi Rugi Fiskal terhadap Penghindaran Pajak. </w:t>
      </w:r>
      <w:r w:rsidRPr="003F146B">
        <w:rPr>
          <w:rFonts w:ascii="Times New Roman" w:hAnsi="Times New Roman" w:cs="Times New Roman"/>
          <w:i/>
          <w:iCs/>
          <w:noProof/>
          <w:sz w:val="24"/>
          <w:szCs w:val="24"/>
        </w:rPr>
        <w:t>E- Jurnal Akuntansi: Universitas Muhammdiyah Surakarta, ISSN</w:t>
      </w:r>
      <w:r w:rsidRPr="003F146B">
        <w:rPr>
          <w:rFonts w:ascii="Times New Roman" w:hAnsi="Times New Roman" w:cs="Times New Roman"/>
          <w:noProof/>
          <w:sz w:val="24"/>
          <w:szCs w:val="24"/>
        </w:rPr>
        <w:t>, 2685–1474.</w:t>
      </w:r>
    </w:p>
    <w:p w14:paraId="6A274420"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Nasution, K. M. P., &amp; Mulyani, S. D. (2020). Pengaruh Intensitas Aset Tetap Dan Intensitas Persediaan Terhadap Penghindaran Pajak Dengan Pertumbuhan Penjualan Sebagai Variabel Moderasi. </w:t>
      </w:r>
      <w:r w:rsidRPr="003F146B">
        <w:rPr>
          <w:rFonts w:ascii="Times New Roman" w:hAnsi="Times New Roman" w:cs="Times New Roman"/>
          <w:i/>
          <w:iCs/>
          <w:noProof/>
          <w:sz w:val="24"/>
          <w:szCs w:val="24"/>
        </w:rPr>
        <w:t>Prosiding Seminar Nasional Pakar</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2010</w:t>
      </w:r>
      <w:r w:rsidRPr="003F146B">
        <w:rPr>
          <w:rFonts w:ascii="Times New Roman" w:hAnsi="Times New Roman" w:cs="Times New Roman"/>
          <w:noProof/>
          <w:sz w:val="24"/>
          <w:szCs w:val="24"/>
        </w:rPr>
        <w:t>, 1–7. https://doi.org/10.25105/pakar.v0i0.6871</w:t>
      </w:r>
    </w:p>
    <w:p w14:paraId="7F6D8226"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Nugraha, M. I., &amp; Mulyani, S. D. (2019). Peran Leverage Sebagai Pemediasi Pengaruh Karakter Eksekutif, Kompensasi Eksekutif, Capital Intensity, Dan Sales Growth Terhadap Tax Avoidance. </w:t>
      </w:r>
      <w:r w:rsidRPr="003F146B">
        <w:rPr>
          <w:rFonts w:ascii="Times New Roman" w:hAnsi="Times New Roman" w:cs="Times New Roman"/>
          <w:i/>
          <w:iCs/>
          <w:noProof/>
          <w:sz w:val="24"/>
          <w:szCs w:val="24"/>
        </w:rPr>
        <w:t>Jurnal Akuntansi Trisakti</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6</w:t>
      </w:r>
      <w:r w:rsidRPr="003F146B">
        <w:rPr>
          <w:rFonts w:ascii="Times New Roman" w:hAnsi="Times New Roman" w:cs="Times New Roman"/>
          <w:noProof/>
          <w:sz w:val="24"/>
          <w:szCs w:val="24"/>
        </w:rPr>
        <w:t>(2), 301–324. https://doi.org/10.25105/jat.v6i2.5575</w:t>
      </w:r>
    </w:p>
    <w:p w14:paraId="2726D5AE"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Octavia, T. R., &amp; Sari, D. P. (2022). Pengaruh Manajemen Laba, Leverage Dan Fasilitas Penurunan Tarif Pajak Penghasilan Terhadap Penghindaran Pajak. </w:t>
      </w:r>
      <w:r w:rsidRPr="003F146B">
        <w:rPr>
          <w:rFonts w:ascii="Times New Roman" w:hAnsi="Times New Roman" w:cs="Times New Roman"/>
          <w:i/>
          <w:iCs/>
          <w:noProof/>
          <w:sz w:val="24"/>
          <w:szCs w:val="24"/>
        </w:rPr>
        <w:t>Jurnal Pajak Dan Keuangan Negara (PKN)</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4</w:t>
      </w:r>
      <w:r w:rsidRPr="003F146B">
        <w:rPr>
          <w:rFonts w:ascii="Times New Roman" w:hAnsi="Times New Roman" w:cs="Times New Roman"/>
          <w:noProof/>
          <w:sz w:val="24"/>
          <w:szCs w:val="24"/>
        </w:rPr>
        <w:t>(1), 72–82. https://doi.org/10.31092/jpkn.v4i1.1717</w:t>
      </w:r>
    </w:p>
    <w:p w14:paraId="17E04104"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Pajriyansyah, R., &amp; Firmansyah, A. (2017). The Effect of Leverage, Fiscal Loss Compensation and Earnings Management on Tax Avoidance. </w:t>
      </w:r>
      <w:r w:rsidRPr="003F146B">
        <w:rPr>
          <w:rFonts w:ascii="Times New Roman" w:hAnsi="Times New Roman" w:cs="Times New Roman"/>
          <w:i/>
          <w:iCs/>
          <w:noProof/>
          <w:sz w:val="24"/>
          <w:szCs w:val="24"/>
        </w:rPr>
        <w:t>Keberlanjutan : Jurnal Manajemen Dan Jurnal Akuntansi</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2</w:t>
      </w:r>
      <w:r w:rsidRPr="003F146B">
        <w:rPr>
          <w:rFonts w:ascii="Times New Roman" w:hAnsi="Times New Roman" w:cs="Times New Roman"/>
          <w:noProof/>
          <w:sz w:val="24"/>
          <w:szCs w:val="24"/>
        </w:rPr>
        <w:t>(1), 431–459.</w:t>
      </w:r>
    </w:p>
    <w:p w14:paraId="112AF0E6"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Parlindungan, P. (2020). </w:t>
      </w:r>
      <w:r w:rsidRPr="003F146B">
        <w:rPr>
          <w:rFonts w:ascii="Times New Roman" w:hAnsi="Times New Roman" w:cs="Times New Roman"/>
          <w:i/>
          <w:iCs/>
          <w:noProof/>
          <w:sz w:val="24"/>
          <w:szCs w:val="24"/>
        </w:rPr>
        <w:t>Pengaruh Perencanaan Pajak Terhadap Manajemen Laba Pada Perusahaan Manufaktur Yang Terdaftar Di Bursa Efek Indonesia</w:t>
      </w:r>
      <w:r w:rsidRPr="003F146B">
        <w:rPr>
          <w:rFonts w:ascii="Times New Roman" w:hAnsi="Times New Roman" w:cs="Times New Roman"/>
          <w:noProof/>
          <w:sz w:val="24"/>
          <w:szCs w:val="24"/>
        </w:rPr>
        <w:t>. 85–93.</w:t>
      </w:r>
    </w:p>
    <w:p w14:paraId="3768751B"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Pratomo, D., Kurnia, K., &amp; Maulani, A. J. (2021). Pengaruh non-financial distress, koneksi politik, dan intensitas persediaan terhadap tax avoidance. </w:t>
      </w:r>
      <w:r w:rsidRPr="003F146B">
        <w:rPr>
          <w:rFonts w:ascii="Times New Roman" w:hAnsi="Times New Roman" w:cs="Times New Roman"/>
          <w:i/>
          <w:iCs/>
          <w:noProof/>
          <w:sz w:val="24"/>
          <w:szCs w:val="24"/>
        </w:rPr>
        <w:t>Jurnal Akuntansi Aktual</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8</w:t>
      </w:r>
      <w:r w:rsidRPr="003F146B">
        <w:rPr>
          <w:rFonts w:ascii="Times New Roman" w:hAnsi="Times New Roman" w:cs="Times New Roman"/>
          <w:noProof/>
          <w:sz w:val="24"/>
          <w:szCs w:val="24"/>
        </w:rPr>
        <w:t>(2), 107–114. https://doi.org/10.17977/um004v8i22021p107</w:t>
      </w:r>
    </w:p>
    <w:p w14:paraId="3D616693"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Rifai, A., &amp; Atiningsih, S. (2019). Pengaruh Leverage, Profitabilitas, Capital Intensity, Manajemen Laba Terhadap Penghindaran Pajak. </w:t>
      </w:r>
      <w:r w:rsidRPr="003F146B">
        <w:rPr>
          <w:rFonts w:ascii="Times New Roman" w:hAnsi="Times New Roman" w:cs="Times New Roman"/>
          <w:i/>
          <w:iCs/>
          <w:noProof/>
          <w:sz w:val="24"/>
          <w:szCs w:val="24"/>
        </w:rPr>
        <w:t>ECONBANK: Journal of Economics and Banking</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1</w:t>
      </w:r>
      <w:r w:rsidRPr="003F146B">
        <w:rPr>
          <w:rFonts w:ascii="Times New Roman" w:hAnsi="Times New Roman" w:cs="Times New Roman"/>
          <w:noProof/>
          <w:sz w:val="24"/>
          <w:szCs w:val="24"/>
        </w:rPr>
        <w:t>(2), 135–142. https://doi.org/10.35829/econbank.v1i2.48</w:t>
      </w:r>
    </w:p>
    <w:p w14:paraId="5CA8E01B"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Rimadani, D., Suhendro, S., &amp; Dewi, R. R. (2020). Analisis Faktor-Faktor Yang Mempengaruhi Effective Tax Rate. </w:t>
      </w:r>
      <w:r w:rsidRPr="003F146B">
        <w:rPr>
          <w:rFonts w:ascii="Times New Roman" w:hAnsi="Times New Roman" w:cs="Times New Roman"/>
          <w:i/>
          <w:iCs/>
          <w:noProof/>
          <w:sz w:val="24"/>
          <w:szCs w:val="24"/>
        </w:rPr>
        <w:t>Jurnal Akuntansi</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9</w:t>
      </w:r>
      <w:r w:rsidRPr="003F146B">
        <w:rPr>
          <w:rFonts w:ascii="Times New Roman" w:hAnsi="Times New Roman" w:cs="Times New Roman"/>
          <w:noProof/>
          <w:sz w:val="24"/>
          <w:szCs w:val="24"/>
        </w:rPr>
        <w:t>(2), 174–185. https://doi.org/10.37932/ja.v9i2.136</w:t>
      </w:r>
    </w:p>
    <w:p w14:paraId="55AA4951"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Rosandi, A. D. (2022). Pengaruh Profitabilitas, Inventory Intensity Terhadap Tax Avoidance Dengan Kepemilikan Institusional Sebagai Pemoderasi. </w:t>
      </w:r>
      <w:r w:rsidRPr="003F146B">
        <w:rPr>
          <w:rFonts w:ascii="Times New Roman" w:hAnsi="Times New Roman" w:cs="Times New Roman"/>
          <w:i/>
          <w:iCs/>
          <w:noProof/>
          <w:sz w:val="24"/>
          <w:szCs w:val="24"/>
        </w:rPr>
        <w:t>Jurnal Akuntansi STIE Muhammadiyah Palopo</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8</w:t>
      </w:r>
      <w:r w:rsidRPr="003F146B">
        <w:rPr>
          <w:rFonts w:ascii="Times New Roman" w:hAnsi="Times New Roman" w:cs="Times New Roman"/>
          <w:noProof/>
          <w:sz w:val="24"/>
          <w:szCs w:val="24"/>
        </w:rPr>
        <w:t>(1), 19. https://doi.org/10.35906/jurakun.v8i1.961</w:t>
      </w:r>
    </w:p>
    <w:p w14:paraId="00CB9CA5"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Salim, J., &amp; Apriwenni, P. (2018). ANALISIS PENGARUH INTENSITAS MODAL, LIKUIDITAS, DAN LEVERAGE TERHADAP KONSERVATISME AKUNTANSI. </w:t>
      </w:r>
      <w:r w:rsidRPr="003F146B">
        <w:rPr>
          <w:rFonts w:ascii="Times New Roman" w:hAnsi="Times New Roman" w:cs="Times New Roman"/>
          <w:i/>
          <w:iCs/>
          <w:noProof/>
          <w:sz w:val="24"/>
          <w:szCs w:val="24"/>
        </w:rPr>
        <w:t>Antimicrobial Agents and Chemotherapy</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58</w:t>
      </w:r>
      <w:r w:rsidRPr="003F146B">
        <w:rPr>
          <w:rFonts w:ascii="Times New Roman" w:hAnsi="Times New Roman" w:cs="Times New Roman"/>
          <w:noProof/>
          <w:sz w:val="24"/>
          <w:szCs w:val="24"/>
        </w:rPr>
        <w:t>(12), 7250–7257. http://www.ncbi.nlm.nih.gov/pubmed/25246403%0Ahttp://www.pubmedcentral.nih.gov/articlerender.fcgi?artid=PMC4249520</w:t>
      </w:r>
    </w:p>
    <w:p w14:paraId="1E450EDB"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Sari, M. R., &amp; Indrawan, I. G. A. (2022). Pengaruh kepemilikan instutional, capital intensity dan </w:t>
      </w:r>
      <w:r w:rsidRPr="003F146B">
        <w:rPr>
          <w:rFonts w:ascii="Times New Roman" w:hAnsi="Times New Roman" w:cs="Times New Roman"/>
          <w:noProof/>
          <w:sz w:val="24"/>
          <w:szCs w:val="24"/>
        </w:rPr>
        <w:lastRenderedPageBreak/>
        <w:t xml:space="preserve">inventory intensity terhadap Tax Avoidance. </w:t>
      </w:r>
      <w:r w:rsidRPr="003F146B">
        <w:rPr>
          <w:rFonts w:ascii="Times New Roman" w:hAnsi="Times New Roman" w:cs="Times New Roman"/>
          <w:i/>
          <w:iCs/>
          <w:noProof/>
          <w:sz w:val="24"/>
          <w:szCs w:val="24"/>
        </w:rPr>
        <w:t>Owner</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6</w:t>
      </w:r>
      <w:r w:rsidRPr="003F146B">
        <w:rPr>
          <w:rFonts w:ascii="Times New Roman" w:hAnsi="Times New Roman" w:cs="Times New Roman"/>
          <w:noProof/>
          <w:sz w:val="24"/>
          <w:szCs w:val="24"/>
        </w:rPr>
        <w:t>(4), 4037–4049. https://doi.org/10.33395/owner.v6i4.1092</w:t>
      </w:r>
    </w:p>
    <w:p w14:paraId="5A57A1C7"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Schipper, K. (1989). Commentary on Earnings Management. In </w:t>
      </w:r>
      <w:r w:rsidRPr="003F146B">
        <w:rPr>
          <w:rFonts w:ascii="Times New Roman" w:hAnsi="Times New Roman" w:cs="Times New Roman"/>
          <w:i/>
          <w:iCs/>
          <w:noProof/>
          <w:sz w:val="24"/>
          <w:szCs w:val="24"/>
        </w:rPr>
        <w:t>Accounting Horizons</w:t>
      </w:r>
      <w:r w:rsidRPr="003F146B">
        <w:rPr>
          <w:rFonts w:ascii="Times New Roman" w:hAnsi="Times New Roman" w:cs="Times New Roman"/>
          <w:noProof/>
          <w:sz w:val="24"/>
          <w:szCs w:val="24"/>
        </w:rPr>
        <w:t xml:space="preserve"> (Vol. 3, Issue 4,5, pp. 91–102).</w:t>
      </w:r>
    </w:p>
    <w:p w14:paraId="6EE639CD"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Septiadi, I., Robiansyah, A., &amp; Suranta, E. (2017). Pengaruh Manajemen Laba, Corporate Governance, Dan Corporate Social Responsibility Terhadap Tax Avoidance. </w:t>
      </w:r>
      <w:r w:rsidRPr="003F146B">
        <w:rPr>
          <w:rFonts w:ascii="Times New Roman" w:hAnsi="Times New Roman" w:cs="Times New Roman"/>
          <w:i/>
          <w:iCs/>
          <w:noProof/>
          <w:sz w:val="24"/>
          <w:szCs w:val="24"/>
        </w:rPr>
        <w:t>Journal of Applied Managerial Accounting</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1</w:t>
      </w:r>
      <w:r w:rsidRPr="003F146B">
        <w:rPr>
          <w:rFonts w:ascii="Times New Roman" w:hAnsi="Times New Roman" w:cs="Times New Roman"/>
          <w:noProof/>
          <w:sz w:val="24"/>
          <w:szCs w:val="24"/>
        </w:rPr>
        <w:t>(2), 114–133. https://doi.org/10.30871/jama.v1i2.502</w:t>
      </w:r>
    </w:p>
    <w:p w14:paraId="11446237"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Sinaga, R., &amp; Malau, H. (2021). Pengaruh Capital Intensity dan Inventory Intensity Terhadap Penghindaran Pajak. </w:t>
      </w:r>
      <w:r w:rsidRPr="003F146B">
        <w:rPr>
          <w:rFonts w:ascii="Times New Roman" w:hAnsi="Times New Roman" w:cs="Times New Roman"/>
          <w:i/>
          <w:iCs/>
          <w:noProof/>
          <w:sz w:val="24"/>
          <w:szCs w:val="24"/>
        </w:rPr>
        <w:t>Jurnal Ilmiah Mahasiswa Manajemen, Bisnis Dan Akuntansi (JIMMBA)</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3</w:t>
      </w:r>
      <w:r w:rsidRPr="003F146B">
        <w:rPr>
          <w:rFonts w:ascii="Times New Roman" w:hAnsi="Times New Roman" w:cs="Times New Roman"/>
          <w:noProof/>
          <w:sz w:val="24"/>
          <w:szCs w:val="24"/>
        </w:rPr>
        <w:t>(2), 311–322. https://doi.org/10.32639/jimmba.v3i2.811</w:t>
      </w:r>
    </w:p>
    <w:p w14:paraId="07788B76"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Sugiyono. (2019a). Metode Penelitian Kuantitatif dan R&amp;D. </w:t>
      </w:r>
      <w:r w:rsidRPr="003F146B">
        <w:rPr>
          <w:rFonts w:ascii="Times New Roman" w:hAnsi="Times New Roman" w:cs="Times New Roman"/>
          <w:i/>
          <w:iCs/>
          <w:noProof/>
          <w:sz w:val="24"/>
          <w:szCs w:val="24"/>
        </w:rPr>
        <w:t>Reviu Akuntansi Dan Bisnis Indonesia</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7</w:t>
      </w:r>
      <w:r w:rsidRPr="003F146B">
        <w:rPr>
          <w:rFonts w:ascii="Times New Roman" w:hAnsi="Times New Roman" w:cs="Times New Roman"/>
          <w:noProof/>
          <w:sz w:val="24"/>
          <w:szCs w:val="24"/>
        </w:rPr>
        <w:t>(1), 134–152. https://doi.org/10.18196/rabin.v7i1.17739</w:t>
      </w:r>
    </w:p>
    <w:p w14:paraId="368AD92D"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Sugiyono. (2019b). </w:t>
      </w:r>
      <w:r w:rsidRPr="003F146B">
        <w:rPr>
          <w:rFonts w:ascii="Times New Roman" w:hAnsi="Times New Roman" w:cs="Times New Roman"/>
          <w:i/>
          <w:iCs/>
          <w:noProof/>
          <w:sz w:val="24"/>
          <w:szCs w:val="24"/>
        </w:rPr>
        <w:t>Metode Penelitian Kuantitatif Kualitatif</w:t>
      </w:r>
      <w:r w:rsidRPr="003F146B">
        <w:rPr>
          <w:rFonts w:ascii="Times New Roman" w:hAnsi="Times New Roman" w:cs="Times New Roman"/>
          <w:noProof/>
          <w:sz w:val="24"/>
          <w:szCs w:val="24"/>
        </w:rPr>
        <w:t>.</w:t>
      </w:r>
    </w:p>
    <w:p w14:paraId="07BA6CBE"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Sumantri, I. I. (2018). Pengaruh Insentif Pajak, Growth Opportunity, Dan Leverage Terhadap Konservatisme Akuntansi (Studi Empiris pada Sektor Industri dan konsumsi yang terdaftar di Bursa Efek Indonesia Tahun 2009-2015). </w:t>
      </w:r>
      <w:r w:rsidRPr="003F146B">
        <w:rPr>
          <w:rFonts w:ascii="Times New Roman" w:hAnsi="Times New Roman" w:cs="Times New Roman"/>
          <w:i/>
          <w:iCs/>
          <w:noProof/>
          <w:sz w:val="24"/>
          <w:szCs w:val="24"/>
        </w:rPr>
        <w:t>Jurnal Ilmiah Akuntansi Universitas Pamulang</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1989</w:t>
      </w:r>
      <w:r w:rsidRPr="003F146B">
        <w:rPr>
          <w:rFonts w:ascii="Times New Roman" w:hAnsi="Times New Roman" w:cs="Times New Roman"/>
          <w:noProof/>
          <w:sz w:val="24"/>
          <w:szCs w:val="24"/>
        </w:rPr>
        <w:t>, 1–24.</w:t>
      </w:r>
    </w:p>
    <w:p w14:paraId="15EA5CE3"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Suripto. (2021). Peranan Manajemen Laba Memoderasi Pengaruh Likuiditas dan Inventory Intensity Terhadap Agresivitas Pajak Pada Perusahaan Yang Tergabung Indeks Saham LQ 45. </w:t>
      </w:r>
      <w:r w:rsidRPr="003F146B">
        <w:rPr>
          <w:rFonts w:ascii="Times New Roman" w:hAnsi="Times New Roman" w:cs="Times New Roman"/>
          <w:i/>
          <w:iCs/>
          <w:noProof/>
          <w:sz w:val="24"/>
          <w:szCs w:val="24"/>
        </w:rPr>
        <w:t>HUMANIS (Hu</w:t>
      </w:r>
      <w:r>
        <w:rPr>
          <w:rFonts w:ascii="Times New Roman" w:hAnsi="Times New Roman" w:cs="Times New Roman"/>
          <w:i/>
          <w:iCs/>
          <w:noProof/>
          <w:sz w:val="24"/>
          <w:szCs w:val="24"/>
        </w:rPr>
        <w:t>manities,Management and Science</w:t>
      </w:r>
      <w:r w:rsidRPr="003F146B">
        <w:rPr>
          <w:rFonts w:ascii="Times New Roman" w:hAnsi="Times New Roman" w:cs="Times New Roman"/>
          <w:i/>
          <w:iCs/>
          <w:noProof/>
          <w:sz w:val="24"/>
          <w:szCs w:val="24"/>
        </w:rPr>
        <w:t>Proceedings)</w:t>
      </w:r>
      <w:r>
        <w:rPr>
          <w:rFonts w:ascii="Times New Roman" w:hAnsi="Times New Roman" w:cs="Times New Roman"/>
          <w:noProof/>
          <w:sz w:val="24"/>
          <w:szCs w:val="24"/>
        </w:rPr>
        <w:t>,</w:t>
      </w:r>
      <w:r w:rsidRPr="003F146B">
        <w:rPr>
          <w:rFonts w:ascii="Times New Roman" w:hAnsi="Times New Roman" w:cs="Times New Roman"/>
          <w:i/>
          <w:iCs/>
          <w:noProof/>
          <w:sz w:val="24"/>
          <w:szCs w:val="24"/>
        </w:rPr>
        <w:t>1</w:t>
      </w:r>
      <w:r>
        <w:rPr>
          <w:rFonts w:ascii="Times New Roman" w:hAnsi="Times New Roman" w:cs="Times New Roman"/>
          <w:noProof/>
          <w:sz w:val="24"/>
          <w:szCs w:val="24"/>
        </w:rPr>
        <w:t>(No2),</w:t>
      </w:r>
      <w:r w:rsidRPr="003F146B">
        <w:rPr>
          <w:rFonts w:ascii="Times New Roman" w:hAnsi="Times New Roman" w:cs="Times New Roman"/>
          <w:noProof/>
          <w:sz w:val="24"/>
          <w:szCs w:val="24"/>
        </w:rPr>
        <w:t>930–941. http://www.openjournal.unpam.ac.id/index.php/SNH</w:t>
      </w:r>
    </w:p>
    <w:p w14:paraId="5AFA3C37"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F146B">
        <w:rPr>
          <w:rFonts w:ascii="Times New Roman" w:hAnsi="Times New Roman" w:cs="Times New Roman"/>
          <w:noProof/>
          <w:sz w:val="24"/>
          <w:szCs w:val="24"/>
        </w:rPr>
        <w:t xml:space="preserve">UU Nomor 28 Tahun. (2007). No Titleывмывмыв. </w:t>
      </w:r>
      <w:r w:rsidRPr="003F146B">
        <w:rPr>
          <w:rFonts w:ascii="Times New Roman" w:hAnsi="Times New Roman" w:cs="Times New Roman"/>
          <w:i/>
          <w:iCs/>
          <w:noProof/>
          <w:sz w:val="24"/>
          <w:szCs w:val="24"/>
        </w:rPr>
        <w:t>Ятыатат</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2000</w:t>
      </w:r>
      <w:r w:rsidRPr="003F146B">
        <w:rPr>
          <w:rFonts w:ascii="Times New Roman" w:hAnsi="Times New Roman" w:cs="Times New Roman"/>
          <w:noProof/>
          <w:sz w:val="24"/>
          <w:szCs w:val="24"/>
        </w:rPr>
        <w:t>(235), 245. http://digilib.unila.ac.id/4949/15/BAB II.pdf</w:t>
      </w:r>
    </w:p>
    <w:p w14:paraId="4CE4FC52" w14:textId="77777777" w:rsidR="003C08EF" w:rsidRPr="003F146B" w:rsidRDefault="003C08EF" w:rsidP="003C08EF">
      <w:pPr>
        <w:widowControl w:val="0"/>
        <w:autoSpaceDE w:val="0"/>
        <w:autoSpaceDN w:val="0"/>
        <w:adjustRightInd w:val="0"/>
        <w:spacing w:line="240" w:lineRule="auto"/>
        <w:ind w:left="480" w:hanging="480"/>
        <w:jc w:val="both"/>
        <w:rPr>
          <w:rFonts w:ascii="Times New Roman" w:hAnsi="Times New Roman" w:cs="Times New Roman"/>
          <w:noProof/>
          <w:sz w:val="24"/>
        </w:rPr>
      </w:pPr>
      <w:r w:rsidRPr="003F146B">
        <w:rPr>
          <w:rFonts w:ascii="Times New Roman" w:hAnsi="Times New Roman" w:cs="Times New Roman"/>
          <w:noProof/>
          <w:sz w:val="24"/>
          <w:szCs w:val="24"/>
        </w:rPr>
        <w:t xml:space="preserve">Wardani, D. K., Dewanti, W. I., &amp; Permatasi, N. I. (2020). Pengaruh Manajemen Laba, Umur Perusahaan dan Leverage Terhadap Tax Avoidance. </w:t>
      </w:r>
      <w:r w:rsidRPr="003F146B">
        <w:rPr>
          <w:rFonts w:ascii="Times New Roman" w:hAnsi="Times New Roman" w:cs="Times New Roman"/>
          <w:i/>
          <w:iCs/>
          <w:noProof/>
          <w:sz w:val="24"/>
          <w:szCs w:val="24"/>
        </w:rPr>
        <w:t>Akuisisi: Jurnal Akuntansi</w:t>
      </w:r>
      <w:r w:rsidRPr="003F146B">
        <w:rPr>
          <w:rFonts w:ascii="Times New Roman" w:hAnsi="Times New Roman" w:cs="Times New Roman"/>
          <w:noProof/>
          <w:sz w:val="24"/>
          <w:szCs w:val="24"/>
        </w:rPr>
        <w:t xml:space="preserve">, </w:t>
      </w:r>
      <w:r w:rsidRPr="003F146B">
        <w:rPr>
          <w:rFonts w:ascii="Times New Roman" w:hAnsi="Times New Roman" w:cs="Times New Roman"/>
          <w:i/>
          <w:iCs/>
          <w:noProof/>
          <w:sz w:val="24"/>
          <w:szCs w:val="24"/>
        </w:rPr>
        <w:t>15</w:t>
      </w:r>
      <w:r w:rsidRPr="003F146B">
        <w:rPr>
          <w:rFonts w:ascii="Times New Roman" w:hAnsi="Times New Roman" w:cs="Times New Roman"/>
          <w:noProof/>
          <w:sz w:val="24"/>
          <w:szCs w:val="24"/>
        </w:rPr>
        <w:t>(2), 18–25. https://doi.org/10.24127/akuisisi.v15i2.405</w:t>
      </w:r>
    </w:p>
    <w:p w14:paraId="07B0B6AD" w14:textId="77777777" w:rsidR="003C08EF" w:rsidRDefault="003C08EF" w:rsidP="003C08EF">
      <w:pPr>
        <w:pStyle w:val="ListParagraph"/>
        <w:tabs>
          <w:tab w:val="left" w:pos="1350"/>
        </w:tabs>
        <w:spacing w:line="480" w:lineRule="auto"/>
        <w:ind w:left="0"/>
        <w:rPr>
          <w:rFonts w:ascii="Times New Roman" w:hAnsi="Times New Roman" w:cs="Times New Roman"/>
          <w:b/>
          <w:sz w:val="24"/>
          <w:szCs w:val="24"/>
        </w:rPr>
      </w:pPr>
      <w:r>
        <w:rPr>
          <w:rFonts w:ascii="Times New Roman" w:hAnsi="Times New Roman" w:cs="Times New Roman"/>
          <w:b/>
          <w:sz w:val="24"/>
          <w:szCs w:val="24"/>
        </w:rPr>
        <w:fldChar w:fldCharType="end"/>
      </w:r>
    </w:p>
    <w:p w14:paraId="29942629" w14:textId="77777777" w:rsidR="003C08EF" w:rsidRDefault="003C08EF" w:rsidP="003C08EF">
      <w:pPr>
        <w:spacing w:after="0" w:line="240" w:lineRule="auto"/>
        <w:ind w:firstLine="720"/>
        <w:jc w:val="both"/>
        <w:rPr>
          <w:rFonts w:ascii="Times New Roman" w:hAnsi="Times New Roman" w:cs="Times New Roman"/>
          <w:sz w:val="24"/>
          <w:szCs w:val="24"/>
        </w:rPr>
      </w:pPr>
    </w:p>
    <w:p w14:paraId="267D1696" w14:textId="77777777" w:rsidR="00FD3032" w:rsidRPr="00D73AFB" w:rsidRDefault="00FD3032" w:rsidP="00D73AFB">
      <w:pPr>
        <w:widowControl w:val="0"/>
        <w:autoSpaceDE w:val="0"/>
        <w:autoSpaceDN w:val="0"/>
        <w:adjustRightInd w:val="0"/>
        <w:spacing w:after="0" w:line="240" w:lineRule="auto"/>
        <w:ind w:left="480" w:hanging="480"/>
        <w:jc w:val="both"/>
        <w:rPr>
          <w:rFonts w:ascii="Cambria" w:hAnsi="Cambria"/>
          <w:sz w:val="24"/>
          <w:szCs w:val="24"/>
        </w:rPr>
      </w:pPr>
    </w:p>
    <w:sectPr w:rsidR="00FD3032" w:rsidRPr="00D73AFB" w:rsidSect="00DD6035">
      <w:footerReference w:type="even" r:id="rId12"/>
      <w:footerReference w:type="default" r:id="rId13"/>
      <w:headerReference w:type="first" r:id="rId14"/>
      <w:footerReference w:type="first" r:id="rId15"/>
      <w:pgSz w:w="11906" w:h="16838"/>
      <w:pgMar w:top="1418" w:right="1304" w:bottom="1304" w:left="1304" w:header="567" w:footer="567" w:gutter="0"/>
      <w:pgNumType w:start="46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454A0" w14:textId="77777777" w:rsidR="00954B0A" w:rsidRDefault="00954B0A">
      <w:pPr>
        <w:spacing w:after="0" w:line="240" w:lineRule="auto"/>
      </w:pPr>
      <w:r>
        <w:separator/>
      </w:r>
    </w:p>
  </w:endnote>
  <w:endnote w:type="continuationSeparator" w:id="0">
    <w:p w14:paraId="3CA32CFC" w14:textId="77777777" w:rsidR="00954B0A" w:rsidRDefault="00954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F6C38" w14:textId="77777777"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14</w:t>
    </w:r>
    <w:r>
      <w:rPr>
        <w:rFonts w:ascii="Cambria" w:eastAsia="Cambria" w:hAnsi="Cambria" w:cs="Cambria"/>
        <w:b/>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2FF1A" w14:textId="2755D66D"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15</w:t>
    </w:r>
    <w:r>
      <w:rPr>
        <w:rFonts w:ascii="Cambria" w:eastAsia="Cambria" w:hAnsi="Cambria" w:cs="Cambria"/>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5C5BD" w14:textId="77777777"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13</w:t>
    </w:r>
    <w:r>
      <w:rPr>
        <w:rFonts w:ascii="Cambria" w:eastAsia="Cambria" w:hAnsi="Cambria" w:cs="Cambri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6D903" w14:textId="77777777" w:rsidR="00954B0A" w:rsidRDefault="00954B0A">
      <w:pPr>
        <w:spacing w:after="0" w:line="240" w:lineRule="auto"/>
      </w:pPr>
      <w:r>
        <w:separator/>
      </w:r>
    </w:p>
  </w:footnote>
  <w:footnote w:type="continuationSeparator" w:id="0">
    <w:p w14:paraId="02FD4C7B" w14:textId="77777777" w:rsidR="00954B0A" w:rsidRDefault="00954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507A8" w14:textId="12285646" w:rsidR="00260809" w:rsidRPr="00260809" w:rsidRDefault="00CD78D3" w:rsidP="00260809">
    <w:pPr>
      <w:pStyle w:val="Header"/>
      <w:rPr>
        <w:rFonts w:ascii="Open Sans" w:hAnsi="Open Sans" w:cs="Open Sans"/>
        <w:b/>
        <w:bCs/>
        <w:color w:val="0D355E"/>
        <w:sz w:val="19"/>
        <w:szCs w:val="19"/>
        <w:shd w:val="clear" w:color="auto" w:fill="FFFFFF"/>
      </w:rPr>
    </w:pPr>
    <w:r>
      <w:rPr>
        <w:noProof/>
      </w:rPr>
      <w:drawing>
        <wp:anchor distT="0" distB="0" distL="114300" distR="114300" simplePos="0" relativeHeight="251659264" behindDoc="0" locked="0" layoutInCell="1" allowOverlap="1" wp14:anchorId="605CE7FB" wp14:editId="351B9DD8">
          <wp:simplePos x="0" y="0"/>
          <wp:positionH relativeFrom="column">
            <wp:posOffset>3940468</wp:posOffset>
          </wp:positionH>
          <wp:positionV relativeFrom="paragraph">
            <wp:posOffset>89535</wp:posOffset>
          </wp:positionV>
          <wp:extent cx="1630680" cy="407670"/>
          <wp:effectExtent l="0" t="0" r="7620" b="0"/>
          <wp:wrapTopAndBottom/>
          <wp:docPr id="53908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0809" w:rsidRPr="00260809">
      <w:t xml:space="preserve"> </w:t>
    </w:r>
    <w:r w:rsidR="00260809" w:rsidRPr="00260809">
      <w:rPr>
        <w:rFonts w:ascii="Open Sans" w:hAnsi="Open Sans" w:cs="Open Sans"/>
        <w:b/>
        <w:bCs/>
        <w:color w:val="0D355E"/>
        <w:sz w:val="19"/>
        <w:szCs w:val="19"/>
        <w:shd w:val="clear" w:color="auto" w:fill="FFFFFF"/>
      </w:rPr>
      <w:t>IJMA (Indonesian Journal of Management and Accounting)</w:t>
    </w:r>
  </w:p>
  <w:p w14:paraId="1A138296" w14:textId="77777777" w:rsidR="00260809" w:rsidRPr="00260809" w:rsidRDefault="00260809" w:rsidP="00260809">
    <w:pPr>
      <w:pStyle w:val="Header"/>
      <w:rPr>
        <w:rFonts w:ascii="Open Sans" w:hAnsi="Open Sans" w:cs="Open Sans"/>
        <w:b/>
        <w:bCs/>
        <w:color w:val="0D355E"/>
        <w:sz w:val="19"/>
        <w:szCs w:val="19"/>
        <w:shd w:val="clear" w:color="auto" w:fill="FFFFFF"/>
      </w:rPr>
    </w:pPr>
    <w:r w:rsidRPr="00260809">
      <w:rPr>
        <w:rFonts w:ascii="Open Sans" w:hAnsi="Open Sans" w:cs="Open Sans"/>
        <w:b/>
        <w:bCs/>
        <w:color w:val="0D355E"/>
        <w:sz w:val="19"/>
        <w:szCs w:val="19"/>
        <w:shd w:val="clear" w:color="auto" w:fill="FFFFFF"/>
      </w:rPr>
      <w:t>Volume 5 No. 2 | 2024</w:t>
    </w:r>
  </w:p>
  <w:p w14:paraId="173DC3B9" w14:textId="09DFA7B8" w:rsidR="00A27BA3" w:rsidRPr="004D793D" w:rsidRDefault="00260809" w:rsidP="00260809">
    <w:pPr>
      <w:pStyle w:val="Header"/>
      <w:rPr>
        <w:rFonts w:ascii="Open Sans" w:hAnsi="Open Sans" w:cs="Open Sans"/>
        <w:b/>
        <w:bCs/>
        <w:color w:val="0D355E"/>
        <w:sz w:val="19"/>
        <w:szCs w:val="19"/>
        <w:shd w:val="clear" w:color="auto" w:fill="FFFFFF"/>
      </w:rPr>
    </w:pPr>
    <w:r w:rsidRPr="00260809">
      <w:rPr>
        <w:rFonts w:ascii="Open Sans" w:hAnsi="Open Sans" w:cs="Open Sans"/>
        <w:b/>
        <w:bCs/>
        <w:color w:val="0D355E"/>
        <w:sz w:val="19"/>
        <w:szCs w:val="19"/>
        <w:shd w:val="clear" w:color="auto" w:fill="FFFFFF"/>
      </w:rPr>
      <w:t>https://ejournal.almaata.ac.id/index.php/IJMA/index</w:t>
    </w:r>
    <w:r w:rsidRPr="004D793D">
      <w:rPr>
        <w:rFonts w:ascii="Open Sans" w:hAnsi="Open Sans" w:cs="Open Sans"/>
        <w:b/>
        <w:bCs/>
        <w:color w:val="0D355E"/>
        <w:sz w:val="19"/>
        <w:szCs w:val="19"/>
        <w:shd w:val="clear" w:color="auto" w:fill="FFFFF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55D8"/>
    <w:multiLevelType w:val="hybridMultilevel"/>
    <w:tmpl w:val="E98C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A0DB4"/>
    <w:multiLevelType w:val="hybridMultilevel"/>
    <w:tmpl w:val="E662F6A4"/>
    <w:lvl w:ilvl="0" w:tplc="9772760C">
      <w:start w:val="1"/>
      <w:numFmt w:val="decimal"/>
      <w:lvlText w:val="3.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64A4D"/>
    <w:multiLevelType w:val="hybridMultilevel"/>
    <w:tmpl w:val="7B3E80F8"/>
    <w:lvl w:ilvl="0" w:tplc="6778C9E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78B112A"/>
    <w:multiLevelType w:val="hybridMultilevel"/>
    <w:tmpl w:val="D5EEBFF2"/>
    <w:lvl w:ilvl="0" w:tplc="6778C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7C1893"/>
    <w:multiLevelType w:val="multilevel"/>
    <w:tmpl w:val="6EF87A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9CE588B"/>
    <w:multiLevelType w:val="hybridMultilevel"/>
    <w:tmpl w:val="2C8203A2"/>
    <w:lvl w:ilvl="0" w:tplc="B9C67F76">
      <w:start w:val="1"/>
      <w:numFmt w:val="decimal"/>
      <w:lvlText w:val="4.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CAF5309"/>
    <w:multiLevelType w:val="hybridMultilevel"/>
    <w:tmpl w:val="AA42324E"/>
    <w:lvl w:ilvl="0" w:tplc="65A02AA4">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24C38"/>
    <w:multiLevelType w:val="hybridMultilevel"/>
    <w:tmpl w:val="F0569590"/>
    <w:lvl w:ilvl="0" w:tplc="38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0F304E36"/>
    <w:multiLevelType w:val="hybridMultilevel"/>
    <w:tmpl w:val="D4CC51BE"/>
    <w:lvl w:ilvl="0" w:tplc="FDCE514A">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EF6C33"/>
    <w:multiLevelType w:val="hybridMultilevel"/>
    <w:tmpl w:val="C2DA9C70"/>
    <w:lvl w:ilvl="0" w:tplc="1860717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386572"/>
    <w:multiLevelType w:val="hybridMultilevel"/>
    <w:tmpl w:val="18D296A0"/>
    <w:lvl w:ilvl="0" w:tplc="6032CAF0">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58B257E"/>
    <w:multiLevelType w:val="hybridMultilevel"/>
    <w:tmpl w:val="889C5A62"/>
    <w:lvl w:ilvl="0" w:tplc="E4F888DA">
      <w:start w:val="1"/>
      <w:numFmt w:val="decimal"/>
      <w:lvlText w:val="%1)"/>
      <w:lvlJc w:val="left"/>
      <w:pPr>
        <w:ind w:left="1495"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F4D09"/>
    <w:multiLevelType w:val="hybridMultilevel"/>
    <w:tmpl w:val="EBAEFA94"/>
    <w:lvl w:ilvl="0" w:tplc="C0283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847461"/>
    <w:multiLevelType w:val="hybridMultilevel"/>
    <w:tmpl w:val="2F261696"/>
    <w:lvl w:ilvl="0" w:tplc="C29449F2">
      <w:start w:val="6"/>
      <w:numFmt w:val="decimal"/>
      <w:lvlText w:val="4.2.%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83D2455"/>
    <w:multiLevelType w:val="hybridMultilevel"/>
    <w:tmpl w:val="A25C4B36"/>
    <w:lvl w:ilvl="0" w:tplc="6778C9E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1B897D86"/>
    <w:multiLevelType w:val="hybridMultilevel"/>
    <w:tmpl w:val="03F29D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C13314F"/>
    <w:multiLevelType w:val="hybridMultilevel"/>
    <w:tmpl w:val="051C66E0"/>
    <w:lvl w:ilvl="0" w:tplc="63A40D70">
      <w:start w:val="1"/>
      <w:numFmt w:val="decimal"/>
      <w:lvlText w:val="3.%1"/>
      <w:lvlJc w:val="left"/>
      <w:pPr>
        <w:ind w:left="720" w:hanging="360"/>
      </w:pPr>
      <w:rPr>
        <w:rFonts w:hint="default"/>
        <w:b/>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1CA51595"/>
    <w:multiLevelType w:val="hybridMultilevel"/>
    <w:tmpl w:val="D4CC51BE"/>
    <w:lvl w:ilvl="0" w:tplc="FFFFFFFF">
      <w:start w:val="1"/>
      <w:numFmt w:val="decimal"/>
      <w:lvlText w:val="%1."/>
      <w:lvlJc w:val="left"/>
      <w:pPr>
        <w:ind w:left="720" w:hanging="360"/>
      </w:pPr>
      <w:rPr>
        <w:rFonts w:hint="default"/>
        <w:b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FF53CAB"/>
    <w:multiLevelType w:val="hybridMultilevel"/>
    <w:tmpl w:val="20408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313373"/>
    <w:multiLevelType w:val="hybridMultilevel"/>
    <w:tmpl w:val="E4E60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2B4665"/>
    <w:multiLevelType w:val="hybridMultilevel"/>
    <w:tmpl w:val="E4E60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026E68"/>
    <w:multiLevelType w:val="hybridMultilevel"/>
    <w:tmpl w:val="B9847C80"/>
    <w:lvl w:ilvl="0" w:tplc="AA9240D8">
      <w:start w:val="1"/>
      <w:numFmt w:val="lowerLetter"/>
      <w:lvlText w:val="%1."/>
      <w:lvlJc w:val="left"/>
      <w:pPr>
        <w:ind w:left="1571" w:hanging="360"/>
      </w:pPr>
      <w:rPr>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15:restartNumberingAfterBreak="0">
    <w:nsid w:val="250E3C3C"/>
    <w:multiLevelType w:val="hybridMultilevel"/>
    <w:tmpl w:val="6816B4F2"/>
    <w:lvl w:ilvl="0" w:tplc="857EC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65345E"/>
    <w:multiLevelType w:val="hybridMultilevel"/>
    <w:tmpl w:val="806291FC"/>
    <w:lvl w:ilvl="0" w:tplc="522250F6">
      <w:start w:val="3"/>
      <w:numFmt w:val="decimal"/>
      <w:lvlText w:val="4.%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26815CC7"/>
    <w:multiLevelType w:val="hybridMultilevel"/>
    <w:tmpl w:val="3276266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27924503"/>
    <w:multiLevelType w:val="hybridMultilevel"/>
    <w:tmpl w:val="B1E2A556"/>
    <w:lvl w:ilvl="0" w:tplc="7CB6E65C">
      <w:start w:val="2"/>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2D7BEE"/>
    <w:multiLevelType w:val="hybridMultilevel"/>
    <w:tmpl w:val="541E720A"/>
    <w:lvl w:ilvl="0" w:tplc="6778C9E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2881085B"/>
    <w:multiLevelType w:val="hybridMultilevel"/>
    <w:tmpl w:val="74CACE58"/>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30" w15:restartNumberingAfterBreak="0">
    <w:nsid w:val="299F6F2E"/>
    <w:multiLevelType w:val="hybridMultilevel"/>
    <w:tmpl w:val="03F29D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B02DB8"/>
    <w:multiLevelType w:val="hybridMultilevel"/>
    <w:tmpl w:val="FD02E30A"/>
    <w:lvl w:ilvl="0" w:tplc="8934181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067404"/>
    <w:multiLevelType w:val="hybridMultilevel"/>
    <w:tmpl w:val="0F0CAB56"/>
    <w:lvl w:ilvl="0" w:tplc="9772760C">
      <w:start w:val="1"/>
      <w:numFmt w:val="decimal"/>
      <w:lvlText w:val="3.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E91D0D"/>
    <w:multiLevelType w:val="hybridMultilevel"/>
    <w:tmpl w:val="177C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C325B1"/>
    <w:multiLevelType w:val="hybridMultilevel"/>
    <w:tmpl w:val="2B166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DD17B2"/>
    <w:multiLevelType w:val="hybridMultilevel"/>
    <w:tmpl w:val="9B627034"/>
    <w:lvl w:ilvl="0" w:tplc="1780D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ED455D"/>
    <w:multiLevelType w:val="hybridMultilevel"/>
    <w:tmpl w:val="ACA6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5E3A3A"/>
    <w:multiLevelType w:val="hybridMultilevel"/>
    <w:tmpl w:val="9E3E5054"/>
    <w:lvl w:ilvl="0" w:tplc="9D403B90">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1D7580"/>
    <w:multiLevelType w:val="hybridMultilevel"/>
    <w:tmpl w:val="948A170A"/>
    <w:lvl w:ilvl="0" w:tplc="D6E8FB7A">
      <w:start w:val="1"/>
      <w:numFmt w:val="decimal"/>
      <w:lvlText w:val="4.3.%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3927403B"/>
    <w:multiLevelType w:val="hybridMultilevel"/>
    <w:tmpl w:val="96FA97D4"/>
    <w:lvl w:ilvl="0" w:tplc="CCF6B250">
      <w:start w:val="1"/>
      <w:numFmt w:val="decimal"/>
      <w:lvlText w:val="%1.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F42A17"/>
    <w:multiLevelType w:val="hybridMultilevel"/>
    <w:tmpl w:val="E9562958"/>
    <w:lvl w:ilvl="0" w:tplc="7A84BD30">
      <w:start w:val="6"/>
      <w:numFmt w:val="decimal"/>
      <w:lvlText w:val="4.2.%1.3"/>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3ED95C50"/>
    <w:multiLevelType w:val="hybridMultilevel"/>
    <w:tmpl w:val="048E3736"/>
    <w:lvl w:ilvl="0" w:tplc="3BF23440">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2" w15:restartNumberingAfterBreak="0">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52E2B58"/>
    <w:multiLevelType w:val="hybridMultilevel"/>
    <w:tmpl w:val="1958A3C6"/>
    <w:lvl w:ilvl="0" w:tplc="F61E8C9E">
      <w:start w:val="1"/>
      <w:numFmt w:val="decimal"/>
      <w:lvlText w:val="3.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54B7FAB"/>
    <w:multiLevelType w:val="hybridMultilevel"/>
    <w:tmpl w:val="FF0E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954D97"/>
    <w:multiLevelType w:val="hybridMultilevel"/>
    <w:tmpl w:val="01EA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CF77BF"/>
    <w:multiLevelType w:val="hybridMultilevel"/>
    <w:tmpl w:val="5378B2DA"/>
    <w:lvl w:ilvl="0" w:tplc="F3C68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A056D61"/>
    <w:multiLevelType w:val="hybridMultilevel"/>
    <w:tmpl w:val="727C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1604A6"/>
    <w:multiLevelType w:val="hybridMultilevel"/>
    <w:tmpl w:val="6F1C0F20"/>
    <w:lvl w:ilvl="0" w:tplc="8FC04E70">
      <w:start w:val="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4A381B59"/>
    <w:multiLevelType w:val="multilevel"/>
    <w:tmpl w:val="95AAFF7E"/>
    <w:lvl w:ilvl="0">
      <w:start w:val="4"/>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4"/>
      <w:numFmt w:val="decimal"/>
      <w:lvlText w:val="%3.2"/>
      <w:lvlJc w:val="left"/>
      <w:pPr>
        <w:ind w:left="1931" w:hanging="36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50" w15:restartNumberingAfterBreak="0">
    <w:nsid w:val="4BD60785"/>
    <w:multiLevelType w:val="hybridMultilevel"/>
    <w:tmpl w:val="F6C8F2DE"/>
    <w:lvl w:ilvl="0" w:tplc="80E8C1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CB87205"/>
    <w:multiLevelType w:val="hybridMultilevel"/>
    <w:tmpl w:val="EEDCFFC4"/>
    <w:lvl w:ilvl="0" w:tplc="96FEF4D4">
      <w:start w:val="1"/>
      <w:numFmt w:val="decimal"/>
      <w:lvlText w:val="3.2.%1"/>
      <w:lvlJc w:val="left"/>
      <w:pPr>
        <w:ind w:left="780" w:hanging="360"/>
      </w:pPr>
      <w:rPr>
        <w:rFonts w:hint="default"/>
        <w:b/>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52" w15:restartNumberingAfterBreak="0">
    <w:nsid w:val="4DAC0402"/>
    <w:multiLevelType w:val="hybridMultilevel"/>
    <w:tmpl w:val="B84243E8"/>
    <w:lvl w:ilvl="0" w:tplc="9E8C0E06">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4F5236F2"/>
    <w:multiLevelType w:val="hybridMultilevel"/>
    <w:tmpl w:val="6414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BA55CE"/>
    <w:multiLevelType w:val="hybridMultilevel"/>
    <w:tmpl w:val="2E00234C"/>
    <w:lvl w:ilvl="0" w:tplc="260A954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B60485"/>
    <w:multiLevelType w:val="hybridMultilevel"/>
    <w:tmpl w:val="2C588AFE"/>
    <w:lvl w:ilvl="0" w:tplc="FFFFFFFF">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6" w15:restartNumberingAfterBreak="0">
    <w:nsid w:val="5603690D"/>
    <w:multiLevelType w:val="hybridMultilevel"/>
    <w:tmpl w:val="1090D616"/>
    <w:lvl w:ilvl="0" w:tplc="BD445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6A24B8F"/>
    <w:multiLevelType w:val="hybridMultilevel"/>
    <w:tmpl w:val="4B58CFFE"/>
    <w:lvl w:ilvl="0" w:tplc="6A3870C2">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8" w15:restartNumberingAfterBreak="0">
    <w:nsid w:val="59030A52"/>
    <w:multiLevelType w:val="hybridMultilevel"/>
    <w:tmpl w:val="2C005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AAC38B7"/>
    <w:multiLevelType w:val="hybridMultilevel"/>
    <w:tmpl w:val="219E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AE6E01"/>
    <w:multiLevelType w:val="hybridMultilevel"/>
    <w:tmpl w:val="E6F03D16"/>
    <w:lvl w:ilvl="0" w:tplc="C1F4634A">
      <w:start w:val="1"/>
      <w:numFmt w:val="decimal"/>
      <w:lvlText w:val="5.%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5C1B45CD"/>
    <w:multiLevelType w:val="hybridMultilevel"/>
    <w:tmpl w:val="79D43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7F2B6B"/>
    <w:multiLevelType w:val="multilevel"/>
    <w:tmpl w:val="43740928"/>
    <w:lvl w:ilvl="0">
      <w:start w:val="1"/>
      <w:numFmt w:val="decimal"/>
      <w:lvlText w:val="%1."/>
      <w:lvlJc w:val="left"/>
      <w:pPr>
        <w:ind w:left="1800" w:hanging="360"/>
      </w:pPr>
      <w:rPr>
        <w:rFonts w:hint="default"/>
        <w:i w:val="0"/>
        <w:iCs w:val="0"/>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63" w15:restartNumberingAfterBreak="0">
    <w:nsid w:val="63127D37"/>
    <w:multiLevelType w:val="hybridMultilevel"/>
    <w:tmpl w:val="D1623480"/>
    <w:lvl w:ilvl="0" w:tplc="E1CA8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307AB9"/>
    <w:multiLevelType w:val="hybridMultilevel"/>
    <w:tmpl w:val="CBF8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55A771F"/>
    <w:multiLevelType w:val="hybridMultilevel"/>
    <w:tmpl w:val="782EF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5806EF"/>
    <w:multiLevelType w:val="hybridMultilevel"/>
    <w:tmpl w:val="F4E49A38"/>
    <w:lvl w:ilvl="0" w:tplc="63FAFDEC">
      <w:start w:val="1"/>
      <w:numFmt w:val="lowerLetter"/>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7A443F9"/>
    <w:multiLevelType w:val="hybridMultilevel"/>
    <w:tmpl w:val="9050B2AC"/>
    <w:lvl w:ilvl="0" w:tplc="FF946E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687066EE"/>
    <w:multiLevelType w:val="multilevel"/>
    <w:tmpl w:val="3DDA1F4A"/>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9" w15:restartNumberingAfterBreak="0">
    <w:nsid w:val="68E44F6B"/>
    <w:multiLevelType w:val="hybridMultilevel"/>
    <w:tmpl w:val="D570C9F2"/>
    <w:lvl w:ilvl="0" w:tplc="0E6EE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9F81576"/>
    <w:multiLevelType w:val="hybridMultilevel"/>
    <w:tmpl w:val="E4CA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620714"/>
    <w:multiLevelType w:val="hybridMultilevel"/>
    <w:tmpl w:val="51209574"/>
    <w:lvl w:ilvl="0" w:tplc="A76EB3B0">
      <w:start w:val="6"/>
      <w:numFmt w:val="decimal"/>
      <w:lvlText w:val="4.2.%1.2"/>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6C136644"/>
    <w:multiLevelType w:val="hybridMultilevel"/>
    <w:tmpl w:val="CD16561A"/>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3" w15:restartNumberingAfterBreak="0">
    <w:nsid w:val="6D424934"/>
    <w:multiLevelType w:val="multilevel"/>
    <w:tmpl w:val="8E1C726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6F636FB3"/>
    <w:multiLevelType w:val="hybridMultilevel"/>
    <w:tmpl w:val="A68E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F974306"/>
    <w:multiLevelType w:val="hybridMultilevel"/>
    <w:tmpl w:val="EFBA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24800EE"/>
    <w:multiLevelType w:val="hybridMultilevel"/>
    <w:tmpl w:val="00E2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39B5D50"/>
    <w:multiLevelType w:val="multilevel"/>
    <w:tmpl w:val="CE10DCCE"/>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lvlText w:val="%3.2"/>
      <w:lvlJc w:val="left"/>
      <w:pPr>
        <w:ind w:left="1931" w:hanging="36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78" w15:restartNumberingAfterBreak="0">
    <w:nsid w:val="73DD437C"/>
    <w:multiLevelType w:val="hybridMultilevel"/>
    <w:tmpl w:val="8A14AD32"/>
    <w:lvl w:ilvl="0" w:tplc="C71AB6D4">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4EA03AE"/>
    <w:multiLevelType w:val="hybridMultilevel"/>
    <w:tmpl w:val="8D849CF2"/>
    <w:lvl w:ilvl="0" w:tplc="9DAE9E42">
      <w:start w:val="1"/>
      <w:numFmt w:val="decimal"/>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0" w15:restartNumberingAfterBreak="0">
    <w:nsid w:val="751D39AF"/>
    <w:multiLevelType w:val="multilevel"/>
    <w:tmpl w:val="3DDA1F4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1" w15:restartNumberingAfterBreak="0">
    <w:nsid w:val="75405CD9"/>
    <w:multiLevelType w:val="hybridMultilevel"/>
    <w:tmpl w:val="E4E60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5AE6AEF"/>
    <w:multiLevelType w:val="hybridMultilevel"/>
    <w:tmpl w:val="2D7C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80A670C"/>
    <w:multiLevelType w:val="hybridMultilevel"/>
    <w:tmpl w:val="287A2BB8"/>
    <w:lvl w:ilvl="0" w:tplc="7A8600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15:restartNumberingAfterBreak="0">
    <w:nsid w:val="7BC213A6"/>
    <w:multiLevelType w:val="hybridMultilevel"/>
    <w:tmpl w:val="81B2F0C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5" w15:restartNumberingAfterBreak="0">
    <w:nsid w:val="7C300A41"/>
    <w:multiLevelType w:val="hybridMultilevel"/>
    <w:tmpl w:val="7FD6B40A"/>
    <w:lvl w:ilvl="0" w:tplc="8FC2A3BA">
      <w:start w:val="1"/>
      <w:numFmt w:val="decimal"/>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6" w15:restartNumberingAfterBreak="0">
    <w:nsid w:val="7DC36E11"/>
    <w:multiLevelType w:val="hybridMultilevel"/>
    <w:tmpl w:val="A830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E2941E7"/>
    <w:multiLevelType w:val="hybridMultilevel"/>
    <w:tmpl w:val="AB58D66A"/>
    <w:lvl w:ilvl="0" w:tplc="A4D277C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8" w15:restartNumberingAfterBreak="0">
    <w:nsid w:val="7FB92258"/>
    <w:multiLevelType w:val="hybridMultilevel"/>
    <w:tmpl w:val="60C4A4C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9" w15:restartNumberingAfterBreak="0">
    <w:nsid w:val="7FCB6061"/>
    <w:multiLevelType w:val="multilevel"/>
    <w:tmpl w:val="65DC1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7127639">
    <w:abstractNumId w:val="42"/>
  </w:num>
  <w:num w:numId="2" w16cid:durableId="1675263334">
    <w:abstractNumId w:val="12"/>
  </w:num>
  <w:num w:numId="3" w16cid:durableId="1757241512">
    <w:abstractNumId w:val="4"/>
  </w:num>
  <w:num w:numId="4" w16cid:durableId="1854949219">
    <w:abstractNumId w:val="5"/>
  </w:num>
  <w:num w:numId="5" w16cid:durableId="882905858">
    <w:abstractNumId w:val="8"/>
  </w:num>
  <w:num w:numId="6" w16cid:durableId="358047258">
    <w:abstractNumId w:val="67"/>
  </w:num>
  <w:num w:numId="7" w16cid:durableId="541943709">
    <w:abstractNumId w:val="62"/>
  </w:num>
  <w:num w:numId="8" w16cid:durableId="1757707242">
    <w:abstractNumId w:val="11"/>
  </w:num>
  <w:num w:numId="9" w16cid:durableId="648435711">
    <w:abstractNumId w:val="80"/>
  </w:num>
  <w:num w:numId="10" w16cid:durableId="2053267950">
    <w:abstractNumId w:val="10"/>
  </w:num>
  <w:num w:numId="11" w16cid:durableId="1799911594">
    <w:abstractNumId w:val="0"/>
  </w:num>
  <w:num w:numId="12" w16cid:durableId="555581006">
    <w:abstractNumId w:val="59"/>
  </w:num>
  <w:num w:numId="13" w16cid:durableId="198663748">
    <w:abstractNumId w:val="74"/>
  </w:num>
  <w:num w:numId="14" w16cid:durableId="80031835">
    <w:abstractNumId w:val="65"/>
  </w:num>
  <w:num w:numId="15" w16cid:durableId="20203254">
    <w:abstractNumId w:val="23"/>
  </w:num>
  <w:num w:numId="16" w16cid:durableId="1679849483">
    <w:abstractNumId w:val="7"/>
  </w:num>
  <w:num w:numId="17" w16cid:durableId="40401300">
    <w:abstractNumId w:val="31"/>
  </w:num>
  <w:num w:numId="18" w16cid:durableId="250699383">
    <w:abstractNumId w:val="35"/>
  </w:num>
  <w:num w:numId="19" w16cid:durableId="670983393">
    <w:abstractNumId w:val="78"/>
  </w:num>
  <w:num w:numId="20" w16cid:durableId="1304309357">
    <w:abstractNumId w:val="57"/>
  </w:num>
  <w:num w:numId="21" w16cid:durableId="137262186">
    <w:abstractNumId w:val="82"/>
  </w:num>
  <w:num w:numId="22" w16cid:durableId="1149632807">
    <w:abstractNumId w:val="66"/>
  </w:num>
  <w:num w:numId="23" w16cid:durableId="2031104927">
    <w:abstractNumId w:val="77"/>
  </w:num>
  <w:num w:numId="24" w16cid:durableId="675350722">
    <w:abstractNumId w:val="41"/>
  </w:num>
  <w:num w:numId="25" w16cid:durableId="1123233974">
    <w:abstractNumId w:val="13"/>
  </w:num>
  <w:num w:numId="26" w16cid:durableId="1733118690">
    <w:abstractNumId w:val="16"/>
  </w:num>
  <w:num w:numId="27" w16cid:durableId="891814487">
    <w:abstractNumId w:val="72"/>
  </w:num>
  <w:num w:numId="28" w16cid:durableId="323122567">
    <w:abstractNumId w:val="48"/>
  </w:num>
  <w:num w:numId="29" w16cid:durableId="431970087">
    <w:abstractNumId w:val="50"/>
  </w:num>
  <w:num w:numId="30" w16cid:durableId="1885293703">
    <w:abstractNumId w:val="83"/>
  </w:num>
  <w:num w:numId="31" w16cid:durableId="1280139808">
    <w:abstractNumId w:val="76"/>
  </w:num>
  <w:num w:numId="32" w16cid:durableId="448626549">
    <w:abstractNumId w:val="68"/>
  </w:num>
  <w:num w:numId="33" w16cid:durableId="1058482390">
    <w:abstractNumId w:val="54"/>
  </w:num>
  <w:num w:numId="34" w16cid:durableId="92480619">
    <w:abstractNumId w:val="49"/>
  </w:num>
  <w:num w:numId="35" w16cid:durableId="780107431">
    <w:abstractNumId w:val="28"/>
  </w:num>
  <w:num w:numId="36" w16cid:durableId="1227228299">
    <w:abstractNumId w:val="2"/>
  </w:num>
  <w:num w:numId="37" w16cid:durableId="91710914">
    <w:abstractNumId w:val="3"/>
  </w:num>
  <w:num w:numId="38" w16cid:durableId="866798646">
    <w:abstractNumId w:val="7"/>
    <w:lvlOverride w:ilvl="0">
      <w:startOverride w:val="1"/>
    </w:lvlOverride>
  </w:num>
  <w:num w:numId="39" w16cid:durableId="1089886436">
    <w:abstractNumId w:val="73"/>
  </w:num>
  <w:num w:numId="40" w16cid:durableId="2104953632">
    <w:abstractNumId w:val="22"/>
  </w:num>
  <w:num w:numId="41" w16cid:durableId="1868325664">
    <w:abstractNumId w:val="34"/>
  </w:num>
  <w:num w:numId="42" w16cid:durableId="966279742">
    <w:abstractNumId w:val="81"/>
  </w:num>
  <w:num w:numId="43" w16cid:durableId="112747577">
    <w:abstractNumId w:val="21"/>
  </w:num>
  <w:num w:numId="44" w16cid:durableId="38285615">
    <w:abstractNumId w:val="20"/>
  </w:num>
  <w:num w:numId="45" w16cid:durableId="1505124651">
    <w:abstractNumId w:val="9"/>
  </w:num>
  <w:num w:numId="46" w16cid:durableId="1399089544">
    <w:abstractNumId w:val="56"/>
  </w:num>
  <w:num w:numId="47" w16cid:durableId="1651862756">
    <w:abstractNumId w:val="30"/>
  </w:num>
  <w:num w:numId="48" w16cid:durableId="1218010199">
    <w:abstractNumId w:val="24"/>
  </w:num>
  <w:num w:numId="49" w16cid:durableId="2041929236">
    <w:abstractNumId w:val="14"/>
  </w:num>
  <w:num w:numId="50" w16cid:durableId="2123761990">
    <w:abstractNumId w:val="63"/>
  </w:num>
  <w:num w:numId="51" w16cid:durableId="1684084503">
    <w:abstractNumId w:val="69"/>
  </w:num>
  <w:num w:numId="52" w16cid:durableId="1590575888">
    <w:abstractNumId w:val="46"/>
  </w:num>
  <w:num w:numId="53" w16cid:durableId="1966814450">
    <w:abstractNumId w:val="89"/>
  </w:num>
  <w:num w:numId="54" w16cid:durableId="1677726210">
    <w:abstractNumId w:val="58"/>
  </w:num>
  <w:num w:numId="55" w16cid:durableId="1773549089">
    <w:abstractNumId w:val="87"/>
  </w:num>
  <w:num w:numId="56" w16cid:durableId="2052605152">
    <w:abstractNumId w:val="26"/>
  </w:num>
  <w:num w:numId="57" w16cid:durableId="850804900">
    <w:abstractNumId w:val="88"/>
  </w:num>
  <w:num w:numId="58" w16cid:durableId="1443301777">
    <w:abstractNumId w:val="61"/>
  </w:num>
  <w:num w:numId="59" w16cid:durableId="258028334">
    <w:abstractNumId w:val="27"/>
  </w:num>
  <w:num w:numId="60" w16cid:durableId="535042884">
    <w:abstractNumId w:val="84"/>
  </w:num>
  <w:num w:numId="61" w16cid:durableId="606935101">
    <w:abstractNumId w:val="19"/>
  </w:num>
  <w:num w:numId="62" w16cid:durableId="1024137897">
    <w:abstractNumId w:val="86"/>
  </w:num>
  <w:num w:numId="63" w16cid:durableId="1582837103">
    <w:abstractNumId w:val="29"/>
  </w:num>
  <w:num w:numId="64" w16cid:durableId="2089187174">
    <w:abstractNumId w:val="45"/>
  </w:num>
  <w:num w:numId="65" w16cid:durableId="1915578996">
    <w:abstractNumId w:val="44"/>
  </w:num>
  <w:num w:numId="66" w16cid:durableId="1796678840">
    <w:abstractNumId w:val="75"/>
  </w:num>
  <w:num w:numId="67" w16cid:durableId="1064331810">
    <w:abstractNumId w:val="70"/>
  </w:num>
  <w:num w:numId="68" w16cid:durableId="2075002978">
    <w:abstractNumId w:val="53"/>
  </w:num>
  <w:num w:numId="69" w16cid:durableId="1702707388">
    <w:abstractNumId w:val="36"/>
  </w:num>
  <w:num w:numId="70" w16cid:durableId="1280145463">
    <w:abstractNumId w:val="33"/>
  </w:num>
  <w:num w:numId="71" w16cid:durableId="357512213">
    <w:abstractNumId w:val="47"/>
  </w:num>
  <w:num w:numId="72" w16cid:durableId="172766026">
    <w:abstractNumId w:val="64"/>
  </w:num>
  <w:num w:numId="73" w16cid:durableId="2049330105">
    <w:abstractNumId w:val="39"/>
  </w:num>
  <w:num w:numId="74" w16cid:durableId="1020274137">
    <w:abstractNumId w:val="37"/>
  </w:num>
  <w:num w:numId="75" w16cid:durableId="165486097">
    <w:abstractNumId w:val="32"/>
  </w:num>
  <w:num w:numId="76" w16cid:durableId="2138645504">
    <w:abstractNumId w:val="43"/>
  </w:num>
  <w:num w:numId="77" w16cid:durableId="455493149">
    <w:abstractNumId w:val="1"/>
  </w:num>
  <w:num w:numId="78" w16cid:durableId="1677733408">
    <w:abstractNumId w:val="17"/>
  </w:num>
  <w:num w:numId="79" w16cid:durableId="1999268668">
    <w:abstractNumId w:val="18"/>
  </w:num>
  <w:num w:numId="80" w16cid:durableId="40599141">
    <w:abstractNumId w:val="51"/>
  </w:num>
  <w:num w:numId="81" w16cid:durableId="1209295644">
    <w:abstractNumId w:val="55"/>
  </w:num>
  <w:num w:numId="82" w16cid:durableId="409351660">
    <w:abstractNumId w:val="52"/>
  </w:num>
  <w:num w:numId="83" w16cid:durableId="622349406">
    <w:abstractNumId w:val="6"/>
  </w:num>
  <w:num w:numId="84" w16cid:durableId="1013188821">
    <w:abstractNumId w:val="25"/>
  </w:num>
  <w:num w:numId="85" w16cid:durableId="1821383379">
    <w:abstractNumId w:val="38"/>
  </w:num>
  <w:num w:numId="86" w16cid:durableId="1723945551">
    <w:abstractNumId w:val="79"/>
  </w:num>
  <w:num w:numId="87" w16cid:durableId="410465135">
    <w:abstractNumId w:val="15"/>
  </w:num>
  <w:num w:numId="88" w16cid:durableId="942150429">
    <w:abstractNumId w:val="71"/>
  </w:num>
  <w:num w:numId="89" w16cid:durableId="730225932">
    <w:abstractNumId w:val="40"/>
  </w:num>
  <w:num w:numId="90" w16cid:durableId="1282765623">
    <w:abstractNumId w:val="85"/>
  </w:num>
  <w:num w:numId="91" w16cid:durableId="1257135158">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3"/>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M3NDExNzc3MLMwMzFX0lEKTi0uzszPAykwqgUAoX5RUiwAAAA="/>
  </w:docVars>
  <w:rsids>
    <w:rsidRoot w:val="00A27BA3"/>
    <w:rsid w:val="000171C1"/>
    <w:rsid w:val="00053D87"/>
    <w:rsid w:val="000B404F"/>
    <w:rsid w:val="00157A67"/>
    <w:rsid w:val="001A3C21"/>
    <w:rsid w:val="001B43D6"/>
    <w:rsid w:val="001F2F0F"/>
    <w:rsid w:val="0022448E"/>
    <w:rsid w:val="00251B9E"/>
    <w:rsid w:val="00260809"/>
    <w:rsid w:val="00331BF3"/>
    <w:rsid w:val="003C08EF"/>
    <w:rsid w:val="003E5C9E"/>
    <w:rsid w:val="00403C52"/>
    <w:rsid w:val="00413DB2"/>
    <w:rsid w:val="00415A31"/>
    <w:rsid w:val="00422983"/>
    <w:rsid w:val="004574B8"/>
    <w:rsid w:val="004D793D"/>
    <w:rsid w:val="005076C4"/>
    <w:rsid w:val="00517A35"/>
    <w:rsid w:val="005B777B"/>
    <w:rsid w:val="00603F3F"/>
    <w:rsid w:val="00623743"/>
    <w:rsid w:val="00627E41"/>
    <w:rsid w:val="00656189"/>
    <w:rsid w:val="006572CE"/>
    <w:rsid w:val="006707C2"/>
    <w:rsid w:val="00694A71"/>
    <w:rsid w:val="006F1BCD"/>
    <w:rsid w:val="00730C4D"/>
    <w:rsid w:val="0075305A"/>
    <w:rsid w:val="007F5802"/>
    <w:rsid w:val="0080586E"/>
    <w:rsid w:val="0082463A"/>
    <w:rsid w:val="008263DC"/>
    <w:rsid w:val="00831D9E"/>
    <w:rsid w:val="00857EDE"/>
    <w:rsid w:val="0087674C"/>
    <w:rsid w:val="008A5C31"/>
    <w:rsid w:val="008B11F2"/>
    <w:rsid w:val="008C661B"/>
    <w:rsid w:val="00954B0A"/>
    <w:rsid w:val="00970AFF"/>
    <w:rsid w:val="00990038"/>
    <w:rsid w:val="009A3837"/>
    <w:rsid w:val="009B67C1"/>
    <w:rsid w:val="009C1BEE"/>
    <w:rsid w:val="00A14CA4"/>
    <w:rsid w:val="00A27BA3"/>
    <w:rsid w:val="00A64B61"/>
    <w:rsid w:val="00A945F1"/>
    <w:rsid w:val="00A95B5D"/>
    <w:rsid w:val="00AA694E"/>
    <w:rsid w:val="00AB2D34"/>
    <w:rsid w:val="00AE11F7"/>
    <w:rsid w:val="00B977F2"/>
    <w:rsid w:val="00BD6F99"/>
    <w:rsid w:val="00C2364B"/>
    <w:rsid w:val="00C338F0"/>
    <w:rsid w:val="00C92471"/>
    <w:rsid w:val="00CA06BF"/>
    <w:rsid w:val="00CD78D3"/>
    <w:rsid w:val="00CF5C71"/>
    <w:rsid w:val="00D468C4"/>
    <w:rsid w:val="00D60EDF"/>
    <w:rsid w:val="00D73AFB"/>
    <w:rsid w:val="00D80C92"/>
    <w:rsid w:val="00DD6035"/>
    <w:rsid w:val="00E234CD"/>
    <w:rsid w:val="00E56673"/>
    <w:rsid w:val="00E72EA9"/>
    <w:rsid w:val="00EB7263"/>
    <w:rsid w:val="00EE1EA6"/>
    <w:rsid w:val="00FB5621"/>
    <w:rsid w:val="00FC0838"/>
    <w:rsid w:val="00FD303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15514"/>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basedOn w:val="Normal"/>
    <w:uiPriority w:val="1"/>
    <w:qFormat/>
    <w:rsid w:val="0095653A"/>
    <w:pPr>
      <w:ind w:left="720"/>
      <w:contextualSpacing/>
    </w:pPr>
  </w:style>
  <w:style w:type="table" w:styleId="TableGrid">
    <w:name w:val="Table Grid"/>
    <w:basedOn w:val="TableNormal"/>
    <w:uiPriority w:val="39"/>
    <w:qFormat/>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character" w:customStyle="1" w:styleId="shorttext">
    <w:name w:val="short_text"/>
    <w:basedOn w:val="DefaultParagraphFont"/>
    <w:qFormat/>
    <w:rsid w:val="00517A35"/>
  </w:style>
  <w:style w:type="table" w:customStyle="1" w:styleId="TableGrid1">
    <w:name w:val="Table Grid1"/>
    <w:basedOn w:val="TableNormal"/>
    <w:next w:val="TableGrid"/>
    <w:uiPriority w:val="39"/>
    <w:rsid w:val="00517A35"/>
    <w:pPr>
      <w:spacing w:after="0" w:line="240" w:lineRule="auto"/>
    </w:pPr>
    <w:rPr>
      <w:rFonts w:asciiTheme="minorHAnsi" w:eastAsiaTheme="minorHAnsi" w:hAnsiTheme="minorHAnsi" w:cstheme="minorBid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Normal"/>
    <w:uiPriority w:val="40"/>
    <w:rsid w:val="00517A35"/>
    <w:pPr>
      <w:spacing w:after="0" w:line="240" w:lineRule="auto"/>
    </w:pPr>
    <w:rPr>
      <w:rFonts w:asciiTheme="minorHAnsi" w:eastAsiaTheme="minorHAnsi" w:hAnsiTheme="minorHAnsi" w:cstheme="minorBid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
    <w:name w:val="2"/>
    <w:basedOn w:val="TableNormal"/>
    <w:rsid w:val="004D793D"/>
    <w:pPr>
      <w:spacing w:after="0" w:line="240" w:lineRule="auto"/>
    </w:pPr>
    <w:tblPr>
      <w:tblStyleRowBandSize w:val="1"/>
      <w:tblStyleColBandSize w:val="1"/>
    </w:tblPr>
  </w:style>
  <w:style w:type="paragraph" w:styleId="BodyText">
    <w:name w:val="Body Text"/>
    <w:basedOn w:val="Normal"/>
    <w:link w:val="BodyTextChar"/>
    <w:uiPriority w:val="1"/>
    <w:qFormat/>
    <w:rsid w:val="004D793D"/>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4D793D"/>
    <w:rPr>
      <w:rFonts w:ascii="Times New Roman" w:eastAsia="Times New Roman" w:hAnsi="Times New Roman" w:cs="Times New Roman"/>
      <w:sz w:val="24"/>
      <w:szCs w:val="24"/>
      <w:lang w:val="id" w:eastAsia="en-US"/>
    </w:rPr>
  </w:style>
  <w:style w:type="paragraph" w:styleId="Bibliography">
    <w:name w:val="Bibliography"/>
    <w:basedOn w:val="Normal"/>
    <w:next w:val="Normal"/>
    <w:uiPriority w:val="37"/>
    <w:unhideWhenUsed/>
    <w:rsid w:val="00D468C4"/>
    <w:pPr>
      <w:spacing w:after="200" w:line="276" w:lineRule="auto"/>
    </w:pPr>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FD3032"/>
    <w:rPr>
      <w:b/>
      <w:sz w:val="28"/>
      <w:szCs w:val="28"/>
    </w:rPr>
  </w:style>
  <w:style w:type="paragraph" w:styleId="Caption">
    <w:name w:val="caption"/>
    <w:basedOn w:val="Normal"/>
    <w:next w:val="Normal"/>
    <w:uiPriority w:val="35"/>
    <w:unhideWhenUsed/>
    <w:qFormat/>
    <w:rsid w:val="000171C1"/>
    <w:pPr>
      <w:spacing w:after="200" w:line="240" w:lineRule="auto"/>
      <w:ind w:firstLine="851"/>
      <w:jc w:val="both"/>
    </w:pPr>
    <w:rPr>
      <w:rFonts w:asciiTheme="minorHAnsi" w:eastAsiaTheme="minorHAnsi" w:hAnsiTheme="minorHAnsi" w:cstheme="minorBidi"/>
      <w:i/>
      <w:iCs/>
      <w:color w:val="44546A" w:themeColor="text2"/>
      <w:kern w:val="2"/>
      <w:sz w:val="18"/>
      <w:szCs w:val="18"/>
      <w:lang w:val="en-ID" w:eastAsia="en-US"/>
      <w14:ligatures w14:val="standardContextual"/>
    </w:rPr>
  </w:style>
  <w:style w:type="character" w:customStyle="1" w:styleId="Heading1Char">
    <w:name w:val="Heading 1 Char"/>
    <w:basedOn w:val="DefaultParagraphFont"/>
    <w:link w:val="Heading1"/>
    <w:uiPriority w:val="9"/>
    <w:rsid w:val="007F5802"/>
    <w:rPr>
      <w:b/>
      <w:sz w:val="48"/>
      <w:szCs w:val="48"/>
    </w:rPr>
  </w:style>
  <w:style w:type="character" w:customStyle="1" w:styleId="Heading2Char">
    <w:name w:val="Heading 2 Char"/>
    <w:basedOn w:val="DefaultParagraphFont"/>
    <w:link w:val="Heading2"/>
    <w:uiPriority w:val="9"/>
    <w:rsid w:val="007F5802"/>
    <w:rPr>
      <w:b/>
      <w:sz w:val="36"/>
      <w:szCs w:val="36"/>
    </w:rPr>
  </w:style>
  <w:style w:type="paragraph" w:customStyle="1" w:styleId="Default">
    <w:name w:val="Default"/>
    <w:rsid w:val="007F580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TableofFigures">
    <w:name w:val="table of figures"/>
    <w:basedOn w:val="Normal"/>
    <w:next w:val="Normal"/>
    <w:uiPriority w:val="99"/>
    <w:unhideWhenUsed/>
    <w:rsid w:val="007F5802"/>
    <w:pPr>
      <w:spacing w:after="0"/>
    </w:pPr>
    <w:rPr>
      <w:rFonts w:asciiTheme="minorHAnsi" w:eastAsiaTheme="minorHAnsi" w:hAnsiTheme="minorHAnsi" w:cstheme="minorBidi"/>
      <w:lang w:eastAsia="en-US"/>
    </w:rPr>
  </w:style>
  <w:style w:type="character" w:customStyle="1" w:styleId="Heading4Char">
    <w:name w:val="Heading 4 Char"/>
    <w:basedOn w:val="DefaultParagraphFont"/>
    <w:link w:val="Heading4"/>
    <w:uiPriority w:val="9"/>
    <w:rsid w:val="007F5802"/>
    <w:rPr>
      <w:b/>
      <w:sz w:val="24"/>
      <w:szCs w:val="24"/>
    </w:rPr>
  </w:style>
  <w:style w:type="paragraph" w:styleId="TOCHeading">
    <w:name w:val="TOC Heading"/>
    <w:basedOn w:val="Heading1"/>
    <w:next w:val="Normal"/>
    <w:uiPriority w:val="39"/>
    <w:unhideWhenUsed/>
    <w:qFormat/>
    <w:rsid w:val="007F5802"/>
    <w:pPr>
      <w:spacing w:before="240" w:after="0"/>
      <w:outlineLvl w:val="9"/>
    </w:pPr>
    <w:rPr>
      <w:rFonts w:asciiTheme="majorHAnsi" w:eastAsiaTheme="majorEastAsia" w:hAnsiTheme="majorHAnsi" w:cstheme="majorBidi"/>
      <w:b w:val="0"/>
      <w:iCs/>
      <w:color w:val="2F5496" w:themeColor="accent1" w:themeShade="BF"/>
      <w:sz w:val="32"/>
      <w:szCs w:val="32"/>
      <w:lang w:eastAsia="en-US"/>
    </w:rPr>
  </w:style>
  <w:style w:type="paragraph" w:styleId="TOC1">
    <w:name w:val="toc 1"/>
    <w:basedOn w:val="Normal"/>
    <w:next w:val="Normal"/>
    <w:autoRedefine/>
    <w:uiPriority w:val="39"/>
    <w:unhideWhenUsed/>
    <w:rsid w:val="007F5802"/>
    <w:pPr>
      <w:tabs>
        <w:tab w:val="right" w:leader="dot" w:pos="7928"/>
      </w:tabs>
      <w:spacing w:after="100" w:line="360" w:lineRule="auto"/>
      <w:ind w:left="426" w:hanging="426"/>
    </w:pPr>
    <w:rPr>
      <w:rFonts w:asciiTheme="minorHAnsi" w:eastAsiaTheme="minorHAnsi" w:hAnsiTheme="minorHAnsi" w:cstheme="minorBidi"/>
      <w:b/>
      <w:noProof/>
      <w:lang w:eastAsia="en-US"/>
    </w:rPr>
  </w:style>
  <w:style w:type="paragraph" w:styleId="TOC2">
    <w:name w:val="toc 2"/>
    <w:basedOn w:val="Normal"/>
    <w:next w:val="Normal"/>
    <w:autoRedefine/>
    <w:uiPriority w:val="39"/>
    <w:unhideWhenUsed/>
    <w:rsid w:val="007F5802"/>
    <w:pPr>
      <w:tabs>
        <w:tab w:val="left" w:pos="1080"/>
        <w:tab w:val="left" w:pos="1440"/>
        <w:tab w:val="left" w:pos="1560"/>
        <w:tab w:val="right" w:leader="dot" w:pos="7928"/>
      </w:tabs>
      <w:spacing w:after="100" w:line="360" w:lineRule="auto"/>
    </w:pPr>
    <w:rPr>
      <w:rFonts w:asciiTheme="minorHAnsi" w:eastAsiaTheme="minorHAnsi" w:hAnsiTheme="minorHAnsi" w:cstheme="minorBidi"/>
      <w:lang w:eastAsia="en-US"/>
    </w:rPr>
  </w:style>
  <w:style w:type="paragraph" w:styleId="TOC3">
    <w:name w:val="toc 3"/>
    <w:basedOn w:val="Normal"/>
    <w:next w:val="Normal"/>
    <w:autoRedefine/>
    <w:uiPriority w:val="39"/>
    <w:unhideWhenUsed/>
    <w:rsid w:val="007F5802"/>
    <w:pPr>
      <w:tabs>
        <w:tab w:val="left" w:pos="1418"/>
        <w:tab w:val="left" w:pos="2268"/>
        <w:tab w:val="right" w:leader="dot" w:pos="7928"/>
      </w:tabs>
      <w:spacing w:after="100"/>
    </w:pPr>
    <w:rPr>
      <w:rFonts w:asciiTheme="minorHAnsi" w:eastAsiaTheme="minorHAnsi" w:hAnsiTheme="minorHAnsi" w:cstheme="minorBidi"/>
      <w:lang w:eastAsia="en-US"/>
    </w:rPr>
  </w:style>
  <w:style w:type="character" w:styleId="Strong">
    <w:name w:val="Strong"/>
    <w:basedOn w:val="DefaultParagraphFont"/>
    <w:uiPriority w:val="22"/>
    <w:qFormat/>
    <w:rsid w:val="007F5802"/>
    <w:rPr>
      <w:b/>
      <w:bCs/>
    </w:rPr>
  </w:style>
  <w:style w:type="paragraph" w:styleId="HTMLPreformatted">
    <w:name w:val="HTML Preformatted"/>
    <w:basedOn w:val="Normal"/>
    <w:link w:val="HTMLPreformattedChar"/>
    <w:uiPriority w:val="99"/>
    <w:semiHidden/>
    <w:unhideWhenUsed/>
    <w:rsid w:val="007F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7F5802"/>
    <w:rPr>
      <w:rFonts w:ascii="Courier New" w:eastAsia="Times New Roman" w:hAnsi="Courier New" w:cs="Courier New"/>
      <w:sz w:val="20"/>
      <w:szCs w:val="20"/>
      <w:lang w:eastAsia="en-US"/>
    </w:rPr>
  </w:style>
  <w:style w:type="character" w:customStyle="1" w:styleId="y2iqfc">
    <w:name w:val="y2iqfc"/>
    <w:basedOn w:val="DefaultParagraphFont"/>
    <w:rsid w:val="007F5802"/>
  </w:style>
  <w:style w:type="character" w:customStyle="1" w:styleId="Heading5Char">
    <w:name w:val="Heading 5 Char"/>
    <w:basedOn w:val="DefaultParagraphFont"/>
    <w:link w:val="Heading5"/>
    <w:uiPriority w:val="9"/>
    <w:semiHidden/>
    <w:rsid w:val="007F580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675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dx.co.id"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image" Target="media/image6.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NEW20</b:Tag>
    <b:SourceType>InternetSite</b:SourceType>
    <b:Guid>{EEB86610-48A4-43F0-84E3-BE6ECF2C96D5}</b:Guid>
    <b:Author>
      <b:Author>
        <b:NameList>
          <b:Person>
            <b:Last>NEWSSETUP</b:Last>
          </b:Person>
        </b:NameList>
      </b:Author>
    </b:Author>
    <b:Title>Penghindaran pajak membuat rugi negara Rp 68,7 triliun, ini kata Dirjen Pajak</b:Title>
    <b:InternetSiteTitle>Kontan.co.id</b:InternetSiteTitle>
    <b:Year>2020</b:Year>
    <b:Month>November</b:Month>
    <b:Day>24</b:Day>
    <b:URL>https://newssetup.kontan.co.id/news/penghindaran-pajak-membuat-rugi-negara-rp-687-triliun-ini-kata-dirjen-pajak</b:URL>
    <b:RefOrder>16</b:RefOrder>
  </b:Source>
  <b:Source>
    <b:Tag>Nur19</b:Tag>
    <b:SourceType>JournalArticle</b:SourceType>
    <b:Guid>{0F02C94C-0D11-4F89-B639-F3EBE662FBF8}</b:Guid>
    <b:Author>
      <b:Author>
        <b:NameList>
          <b:Person>
            <b:Last>Nur Anisah Hrp</b:Last>
            <b:First>N.</b:First>
            <b:Middle>A. H.</b:Middle>
          </b:Person>
        </b:NameList>
      </b:Author>
    </b:Author>
    <b:Title>Faktor - Faktor Yang Mempengaruhi Struktur Modal Perusahaan (study kasus pada sektor manufaktur di BEI periode 2014 - 2017)</b:Title>
    <b:JournalName>Doctoral dessertation, Sekolah Tinggi Ilmu Ekonomi Indonesia (STEI) Jakarta</b:JournalName>
    <b:Year>2019</b:Year>
    <b:RefOrder>17</b:RefOrder>
  </b:Source>
  <b:Source>
    <b:Tag>Wur23</b:Tag>
    <b:SourceType>JournalArticle</b:SourceType>
    <b:Guid>{7EA8228F-181B-4F43-8E30-0402E5F45939}</b:Guid>
    <b:Title>Pengaruh Profitabilitas, Leverage dan Pertumbuhan Penjualan Terhadap Penghindaran Pajak (Studi Kasus pada Perusahaan Manufaktur yang terdaftar di Bursa Efek Indonesia Tahun 2017 - 2021)</b:Title>
    <b:JournalName>Jurnal Akuntansi</b:JournalName>
    <b:Year>2023</b:Year>
    <b:Pages>8</b:Pages>
    <b:Author>
      <b:Author>
        <b:NameList>
          <b:Person>
            <b:Last>Wuriti</b:Last>
            <b:First>Ni Made</b:First>
          </b:Person>
          <b:Person>
            <b:Last>Noviari</b:Last>
            <b:First>Naniek</b:First>
          </b:Person>
        </b:NameList>
      </b:Author>
    </b:Author>
    <b:RefOrder>18</b:RefOrder>
  </b:Source>
  <b:Source>
    <b:Tag>Tri21</b:Tag>
    <b:SourceType>JournalArticle</b:SourceType>
    <b:Guid>{588B18BB-BF95-4B43-AAB1-9950FB93E826}</b:Guid>
    <b:Title>Ukuran Perusahaan,Umur Perusahaan,Pertumbuhan Penjualan,Kepemilikan Manajerial dan Penghindaran Pajak</b:Title>
    <b:Year>2021</b:Year>
    <b:Pages>Vol. 21 No. 1</b:Pages>
    <b:Author>
      <b:Author>
        <b:NameList>
          <b:Person>
            <b:Last>Wulandari </b:Last>
            <b:Middle>Ratih</b:Middle>
            <b:First>Trisninik</b:First>
          </b:Person>
          <b:Person>
            <b:Last>Purnomo</b:Last>
            <b:Middle>Joko</b:Middle>
            <b:First>Leo</b:First>
          </b:Person>
        </b:NameList>
      </b:Author>
    </b:Author>
    <b:JournalName>Jurnal Akuntansi dan Bisnis</b:JournalName>
    <b:RefOrder>19</b:RefOrder>
  </b:Source>
  <b:Source>
    <b:Tag>Wul23</b:Tag>
    <b:SourceType>InternetSite</b:SourceType>
    <b:Guid>{5C27409B-4F28-4B0D-BD14-18C346EE4FAF}</b:Guid>
    <b:Title>Pengetahuan Umum Perpajakan</b:Title>
    <b:Year>2023</b:Year>
    <b:InternetSiteTitle>Pajakku</b:InternetSiteTitle>
    <b:Month>November</b:Month>
    <b:Day>22</b:Day>
    <b:URL>https://www.pajakku.com/read/5dae9cb04c6a88754c088066/Pengetahuan-Umum-Perpajakan</b:URL>
    <b:Author>
      <b:Author>
        <b:NameList>
          <b:Person>
            <b:Last>Wulandari</b:Last>
            <b:First>Kadek</b:First>
          </b:Person>
        </b:NameList>
      </b:Author>
    </b:Author>
    <b:RefOrder>20</b:RefOrder>
  </b:Source>
  <b:Source>
    <b:Tag>Uta22</b:Tag>
    <b:SourceType>JournalArticle</b:SourceType>
    <b:Guid>{3B0210BC-4FC5-48E0-B835-D2D5A1F5CCA7}</b:Guid>
    <b:Author>
      <b:Author>
        <b:NameList>
          <b:Person>
            <b:Last>Utami</b:Last>
            <b:First>M.F.,</b:First>
            <b:Middle>&amp; Irawan, F</b:Middle>
          </b:Person>
        </b:NameList>
      </b:Author>
    </b:Author>
    <b:Title>Pengaruh thin capitalization dan transfer pricing aggressiveness terhadap penghindaran pajak dengan financial constraints sebagai variabel moderasi</b:Title>
    <b:JournalName>Owner: Riset dan Jurnal Akuntansi</b:JournalName>
    <b:Year>2022</b:Year>
    <b:Pages>6(1), 386 - 399</b:Pages>
    <b:RefOrder>21</b:RefOrder>
  </b:Source>
  <b:Source>
    <b:Tag>Sug19</b:Tag>
    <b:SourceType>Book</b:SourceType>
    <b:Guid>{EAAEC4D7-6CD9-4DC4-9C46-95E346372092}</b:Guid>
    <b:Title>Metodelogi Penelitian Kuantitatif dan Kualitatif dan R&amp;D</b:Title>
    <b:Year>2019</b:Year>
    <b:City>Bandung</b:City>
    <b:Publisher>Alfabeta</b:Publisher>
    <b:Author>
      <b:Author>
        <b:NameList>
          <b:Person>
            <b:Last>Sugiyono</b:Last>
          </b:Person>
        </b:NameList>
      </b:Author>
    </b:Author>
    <b:RefOrder>22</b:RefOrder>
  </b:Source>
  <b:Source>
    <b:Tag>Sug18</b:Tag>
    <b:SourceType>Book</b:SourceType>
    <b:Guid>{6A63431A-CE98-4540-BD06-6C79CE0B47CF}</b:Guid>
    <b:Title>Metode Penelitian Kuantitatif</b:Title>
    <b:Year>2018</b:Year>
    <b:Author>
      <b:Author>
        <b:NameList>
          <b:Person>
            <b:Last>Sugiyono</b:Last>
          </b:Person>
        </b:NameList>
      </b:Author>
    </b:Author>
    <b:City>Bandung</b:City>
    <b:Publisher>Alfabeta</b:Publisher>
    <b:RefOrder>23</b:RefOrder>
  </b:Source>
  <b:Source>
    <b:Tag>Sti</b:Tag>
    <b:SourceType>BookSection</b:SourceType>
    <b:Guid>{940C59E6-F30F-4280-9A4E-B2896A9B5C16}</b:Guid>
    <b:Title>The general theory of Tax Avoidance (No. W1868)</b:Title>
    <b:Author>
      <b:Author>
        <b:NameList>
          <b:Person>
            <b:Last>Stiglitz</b:Last>
            <b:First>J.E</b:First>
          </b:Person>
        </b:NameList>
      </b:Author>
    </b:Author>
    <b:BookTitle>National Bureauof Economic Research</b:BookTitle>
    <b:Year>1986</b:Year>
    <b:RefOrder>24</b:RefOrder>
  </b:Source>
  <b:Source>
    <b:Tag>Sap22</b:Tag>
    <b:SourceType>InternetSite</b:SourceType>
    <b:Guid>{3036C535-D871-42F8-9FEB-EDE527616587}</b:Guid>
    <b:Title>Uji Jarque Bera: Uji Statistik</b:Title>
    <b:Year>2022</b:Year>
    <b:Author>
      <b:Author>
        <b:NameList>
          <b:Person>
            <b:Last>Saputra</b:Last>
          </b:Person>
        </b:NameList>
      </b:Author>
    </b:Author>
    <b:InternetSiteTitle>Uji Statistik</b:InternetSiteTitle>
    <b:Month>Februari</b:Month>
    <b:Day>1</b:Day>
    <b:URL>http://www.ujistatistik.com</b:URL>
    <b:RefOrder>25</b:RefOrder>
  </b:Source>
  <b:Source>
    <b:Tag>Sap24</b:Tag>
    <b:SourceType>InternetSite</b:SourceType>
    <b:Guid>{19DBF3C6-0476-4151-878D-EFFA6034E2B9}</b:Guid>
    <b:Title>Kinerja APBN 2023 Luar Biasa Capai Target Lebih Cepat dan Sehatkan Ekonomi Nasional</b:Title>
    <b:InternetSiteTitle>Media Keuangan</b:InternetSiteTitle>
    <b:Year>2024</b:Year>
    <b:Month>Januari</b:Month>
    <b:Day>2</b:Day>
    <b:URL>mediakeuangan.kemenkeu.go.id/article/show/kinerja-apbn-2023-luar-biasa-capai-target-lebih-cepat-dan-sehatkan-ekonomi-nasional</b:URL>
    <b:Author>
      <b:Author>
        <b:NameList>
          <b:Person>
            <b:Last>Saptati</b:Last>
            <b:First>Reni</b:First>
          </b:Person>
        </b:NameList>
      </b:Author>
    </b:Author>
    <b:RefOrder>26</b:RefOrder>
  </b:Source>
  <b:Source>
    <b:Tag>Saf23</b:Tag>
    <b:SourceType>JournalArticle</b:SourceType>
    <b:Guid>{92FE6FF9-BCEE-4607-B534-C58CD8D6C8A4}</b:Guid>
    <b:Author>
      <b:Author>
        <b:NameList>
          <b:Person>
            <b:Last>Safitri</b:Last>
            <b:First>E.D.</b:First>
          </b:Person>
        </b:NameList>
      </b:Author>
    </b:Author>
    <b:Title>Pengaruh Tax Avoidance, Kebijakan Hutang, dan Profitabilitas Terhadap Nilai Perusahaan dengan Kebijakan Deviden sebagai Variabel Moderating pada Perusahaan Lq45 yang terdaftar di Bursa Efek Indonesia Periode 2016-2021</b:Title>
    <b:Year>2023</b:Year>
    <b:RefOrder>27</b:RefOrder>
  </b:Source>
  <b:Source>
    <b:Tag>Rob21</b:Tag>
    <b:SourceType>JournalArticle</b:SourceType>
    <b:Guid>{81F97876-8A23-4A0E-8D67-00779BEEE2E9}</b:Guid>
    <b:Title>Pengaruh Ukuran Perusahaan, Profitabilitas, Leverage, dan Pertumbuhan Penjualan Terhadap Penghindaran Pajak/Tax Avoidance</b:Title>
    <b:JournalName>Jurnal Ilmiah IMEA</b:JournalName>
    <b:Year>2021</b:Year>
    <b:Pages>Vol. 5 No. 2</b:Pages>
    <b:Author>
      <b:Author>
        <b:NameList>
          <b:Person>
            <b:Last>Robin</b:Last>
          </b:Person>
          <b:Person>
            <b:Last>Anggara</b:Last>
            <b:First>Jesslyn</b:First>
          </b:Person>
          <b:Person>
            <b:Last>Tandrean</b:Last>
            <b:First>Ronaldo</b:First>
          </b:Person>
          <b:Person>
            <b:Last>Afiezan</b:Last>
            <b:First>H.</b:First>
            <b:Middle>Adam</b:Middle>
          </b:Person>
        </b:NameList>
      </b:Author>
    </b:Author>
    <b:RefOrder>28</b:RefOrder>
  </b:Source>
  <b:Source>
    <b:Tag>Riy20</b:Tag>
    <b:SourceType>Book</b:SourceType>
    <b:Guid>{31184711-F795-41E7-97D5-F4EA7BA2C104}</b:Guid>
    <b:Title>Metode Riset Penelitian Kuantitatif Penelitian di Bidang Manajemen, Teknik, Pendidikan dan Eksperimen</b:Title>
    <b:Year>2020</b:Year>
    <b:City>Yogyakarta</b:City>
    <b:Publisher>Deepublish</b:Publisher>
    <b:Author>
      <b:Author>
        <b:NameList>
          <b:Person>
            <b:Last>Riyanto</b:Last>
            <b:First>Slamet</b:First>
          </b:Person>
          <b:Person>
            <b:Last>Hatmawan</b:Last>
            <b:Middle>Aglis</b:Middle>
            <b:First>Andhita</b:First>
          </b:Person>
        </b:NameList>
      </b:Author>
    </b:Author>
    <b:RefOrder>29</b:RefOrder>
  </b:Source>
  <b:Source>
    <b:Tag>Red13</b:Tag>
    <b:SourceType>InternetSite</b:SourceType>
    <b:Guid>{043127A1-5135-49C4-9891-A149D79F7D87}</b:Guid>
    <b:Author>
      <b:Author>
        <b:NameList>
          <b:Person>
            <b:Last>Redaksi</b:Last>
          </b:Person>
        </b:NameList>
      </b:Author>
    </b:Author>
    <b:Title>Indofood Sukses Makmur Kalah di Peninjauan Kembali MA</b:Title>
    <b:InternetSiteTitle>Gressnews</b:InternetSiteTitle>
    <b:Year>2013</b:Year>
    <b:Month>September</b:Month>
    <b:Day>12</b:Day>
    <b:URL>https://www.gresnews.com/berita/ekonomi/81932-indofood-sukses-makmur-kalah-di-peninjauan-kembali-ma/</b:URL>
    <b:RefOrder>30</b:RefOrder>
  </b:Source>
  <b:Source>
    <b:Tag>Put19</b:Tag>
    <b:SourceType>JournalArticle</b:SourceType>
    <b:Guid>{CAF3AFB3-2464-4F6A-B5C1-6F22199431D7}</b:Guid>
    <b:Author>
      <b:Author>
        <b:NameList>
          <b:Person>
            <b:Last>Putri</b:Last>
            <b:First>A.</b:First>
            <b:Middle>A.</b:Middle>
          </b:Person>
          <b:Person>
            <b:Last>Lawita</b:Last>
            <b:Middle>F</b:Middle>
            <b:First>N</b:First>
          </b:Person>
        </b:NameList>
      </b:Author>
    </b:Author>
    <b:Title>Pengaruh Kepemilikan Institusional dan Kepemilikan Manajerial Terhadap Penghindaran Pajak</b:Title>
    <b:JournalName>Jurnal Akuntansi dan Ekonomika</b:JournalName>
    <b:Year>2019</b:Year>
    <b:Pages>9(I), 68-75</b:Pages>
    <b:RefOrder>31</b:RefOrder>
  </b:Source>
  <b:Source>
    <b:Tag>Pra23</b:Tag>
    <b:SourceType>JournalArticle</b:SourceType>
    <b:Guid>{7E7C0407-F519-4A5F-88C4-88A4E761E4AD}</b:Guid>
    <b:Title>Pengaruh Kompensasi Manajemen, Umur Perusahaan, Pertumbuhan Penjualan, Capital Intensity dan Leverage terhadap Penghindaran Pajak</b:Title>
    <b:JournalName>Reslaj : Religion Education Social Laa Roiba Journal</b:JournalName>
    <b:Year>2023</b:Year>
    <b:Pages>1</b:Pages>
    <b:Author>
      <b:Author>
        <b:NameList>
          <b:Person>
            <b:Last>Pramesti</b:Last>
            <b:Middle>Ramadhania</b:Middle>
            <b:First>Widyadhari</b:First>
          </b:Person>
          <b:Person>
            <b:Last>Susilawati</b:Last>
            <b:First>Clara</b:First>
          </b:Person>
        </b:NameList>
      </b:Author>
    </b:Author>
    <b:RefOrder>32</b:RefOrder>
  </b:Source>
  <b:Source>
    <b:Tag>Per23</b:Tag>
    <b:SourceType>JournalArticle</b:SourceType>
    <b:Guid>{5131717D-8878-44E5-94FB-3E35DA0D50C9}</b:Guid>
    <b:Title>Pengaruh Ukuran Perusahaan, Intensitas Aset Tetap Terhadap Penghindaran Pajak dengan Pertumbuhan Penjualan sebagai Variabel Moderasi: Studi Empiris pada Perusahaan Manufaktur Sub Sektor Makanan dan Minuman yang Terdaftar di Bursa Efek Indonesia</b:Title>
    <b:Year>2023</b:Year>
    <b:Author>
      <b:Author>
        <b:NameList>
          <b:Person>
            <b:Last>Pertiwi</b:Last>
            <b:Middle>D</b:Middle>
            <b:First>S</b:First>
          </b:Person>
          <b:Person>
            <b:Last>Purwasih</b:Last>
            <b:First>D</b:First>
          </b:Person>
        </b:NameList>
      </b:Author>
    </b:Author>
    <b:JournalName>Jurnal Revenue: Jurnal Ilmiah Akuntansi </b:JournalName>
    <b:Pages>3(2), 477-487</b:Pages>
    <b:RefOrder>33</b:RefOrder>
  </b:Source>
  <b:Source>
    <b:Tag>Nur20</b:Tag>
    <b:SourceType>JournalArticle</b:SourceType>
    <b:Guid>{E7F99E0B-4244-4D1F-BFA5-C9302B6E6B3E}</b:Guid>
    <b:Title>Pengaruh Kepemilikan Institusional dan Leverage Terhadap Penghindaran Pajak pada Sektor Industri Dasar dan Kimia yang Terdaftar di Bursa Efek Indonesia Periode 2017 - 2019 </b:Title>
    <b:Year>2020</b:Year>
    <b:Author>
      <b:Author>
        <b:NameList>
          <b:Person>
            <b:Last>Nurhayati</b:Last>
          </b:Person>
        </b:NameList>
      </b:Author>
    </b:Author>
    <b:JournalName>Jurnal Lentera Akuntansi</b:JournalName>
    <b:Pages>44-65</b:Pages>
    <b:RefOrder>34</b:RefOrder>
  </b:Source>
  <b:Source>
    <b:Tag>Nas20</b:Tag>
    <b:SourceType>DocumentFromInternetSite</b:SourceType>
    <b:Guid>{59858A69-AC7F-4A1A-A356-F6FFDFF164B8}</b:Guid>
    <b:Title>Pengujian Hipotesis</b:Title>
    <b:Year>2020</b:Year>
    <b:InternetSiteTitle>bps.go.id</b:InternetSiteTitle>
    <b:URL>https://pusdiklat.bps.go.id/diklat/bahan_diklat/BA_Pengujian%20Hipotesis_Dr.%20Ahmadriswan%20Nasution,%20S.Si,%20MT._2119.pdf</b:URL>
    <b:Author>
      <b:Author>
        <b:NameList>
          <b:Person>
            <b:Last>Nasution</b:Last>
            <b:First>Ahmadriswan</b:First>
          </b:Person>
        </b:NameList>
      </b:Author>
    </b:Author>
    <b:RefOrder>35</b:RefOrder>
  </b:Source>
  <b:Source>
    <b:Tag>Nab22</b:Tag>
    <b:SourceType>JournalArticle</b:SourceType>
    <b:Guid>{A93743EB-C73E-46C4-ACA6-58F93440EF1F}</b:Guid>
    <b:Title>Pengaruh Ukuran Perusahaan, Return On Asset dan Leverage Terhadap Penghindaran Pajak pada Perusahaan Manufaktur yang terdaftar di BEI Tahun 2015-2019</b:Title>
    <b:JournalName>Jurnal Ekombis Review</b:JournalName>
    <b:Year>2022</b:Year>
    <b:Author>
      <b:Author>
        <b:NameList>
          <b:Person>
            <b:Last>Nabilla</b:Last>
            <b:First>Agusti</b:First>
          </b:Person>
          <b:Person>
            <b:Last>Oktaviani</b:Last>
            <b:Middle>Meita</b:Middle>
            <b:First>Rachmawati</b:First>
          </b:Person>
        </b:NameList>
      </b:Author>
    </b:Author>
    <b:RefOrder>36</b:RefOrder>
  </b:Source>
  <b:Source>
    <b:Tag>Mar23</b:Tag>
    <b:SourceType>JournalArticle</b:SourceType>
    <b:Guid>{6F9ADCFB-50C2-4500-BBB4-C22B3679322F}</b:Guid>
    <b:Author>
      <b:Author>
        <b:NameList>
          <b:Person>
            <b:Last>Marta</b:Last>
            <b:First>D.</b:First>
          </b:Person>
          <b:Person>
            <b:Last>Nofryanti</b:Last>
            <b:First>N</b:First>
          </b:Person>
        </b:NameList>
      </b:Author>
    </b:Author>
    <b:Title>Pengaruh Intensitas Modal, Pertumbuhan Penjualan dan Ukuran Perusahaan Terhadap Penghindaran Pajak</b:Title>
    <b:JournalName>Jurnal Akuntansi dan Keuangan (JAK)</b:JournalName>
    <b:Year>2023</b:Year>
    <b:Pages>28(I), 55-65</b:Pages>
    <b:RefOrder>37</b:RefOrder>
  </b:Source>
  <b:Source>
    <b:Tag>Kri23</b:Tag>
    <b:SourceType>JournalArticle</b:SourceType>
    <b:Guid>{2DA8C600-C777-4059-8182-4D1BA3513CF0}</b:Guid>
    <b:Title>Pengaruh Kompensasi Manajemen , Pertumbuhan penjualan, Umur Perusahaan, Kepemilikan Institusional, Kepemilikan Manajerial Terhadap Penghindaran Pajak</b:Title>
    <b:JournalName>Jurnal Akuntansi &amp; Ekonomika</b:JournalName>
    <b:Year>2023</b:Year>
    <b:Pages>2</b:Pages>
    <b:Author>
      <b:Author>
        <b:NameList>
          <b:Person>
            <b:Last>Krisna</b:Last>
            <b:First>Dwi</b:First>
          </b:Person>
          <b:Person>
            <b:Last>Susilawati</b:Last>
            <b:First>Clara</b:First>
          </b:Person>
        </b:NameList>
      </b:Author>
    </b:Author>
    <b:RefOrder>38</b:RefOrder>
  </b:Source>
  <b:Source>
    <b:Tag>Bur</b:Tag>
    <b:SourceType>DocumentFromInternetSite</b:SourceType>
    <b:Guid>{BC3D53CA-DF1B-48B9-93DD-A5DBAD16F986}</b:Guid>
    <b:Title>Indonesia Stock Exchange</b:Title>
    <b:InternetSiteTitle>Indonesia Stock Exchange</b:InternetSiteTitle>
    <b:URL>https://www.idx.co.id/</b:URL>
    <b:Author>
      <b:Author>
        <b:NameList>
          <b:Person>
            <b:Last>Indonesia</b:Last>
            <b:First>Bursa</b:First>
            <b:Middle>Efek</b:Middle>
          </b:Person>
        </b:NameList>
      </b:Author>
    </b:Author>
    <b:RefOrder>39</b:RefOrder>
  </b:Source>
  <b:Source>
    <b:Tag>Hit22</b:Tag>
    <b:SourceType>JournalArticle</b:SourceType>
    <b:Guid>{59E0DF00-2867-4E9D-81D7-85D9306DD5EC}</b:Guid>
    <b:Title>Pengaruh Profitabilitas, Leverage, Ukuran Perusahaan terhadap Tax Avoidance pada perusahaan Manufaktur yang terdaftar di BEI Periode 2017-2020</b:Title>
    <b:JournalName>Jurnal STEI Ekonomi (JEMI)</b:JournalName>
    <b:Year>2022</b:Year>
    <b:Pages>1-10</b:Pages>
    <b:Author>
      <b:Author>
        <b:NameList>
          <b:Person>
            <b:Last>Hitijahubessy</b:Last>
            <b:Middle>Immanuel</b:Middle>
            <b:First>Manuel</b:First>
          </b:Person>
          <b:Person>
            <b:First>Sulistiyowati</b:First>
          </b:Person>
          <b:Person>
            <b:First>Devvy</b:First>
          </b:Person>
        </b:NameList>
      </b:Author>
    </b:Author>
    <b:RefOrder>40</b:RefOrder>
  </b:Source>
  <b:Source>
    <b:Tag>Hen22</b:Tag>
    <b:SourceType>JournalArticle</b:SourceType>
    <b:Guid>{C926F06B-2A13-4715-A23B-87BD9F0E8827}</b:Guid>
    <b:Title>Pengaruh Kepemilikan Institusional, Kepemilikan Manajerial, Dewan Komisaris Independen dan Komite Audit Terhadap Tax Avoidance dengan Size Perusahaan sebagai Variabel Moderasi</b:Title>
    <b:JournalName>Jurnal Manajemen Bisnis</b:JournalName>
    <b:Year>2022</b:Year>
    <b:Pages>2</b:Pages>
    <b:Author>
      <b:Author>
        <b:NameList>
          <b:Person>
            <b:Last>Hendrianto</b:Last>
            <b:First>Samino</b:First>
          </b:Person>
        </b:NameList>
      </b:Author>
    </b:Author>
    <b:RefOrder>41</b:RefOrder>
  </b:Source>
  <b:Source>
    <b:Tag>Har20</b:Tag>
    <b:SourceType>JournalArticle</b:SourceType>
    <b:Guid>{58B74907-A775-4E61-8615-E6C25523F125}</b:Guid>
    <b:Title>Pengaruh Strategi Bisnis, Kepemilikan Institusional dan Kebijakan Utang Terhadap Penghindaran Pajak (Studi Kasus Pada Perusahaan Makanan dan Minuman di Bursa Efek Indonesia Tahun 2016-2018)</b:Title>
    <b:Year>2020</b:Year>
    <b:Author>
      <b:Author>
        <b:NameList>
          <b:Person>
            <b:Last>Harianto</b:Last>
            <b:First>R</b:First>
          </b:Person>
        </b:NameList>
      </b:Author>
    </b:Author>
    <b:JournalName>Liability</b:JournalName>
    <b:Pages>2(1), 49-69</b:Pages>
    <b:RefOrder>42</b:RefOrder>
  </b:Source>
  <b:Source>
    <b:Tag>Han20</b:Tag>
    <b:SourceType>Book</b:SourceType>
    <b:Guid>{3667219B-EF60-42DD-8741-61862BFF3A79}</b:Guid>
    <b:Author>
      <b:Author>
        <b:NameList>
          <b:Person>
            <b:Last>Handayani</b:Last>
            <b:First>Ririn</b:First>
          </b:Person>
        </b:NameList>
      </b:Author>
    </b:Author>
    <b:Title>Metodologi Penelitian Sosial</b:Title>
    <b:Year>2020</b:Year>
    <b:City>Yogyakarta</b:City>
    <b:Publisher>Trussmedia Grafika</b:Publisher>
    <b:RefOrder>43</b:RefOrder>
  </b:Source>
  <b:Source>
    <b:Tag>Fir21</b:Tag>
    <b:SourceType>Book</b:SourceType>
    <b:Guid>{B4C55C8F-12BA-4C3C-8AAF-2B5129EA4410}</b:Guid>
    <b:Title>Bagaimana peran tata kelola perusahaan dalam penghindaran pajak, pengungkapan tanggung jawab sosial perusahaan, pengungkapan risiko, efisiensi investasi</b:Title>
    <b:Year>2021</b:Year>
    <b:City>Indramayu</b:City>
    <b:Publisher>Penerbit Adab</b:Publisher>
    <b:Author>
      <b:Author>
        <b:NameList>
          <b:Person>
            <b:Last>Firmansyah M.Ak</b:Last>
            <b:First>Dr.</b:First>
            <b:Middle>Amrie</b:Middle>
          </b:Person>
          <b:Person>
            <b:Last>Triastie S.Tr.Ak</b:Last>
            <b:First>Gitty</b:First>
            <b:Middle>Ajeng</b:Middle>
          </b:Person>
        </b:NameList>
      </b:Author>
    </b:Author>
    <b:RefOrder>44</b:RefOrder>
  </b:Source>
  <b:Source>
    <b:Tag>DJP07</b:Tag>
    <b:SourceType>InternetSite</b:SourceType>
    <b:Guid>{F34F79B7-FC48-4F89-BF91-649247934FAF}</b:Guid>
    <b:Author>
      <b:Author>
        <b:NameList>
          <b:Person>
            <b:Last>DJP</b:Last>
          </b:Person>
        </b:NameList>
      </b:Author>
    </b:Author>
    <b:Title>Undang-Undang Nomor 28 Tahun 2007</b:Title>
    <b:InternetSiteTitle>Pajak.go.id</b:InternetSiteTitle>
    <b:Year>2007</b:Year>
    <b:Month>Juli</b:Month>
    <b:Day>17</b:Day>
    <b:URL>https://pajak.go.id/id/undang-undang-nomor-28-tahun-2007</b:URL>
    <b:RefOrder>45</b:RefOrder>
  </b:Source>
  <b:Source>
    <b:Tag>Com16</b:Tag>
    <b:SourceType>DocumentFromInternetSite</b:SourceType>
    <b:Guid>{BABD2B8E-2591-4733-AA17-A7F4662E3838}</b:Guid>
    <b:Title>Tax Avoidance and corporate Investment Behavior : The role of information environtment</b:Title>
    <b:Year>2016</b:Year>
    <b:Author>
      <b:Author>
        <b:NameList>
          <b:Person>
            <b:Last>Comprix</b:Last>
            <b:First>J.</b:First>
          </b:Person>
          <b:Person>
            <b:Last>Ha</b:Last>
            <b:First>J.</b:First>
          </b:Person>
          <b:Person>
            <b:Last>Feng</b:Last>
            <b:First>M.</b:First>
          </b:Person>
          <b:Person>
            <b:Last>Kang</b:Last>
            <b:First>T</b:First>
          </b:Person>
        </b:NameList>
      </b:Author>
    </b:Author>
    <b:Month>Oktober</b:Month>
    <b:InternetSiteTitle>Working Paper of Syracuse University</b:InternetSiteTitle>
    <b:URL>http://rybn.org/thegreatoffshore</b:URL>
    <b:RefOrder>46</b:RefOrder>
  </b:Source>
  <b:Source>
    <b:Tag>Ayu19</b:Tag>
    <b:SourceType>InternetSite</b:SourceType>
    <b:Guid>{2750DC4D-2A48-4318-855B-8891E62AB533}</b:Guid>
    <b:Title>Penjualan ADES Turun, Kok Laba Bisa Naik 39%?</b:Title>
    <b:Year>2019</b:Year>
    <b:Author>
      <b:Author>
        <b:NameList>
          <b:Person>
            <b:Last>Ayuningtyas</b:Last>
            <b:First>Dwi</b:First>
          </b:Person>
        </b:NameList>
      </b:Author>
    </b:Author>
    <b:InternetSiteTitle>CNBC Indonesia</b:InternetSiteTitle>
    <b:Month>Maret</b:Month>
    <b:Day>27</b:Day>
    <b:URL>https://www.cnbcindonesia.com/market/20190327170626-17-63264/penjualan-ades-turun-kok-laba-bisa-naik-39</b:URL>
    <b:RefOrder>47</b:RefOrder>
  </b:Source>
  <b:Source>
    <b:Tag>Aji22</b:Tag>
    <b:SourceType>JournalArticle</b:SourceType>
    <b:Guid>{D838E18A-5F4C-4C83-9374-B15F6AECB64A}</b:Guid>
    <b:Title>Pengaruh Sales Growth, Intensitas Aset Tetap Dan Corporate Governance</b:Title>
    <b:Year>2022</b:Year>
    <b:JournalName>Jurnal Disrupsi Bisnis</b:JournalName>
    <b:Pages>60-71</b:Pages>
    <b:Author>
      <b:Author>
        <b:NameList>
          <b:Person>
            <b:Last>Ajimat</b:Last>
          </b:Person>
          <b:Person>
            <b:Last>Hayati</b:Last>
            <b:First>Dewi</b:First>
          </b:Person>
        </b:NameList>
      </b:Author>
    </b:Author>
    <b:RefOrder>48</b:RefOrder>
  </b:Source>
  <b:Source>
    <b:Tag>Gho181</b:Tag>
    <b:SourceType>Book</b:SourceType>
    <b:Guid>{BB749D0F-F563-48C3-93B1-F683AFBE4133}</b:Guid>
    <b:Title>Aplikasi Analisis Multivariate dengan Program IBM SPSS 25</b:Title>
    <b:Year>2018</b:Year>
    <b:Author>
      <b:Author>
        <b:NameList>
          <b:Person>
            <b:Last>Ghozali</b:Last>
            <b:First>Imam</b:First>
          </b:Person>
        </b:NameList>
      </b:Author>
    </b:Author>
    <b:Publisher>Badan Penerbit Universitas Diponegoro Semarang.</b:Publisher>
    <b:RefOrder>49</b:RefOrder>
  </b:Source>
  <b:Source>
    <b:Tag>Gho16</b:Tag>
    <b:SourceType>Book</b:SourceType>
    <b:Guid>{0C1EB199-EEDD-49AB-8E13-FDAE5782241F}</b:Guid>
    <b:Title>Aplikasi Analisis Multivariete Dengan Program IBM SPSS 23</b:Title>
    <b:Year>2016</b:Year>
    <b:Author>
      <b:Author>
        <b:NameList>
          <b:Person>
            <b:Last>Ghozali</b:Last>
            <b:First>I</b:First>
          </b:Person>
        </b:NameList>
      </b:Author>
    </b:Author>
    <b:City>Semarang</b:City>
    <b:Publisher>Badan Penerbit Universitas Diponegoro</b:Publisher>
    <b:RefOrder>50</b:RefOrder>
  </b:Source>
  <b:Source>
    <b:Tag>Man20</b:Tag>
    <b:SourceType>InternetSite</b:SourceType>
    <b:Guid>{CDC15D72-CDD2-4A36-8F62-5E1F6B7F03E2}</b:Guid>
    <b:Title>Praktik Penghindaran Pajak di Indonesia</b:Title>
    <b:InternetSiteTitle>Direktorat Jenderal Pajak</b:InternetSiteTitle>
    <b:Year>2020</b:Year>
    <b:Month>Februari</b:Month>
    <b:Day>10</b:Day>
    <b:URL>https://www.pajak.go.id/id/artikel/praktik-penghindaran-pajak-di-indonesia</b:URL>
    <b:Author>
      <b:Author>
        <b:NameList>
          <b:Person>
            <b:Last>Manurung</b:Last>
            <b:First>Parningotan</b:First>
          </b:Person>
          <b:Person>
            <b:Last>Tommy</b:Last>
            <b:First>Joshua</b:First>
          </b:Person>
        </b:NameList>
      </b:Author>
    </b:Author>
    <b:RefOrder>51</b:RefOrder>
  </b:Source>
  <b:Source>
    <b:Tag>Ahm20</b:Tag>
    <b:SourceType>JournalArticle</b:SourceType>
    <b:Guid>{9CEEF1E4-ACB5-4EEB-922C-E63EEF121D3F}</b:Guid>
    <b:Title>Pengaruh Beban Pajak Kini, Kepemilikan Manajerial, dan Perencanaan Pajak terhadap Manajemen Laba</b:Title>
    <b:Year>2020</b:Year>
    <b:JournalName>Jurnal Disrupsi Bisnis</b:JournalName>
    <b:Pages>283-305</b:Pages>
    <b:Author>
      <b:Author>
        <b:NameList>
          <b:Person>
            <b:Last>Ahmad</b:Last>
            <b:First>Nabil</b:First>
          </b:Person>
          <b:Person>
            <b:Last>Hidayati</b:Last>
            <b:Middle>Nurul</b:Middle>
            <b:First>Wahyu</b:First>
          </b:Person>
        </b:NameList>
      </b:Author>
    </b:Author>
    <b:RefOrder>52</b:RefOrder>
  </b:Source>
  <b:Source>
    <b:Tag>Jen76</b:Tag>
    <b:SourceType>JournalArticle</b:SourceType>
    <b:Guid>{994B8532-B836-4489-AB23-577BC9F569E7}</b:Guid>
    <b:Title>Theory of The Firm : Management Behavior, Agency Cost ad Ownership Structure</b:Title>
    <b:Year>1976</b:Year>
    <b:JournalName>Journal of Financial Economics</b:JournalName>
    <b:Pages> 305-360</b:Pages>
    <b:Author>
      <b:Author>
        <b:NameList>
          <b:Person>
            <b:Last>Meckling</b:Last>
            <b:First>Jensen</b:First>
            <b:Middle>dan</b:Middle>
          </b:Person>
        </b:NameList>
      </b:Author>
    </b:Author>
    <b:RefOrder>53</b:RefOrder>
  </b:Source>
  <b:Source>
    <b:Tag>Mod58</b:Tag>
    <b:SourceType>JournalArticle</b:SourceType>
    <b:Guid>{0A13C762-1DD9-4D72-BEB0-5C62E7462D72}</b:Guid>
    <b:Title>The Cost of Capital Corporation Finance and The Theory of Investment</b:Title>
    <b:JournalName>The American Economic Review</b:JournalName>
    <b:Year>1958</b:Year>
    <b:Pages>3</b:Pages>
    <b:Author>
      <b:Author>
        <b:NameList>
          <b:Person>
            <b:Last>Modigliani</b:Last>
            <b:First>Franco</b:First>
          </b:Person>
          <b:Person>
            <b:Last>Miller</b:Last>
            <b:First>Merton</b:First>
          </b:Person>
        </b:NameList>
      </b:Author>
    </b:Author>
    <b:RefOrder>54</b:RefOrder>
  </b:Source>
  <b:Source>
    <b:Tag>Sri24</b:Tag>
    <b:SourceType>JournalArticle</b:SourceType>
    <b:Guid>{BF347557-E46F-4DC5-A188-A291233FF859}</b:Guid>
    <b:Title>Pengaruh Investment Opportunity Set, Operating Cash Flow, dan Solvency terhadap Financial Distress Dimoderasi Kepemilikan Manajerial</b:Title>
    <b:JournalName>Jurnal Rimba : Riset Ilmu manajemen Bisnis dan Akuntansi</b:JournalName>
    <b:Year>2024</b:Year>
    <b:Pages>111-123</b:Pages>
    <b:Author>
      <b:Author>
        <b:NameList>
          <b:Person>
            <b:Last>Sri</b:Last>
            <b:Middle>Permata</b:Middle>
            <b:First>Ayu</b:First>
          </b:Person>
          <b:Person>
            <b:Last>Machdar</b:Last>
            <b:Middle>Marinda</b:Middle>
            <b:First>Nera</b:First>
          </b:Person>
        </b:NameList>
      </b:Author>
    </b:Author>
    <b:RefOrder>55</b:RefOrder>
  </b:Source>
  <b:Source>
    <b:Tag>Ria22</b:Tag>
    <b:SourceType>JournalArticle</b:SourceType>
    <b:Guid>{BD2F100C-B16C-4496-B50C-297227E1AB20}</b:Guid>
    <b:Title>Kinerja Keuangan, Inventory Intensity dan Sales Growth Mempengaruhi Penghindaran Pajak pada Perusahaan Ritel Go Public Periode 2014-2018</b:Title>
    <b:JournalName>Jurnal Keuangan dan Perbankan</b:JournalName>
    <b:Year>2022</b:Year>
    <b:Author>
      <b:Author>
        <b:NameList>
          <b:Person>
            <b:Last>Riawan</b:Last>
            <b:Middle>Kirana</b:Middle>
            <b:First>Safira</b:First>
          </b:Person>
          <b:Person>
            <b:Last>Putri</b:Last>
            <b:Middle>Rizal</b:Middle>
            <b:First>Vidiyanna</b:First>
          </b:Person>
        </b:NameList>
      </b:Author>
    </b:Author>
    <b:Volume>18 (No.02)</b:Volume>
    <b:RefOrder>1</b:RefOrder>
  </b:Source>
  <b:Source>
    <b:Tag>Nin23</b:Tag>
    <b:SourceType>JournalArticle</b:SourceType>
    <b:Guid>{5FBE71F7-F947-4416-969C-E8550B588F6C}</b:Guid>
    <b:Title>PENGARUH TAX AVOIDANCE DAN LEVERAGE TERHADAP</b:Title>
    <b:JournalName>Jurnal Akuntasi dan Keuangan Entitas</b:JournalName>
    <b:Year>2023</b:Year>
    <b:Author>
      <b:Author>
        <b:NameList>
          <b:Person>
            <b:Last>Ningrum</b:Last>
            <b:Middle>Ambar</b:Middle>
            <b:First>Shella</b:First>
          </b:Person>
          <b:Person>
            <b:Last>Suyadi</b:Last>
          </b:Person>
        </b:NameList>
      </b:Author>
    </b:Author>
    <b:Volume>3 (No.1)</b:Volume>
    <b:RefOrder>2</b:RefOrder>
  </b:Source>
  <b:Source>
    <b:Tag>Hum19</b:Tag>
    <b:SourceType>JournalArticle</b:SourceType>
    <b:Guid>{A2EA7383-6796-4FB7-94B6-4519EE4088E7}</b:Guid>
    <b:Title>PENGARUH RETURN ON ASSETS(ROA), KOMPENSASI RUGI FISKAL DAN CAPITAL INTENSITY TERHADAPTAX AVOIDANCE</b:Title>
    <b:JournalName>Jurnal Akuntansi, Audit dan Sistem Informasi Akuntansi</b:JournalName>
    <b:Year>2019</b:Year>
    <b:Author>
      <b:Author>
        <b:NameList>
          <b:Person>
            <b:Last>Humairoh</b:Last>
            <b:Middle>Rima</b:Middle>
            <b:First>Nenden</b:First>
          </b:Person>
          <b:Person>
            <b:Last>Triyanto</b:Last>
            <b:Middle>Nur</b:Middle>
            <b:First>Dedik</b:First>
          </b:Person>
        </b:NameList>
      </b:Author>
    </b:Author>
    <b:Volume>3 (No.3)</b:Volume>
    <b:RefOrder>3</b:RefOrder>
  </b:Source>
  <b:Source>
    <b:Tag>Cah23</b:Tag>
    <b:SourceType>JournalArticle</b:SourceType>
    <b:Guid>{78ADECA1-4B87-4673-94FE-2DC88DA7F070}</b:Guid>
    <b:Title>PENGARUH INTENSITAS MODAL, PERTUMBUHAN PENJUALAN, UKURAN PERUSAHAAN DAN CORPORATE GOVERNANCE TERHADAP PENGHINDARAN PAJAK</b:Title>
    <b:JournalName>Jurnal Revenue</b:JournalName>
    <b:Year>2023</b:Year>
    <b:Author>
      <b:Author>
        <b:NameList>
          <b:Person>
            <b:Last>Cahyo</b:Last>
            <b:Middle>Meichelle</b:Middle>
            <b:First>Kurniawan</b:First>
          </b:Person>
          <b:Person>
            <b:Last>Napisah</b:Last>
          </b:Person>
        </b:NameList>
      </b:Author>
    </b:Author>
    <b:Volume>4 (No.1)</b:Volume>
    <b:RefOrder>4</b:RefOrder>
  </b:Source>
  <b:Source>
    <b:Tag>Mar22</b:Tag>
    <b:SourceType>JournalArticle</b:SourceType>
    <b:Guid>{A1CC80A3-57B5-4C25-BB15-FF4EBA165936}</b:Guid>
    <b:Title>PENGARUH SALES GROWTH, CORPORATE SOCIAL RESPONSIBILITY</b:Title>
    <b:JournalName>Jurnal Ekonomi dan Akuntansi</b:JournalName>
    <b:Year>2022</b:Year>
    <b:Author>
      <b:Author>
        <b:NameList>
          <b:Person>
            <b:Last>Marlina</b:Last>
            <b:First>Nanda</b:First>
          </b:Person>
          <b:Person>
            <b:Last>Darma</b:Last>
            <b:Middle>Setia</b:Middle>
            <b:First>Sapta</b:First>
          </b:Person>
        </b:NameList>
      </b:Author>
    </b:Author>
    <b:RefOrder>5</b:RefOrder>
  </b:Source>
  <b:Source>
    <b:Tag>Nad20</b:Tag>
    <b:SourceType>JournalArticle</b:SourceType>
    <b:Guid>{1A3D8FCA-B876-400B-B763-7300DD536AF0}</b:Guid>
    <b:Title>TRANSFER PRICING, THIN CAPITALIZATION, FINANCIAL</b:Title>
    <b:JournalName>Jurnal Magister Akuntansi Trisakti</b:JournalName>
    <b:Year>2020</b:Year>
    <b:Author>
      <b:Author>
        <b:NameList>
          <b:Person>
            <b:Last>Nadhifah</b:Last>
            <b:First>Mauliddini</b:First>
          </b:Person>
          <b:Person>
            <b:Last>Arif</b:Last>
            <b:First>Abubakar</b:First>
          </b:Person>
        </b:NameList>
      </b:Author>
    </b:Author>
    <b:Volume>7 (No.2)</b:Volume>
    <b:RefOrder>6</b:RefOrder>
  </b:Source>
  <b:Source>
    <b:Tag>Nug19</b:Tag>
    <b:SourceType>JournalArticle</b:SourceType>
    <b:Guid>{B453EE5D-1B30-48D2-AE57-EBBCA1939C9A}</b:Guid>
    <b:Title>PERAN LEVERAGE SEBAGAI PEMEDIASI PENGARUH KARAKTER EKSEKUTIF, KOMPENSASI EKSEKUTIF, CAPITAL INTENSITY, DAN SALES GROWTH TERHADAP TAX AVOIDANCE</b:Title>
    <b:JournalName>Jurnal Akuntansi Trisakti</b:JournalName>
    <b:Year>2019</b:Year>
    <b:Author>
      <b:Author>
        <b:NameList>
          <b:Person>
            <b:Last>Nugraha</b:Last>
            <b:Middle>Iman</b:Middle>
            <b:First>Moehammad</b:First>
          </b:Person>
          <b:Person>
            <b:Last>Mulyani</b:Last>
            <b:Middle>Dwi</b:Middle>
            <b:First>Susi</b:First>
          </b:Person>
        </b:NameList>
      </b:Author>
    </b:Author>
    <b:Volume>6 (No.2)</b:Volume>
    <b:RefOrder>7</b:RefOrder>
  </b:Source>
  <b:Source>
    <b:Tag>Nat19</b:Tag>
    <b:SourceType>JournalArticle</b:SourceType>
    <b:Guid>{4DAC711E-90C1-4AE3-BD15-29353DC17E84}</b:Guid>
    <b:Title>FAKTOR – FAKTOR YANG DAPAT MEMINIMALISASI</b:Title>
    <b:JournalName>Jurnal SIKAP</b:JournalName>
    <b:Year>2019</b:Year>
    <b:Author>
      <b:Author>
        <b:NameList>
          <b:Person>
            <b:Last>Natira</b:Last>
            <b:Middle>Siti</b:Middle>
            <b:First>Ria</b:First>
          </b:Person>
          <b:Person>
            <b:Last>Herawati</b:Last>
            <b:First>Hetti</b:First>
          </b:Person>
        </b:NameList>
      </b:Author>
    </b:Author>
    <b:Volume>3 (No.2)</b:Volume>
    <b:RefOrder>8</b:RefOrder>
  </b:Source>
  <b:Source>
    <b:Tag>Nug191</b:Tag>
    <b:SourceType>JournalArticle</b:SourceType>
    <b:Guid>{A3670BC6-1AE5-4ACC-AFDE-2E40304969E1}</b:Guid>
    <b:Title>PERAN LEVERAGE SEBAGAI PEMEDIASI PENGARUH KARAKTER EKSEKUTIF, KOMPENSASI EKSEKUTIF, CAPITAL INTENSITY, DAN SALES GROWTH TERHADAP TAX AVOIDANCE</b:Title>
    <b:JournalName>Jurnal Akuntansi Trisakti</b:JournalName>
    <b:Year>2019</b:Year>
    <b:Author>
      <b:Author>
        <b:NameList>
          <b:Person>
            <b:Last>Nugraha</b:Last>
            <b:Middle>Iman</b:Middle>
            <b:First>Moehammad</b:First>
          </b:Person>
          <b:Person>
            <b:Last>Mulyani</b:Last>
            <b:Middle>Dwi</b:Middle>
            <b:First>Susi</b:First>
          </b:Person>
        </b:NameList>
      </b:Author>
    </b:Author>
    <b:Volume>6 (No.2)</b:Volume>
    <b:RefOrder>9</b:RefOrder>
  </b:Source>
  <b:Source>
    <b:Tag>Ros22</b:Tag>
    <b:SourceType>JournalArticle</b:SourceType>
    <b:Guid>{DD3F9770-8C69-4BFB-8B81-CA5F5CE5DBE0}</b:Guid>
    <b:Title>PENGARUH KINERJA DAN UKURAN PERUSAHAAN TERHADAP TINDAKAN PENGHINDARAN PAJAK</b:Title>
    <b:JournalName>Jurnal Manajemen Bisnis</b:JournalName>
    <b:Year>2022</b:Year>
    <b:Author>
      <b:Author>
        <b:NameList>
          <b:Person>
            <b:Last>Roslita</b:Last>
            <b:First>Evy</b:First>
          </b:Person>
          <b:Person>
            <b:Last>Safitri</b:Last>
            <b:First>Anis</b:First>
          </b:Person>
        </b:NameList>
      </b:Author>
    </b:Author>
    <b:Volume>25 (No.2)</b:Volume>
    <b:RefOrder>10</b:RefOrder>
  </b:Source>
  <b:Source>
    <b:Tag>Rah221</b:Tag>
    <b:SourceType>JournalArticle</b:SourceType>
    <b:Guid>{197B3E95-AF39-4688-991E-66D37909F58C}</b:Guid>
    <b:Title>Pengaruh Capital Intensity, Karakteristik Perusahaan,Dan CSR Disclosure Terhadap Penghindaran Pajak Pada Perusahaan Manufaktur</b:Title>
    <b:JournalName>Riset &amp; Jurnal Akuntansi</b:JournalName>
    <b:Year>2022</b:Year>
    <b:Author>
      <b:Author>
        <b:NameList>
          <b:Person>
            <b:Last>Rahma</b:Last>
            <b:Middle>Ade</b:Middle>
            <b:First>Anita</b:First>
          </b:Person>
          <b:Person>
            <b:Last>Pratiwi</b:Last>
            <b:First>Nila</b:First>
          </b:Person>
          <b:Person>
            <b:Last>Mary</b:Last>
            <b:First>Hilda</b:First>
          </b:Person>
          <b:Person>
            <b:Last>Indriyenni</b:Last>
          </b:Person>
        </b:NameList>
      </b:Author>
    </b:Author>
    <b:Volume>6 (No.1)</b:Volume>
    <b:RefOrder>11</b:RefOrder>
  </b:Source>
  <b:Source>
    <b:Tag>Ard20</b:Tag>
    <b:SourceType>JournalArticle</b:SourceType>
    <b:Guid>{46561A05-DB20-45E3-AFC7-7E8DC0AF04E5}</b:Guid>
    <b:Title>Penerapan Corporate Social Responsibility (CSR) dan Manfaatnya Bagi Perusahaan</b:Title>
    <b:JournalName>Jurnal Manajemen Bisnis</b:JournalName>
    <b:Year>2020</b:Year>
    <b:Author>
      <b:Author>
        <b:NameList>
          <b:Person>
            <b:Last>Ardani</b:Last>
            <b:Middle>Sri</b:Middle>
            <b:First>Ni Ketut</b:First>
          </b:Person>
          <b:Person>
            <b:Last>Mahyuni</b:Last>
            <b:First>Luh Putu</b:First>
          </b:Person>
        </b:NameList>
      </b:Author>
    </b:Author>
    <b:Volume>17 (No.1)</b:Volume>
    <b:RefOrder>12</b:RefOrder>
  </b:Source>
  <b:Source>
    <b:Tag>Put23</b:Tag>
    <b:SourceType>JournalArticle</b:SourceType>
    <b:Guid>{26BC2AA2-BA1A-436E-9517-812E21BA1063}</b:Guid>
    <b:Title>Praktik Laporan Corporate Social Responsibility (CSR): Kritik Shariah</b:Title>
    <b:JournalName>Jurnal Ilmiah Multidisiplin</b:JournalName>
    <b:Year>2023</b:Year>
    <b:Author>
      <b:Author>
        <b:NameList>
          <b:Person>
            <b:Last>Putra</b:Last>
            <b:Middle>Nodi Maiza</b:Middle>
            <b:First>Atri</b:First>
          </b:Person>
          <b:Person>
            <b:Last>Asmana</b:Last>
            <b:First>Yandi</b:First>
          </b:Person>
        </b:NameList>
      </b:Author>
    </b:Author>
    <b:Volume>2 (No.2)</b:Volume>
    <b:RefOrder>13</b:RefOrder>
  </b:Source>
  <b:Source>
    <b:Tag>Vid22</b:Tag>
    <b:SourceType>JournalArticle</b:SourceType>
    <b:Guid>{09C68CAC-A2D3-441C-80C7-CEB46570FE27}</b:Guid>
    <b:Title>PENGARUH PERTUMBUHAN PENJUALAN, CORPORATE SOCIAL RESPONSIBILITY, INTENSITAS ASET TETAP, DAN INTENSITAS PERSEDIAAN TERHADAP TAX AVOIDANCE</b:Title>
    <b:JournalName>JURNAL AKUNTANSI BARELANG</b:JournalName>
    <b:Year>2022</b:Year>
    <b:Author>
      <b:Author>
        <b:NameList>
          <b:Person>
            <b:Last>Videya</b:Last>
            <b:Middle>Alif</b:Middle>
            <b:First>Anas</b:First>
          </b:Person>
          <b:Person>
            <b:Last>Irawati</b:Last>
            <b:First>Wiwit</b:First>
          </b:Person>
        </b:NameList>
      </b:Author>
    </b:Author>
    <b:Volume>7 No.1</b:Volume>
    <b:RefOrder>14</b:RefOrder>
  </b:Source>
  <b:Source>
    <b:Tag>Placeholder1</b:Tag>
    <b:SourceType>Book</b:SourceType>
    <b:Guid>{3FC7DB34-30E2-4C08-B899-5031686FEEF0}</b:Guid>
    <b:Title>Metode Penelitian Evaluasi</b:Title>
    <b:Year>2018</b:Year>
    <b:Author>
      <b:Author>
        <b:NameList>
          <b:Person>
            <b:Last>Sugiyono</b:Last>
          </b:Person>
        </b:NameList>
      </b:Author>
    </b:Author>
    <b:Publisher>CV Alfabeta</b:Publisher>
    <b:RefOrder>15</b:RefOrder>
  </b:Source>
  <b:Source>
    <b:Tag>Bud241</b:Tag>
    <b:SourceType>JournalArticle</b:SourceType>
    <b:Guid>{E08EE15D-F9FB-4BE1-BD7F-9AE51C424A5D}</b:Guid>
    <b:Title>Memahami Asumsi Klasik dalam Analisis Statistik: Sebuah Kajian Mendalam tentang Multikolinearitas, Heterokedastisitas, dan Autokorelasi dalam Penelitian</b:Title>
    <b:JournalName>Jurnal Multidisiplin West Science</b:JournalName>
    <b:Year>2024</b:Year>
    <b:Author>
      <b:Author>
        <b:NameList>
          <b:Person>
            <b:Last>Budi</b:Last>
            <b:Middle>De Aghna Setya</b:Middle>
            <b:First>Agha</b:First>
          </b:Person>
          <b:Person>
            <b:Last>Septiana</b:Last>
            <b:First>Lulu</b:First>
          </b:Person>
          <b:Person>
            <b:Last>Mahendra</b:Last>
            <b:Middle>Elok Panji</b:Middle>
            <b:First>Brampubu</b:First>
          </b:Person>
        </b:NameList>
      </b:Author>
    </b:Author>
    <b:Volume>03 No.01</b:Volume>
    <b:RefOrder>35</b:RefOrder>
  </b:Source>
  <b:Source>
    <b:Tag>Ris231</b:Tag>
    <b:SourceType>JournalArticle</b:SourceType>
    <b:Guid>{253CDA49-35DD-4756-8829-90B3FFAAD88B}</b:Guid>
    <b:Title>PENGARUH CAPITAL INTENSITY, SALES GROWTH, DAN PENGUNGKAPAN CORPORATE SOCIAL RESPONSIBILITY TERHADAP TAX AVOIDANCE (Studi Empiris Pada Perusahaan Manufaktur Sub Sektor Food and Beverage yang Terdaftar di BEI Periode 2017-2021)</b:Title>
    <b:JournalName>Jurnal Revenue</b:JournalName>
    <b:Year>2023</b:Year>
    <b:Author>
      <b:Author>
        <b:NameList>
          <b:Person>
            <b:Last>Rismawati</b:Last>
            <b:First>Salma</b:First>
          </b:Person>
          <b:Person>
            <b:Last>Atmaja</b:Last>
            <b:Middle>Nitta Crissiana Wirya</b:Middle>
            <b:First>Sri</b:First>
          </b:Person>
        </b:NameList>
      </b:Author>
    </b:Author>
    <b:Volume>3 (No.2)</b:Volume>
    <b:RefOrder>9</b:RefOrder>
  </b:Source>
  <b:Source>
    <b:Tag>Zoe20</b:Tag>
    <b:SourceType>JournalArticle</b:SourceType>
    <b:Guid>{0B317F6C-2B7D-4662-8A6C-5E5322350E45}</b:Guid>
    <b:Title>PENGARUH CORPORATE SOCIAL RESPONSIBILITY, CAPITAL INTENSITY DAN KUALITAS AUDIT TERHADAP PENGHINDARAN PAJAK</b:Title>
    <b:JournalName>Jurnal Magister Akuntansi Trisakti</b:JournalName>
    <b:Year>2020</b:Year>
    <b:Author>
      <b:Author>
        <b:NameList>
          <b:Person>
            <b:Last>Zoebar</b:Last>
            <b:Middle>Kenza Yutaro</b:Middle>
            <b:First>Masyithah</b:First>
          </b:Person>
          <b:Person>
            <b:Last>Miftah</b:Last>
            <b:First>Desrir</b:First>
          </b:Person>
        </b:NameList>
      </b:Author>
    </b:Author>
    <b:Volume>7 (No.1)</b:Volume>
    <b:RefOrder>10</b:RefOrder>
  </b:Source>
  <b:Source xmlns:b="http://schemas.openxmlformats.org/officeDocument/2006/bibliography">
    <b:Tag>Sai22</b:Tag>
    <b:SourceType>JournalArticle</b:SourceType>
    <b:Guid>{D368D2BC-0159-461E-9DD0-48A6F23B0CFA}</b:Guid>
    <b:Title>Teori agensi dalam perspektif akuntansi syariah</b:Title>
    <b:JournalName>Jurnal Ilmiah Akuntansi dan Keuangan</b:JournalName>
    <b:Year>2022</b:Year>
    <b:Author>
      <b:Author>
        <b:NameList>
          <b:Person>
            <b:Last>Said</b:Last>
            <b:Middle>Salman</b:Middle>
            <b:First>Hilda</b:First>
          </b:Person>
          <b:Person>
            <b:Last>Khotimah</b:Last>
            <b:First>Chusnu</b:First>
          </b:Person>
          <b:Person>
            <b:Last>Ardiansyah</b:Last>
            <b:First>Dekri</b:First>
          </b:Person>
          <b:Person>
            <b:Last> Khadrinur</b:Last>
            <b:First>Hanifah</b:First>
          </b:Person>
          <b:Person>
            <b:Last> Putr</b:Last>
            <b:Middle>Indira</b:Middle>
            <b:First>Marsheli</b:First>
          </b:Person>
        </b:NameList>
      </b:Author>
    </b:Author>
    <b:Volume>5 (No.5)</b:Volume>
    <b:RefOrder>36</b:RefOrder>
  </b:Source>
  <b:Source>
    <b:Tag>Zul19</b:Tag>
    <b:SourceType>JournalArticle</b:SourceType>
    <b:Guid>{338A00BE-DF4F-418C-A864-7EE4B0B6156B}</b:Guid>
    <b:Title>PENGARUH CORPORATE SOCIAL RESPONSIBILITY, UKURAN PERUSAHAAN, LEVERAGE, DAN STRUKTUR KEPEMILIKAN TERHADAP AGRESIVITAS PAJAK</b:Title>
    <b:JournalName>DIPONEGORO JOURNAL OF ACCOUNTING</b:JournalName>
    <b:Year>2019</b:Year>
    <b:Author>
      <b:Author>
        <b:NameList>
          <b:Person>
            <b:Last>Zulaikha</b:Last>
          </b:Person>
          <b:Person>
            <b:Last>Setyoningrum</b:Last>
            <b:First>Dewi</b:First>
          </b:Person>
        </b:NameList>
      </b:Author>
    </b:Author>
    <b:Volume>8 (No.3)</b:Volume>
    <b:RefOrder>13</b:RefOrder>
  </b:Source>
  <b:Source>
    <b:Tag>ANG22</b:Tag>
    <b:SourceType>JournalArticle</b:SourceType>
    <b:Guid>{7794A1A9-D4BB-4A3A-84D6-FEE0B9AE098A}</b:Guid>
    <b:Title>PENGHINDARAN PAJAK PADA PERUSAHAAN MANUFAKTUR</b:Title>
    <b:JournalName>E-JURNAL AKUNTANSI TSM</b:JournalName>
    <b:Year>2022</b:Year>
    <b:Author>
      <b:Author>
        <b:NameList>
          <b:Person>
            <b:Last>ANGGRAINI</b:Last>
            <b:Middle>FAZRINA</b:Middle>
            <b:First>NITA</b:First>
          </b:Person>
          <b:Person>
            <b:Last>DESTRIANA</b:Last>
            <b:First>NICKEN</b:First>
          </b:Person>
        </b:NameList>
      </b:Author>
    </b:Author>
    <b:Volume>2 (No.2)</b:Volume>
    <b:RefOrder>37</b:RefOrder>
  </b:Source>
  <b:Source>
    <b:Tag>Ria221</b:Tag>
    <b:SourceType>JournalArticle</b:SourceType>
    <b:Guid>{0E65979C-45E5-4EF7-8F1C-17394E1F3F66}</b:Guid>
    <b:Title>Kinerja Keuangan, Inventory Intensity dan Sales Growth Mempengaruhi Penghindaran Pajak pada Perusahaan Ritel Go Public Periode 2014-2018</b:Title>
    <b:JournalName>Jurnal Keuangan dan Perbankan</b:JournalName>
    <b:Year>2022</b:Year>
    <b:Author>
      <b:Author>
        <b:NameList>
          <b:Person>
            <b:Last>Riawan</b:Last>
            <b:Middle>Kirana</b:Middle>
            <b:First>Safira</b:First>
          </b:Person>
          <b:Person>
            <b:Last>Putri</b:Last>
            <b:Middle>Rizal</b:Middle>
            <b:First>Vidiyanna</b:First>
          </b:Person>
        </b:NameList>
      </b:Author>
    </b:Author>
    <b:Volume>18 (No. 02)</b:Volume>
    <b:RefOrder>23</b:RefOrder>
  </b:Source>
  <b:Source>
    <b:Tag>Placeholder2</b:Tag>
    <b:SourceType>Book</b:SourceType>
    <b:Guid>{F6EC267A-5561-4F6D-A1C3-B51BDBA0233B}</b:Guid>
    <b:Title>Metode Penelitian Kulitatif &amp; Kuantitatif</b:Title>
    <b:Year>2020</b:Year>
    <b:Pages>240</b:Pages>
    <b:Author>
      <b:Author>
        <b:NameList>
          <b:Person>
            <b:Last>Hardani</b:Last>
          </b:Person>
          <b:Person>
            <b:Last>dkk</b:Last>
          </b:Person>
        </b:NameList>
      </b:Author>
    </b:Author>
    <b:Publisher>CV. Pustaka Ilmu Group Yogyakarta</b:Publisher>
    <b:RefOrder>38</b:RefOrder>
  </b:Source>
  <b:Source>
    <b:Tag>Rah222</b:Tag>
    <b:SourceType>JournalArticle</b:SourceType>
    <b:Guid>{84EEFE9D-5C38-4AF4-96BA-5B4DC6EBCB07}</b:Guid>
    <b:Title>Pengaruh Capital Intensity, Karakteristik Perusahaan,</b:Title>
    <b:Year>2022</b:Year>
    <b:JournalName>Riset &amp; Jurnal Akuntansi</b:JournalName>
    <b:Author>
      <b:Author>
        <b:NameList>
          <b:Person>
            <b:Last>Rahma</b:Last>
            <b:Middle>Ade</b:Middle>
            <b:First>Anita</b:First>
          </b:Person>
          <b:Person>
            <b:Middle>Pratiwi</b:Middle>
            <b:First>Nila</b:First>
          </b:Person>
          <b:Person>
            <b:Last>dkk</b:Last>
          </b:Person>
        </b:NameList>
      </b:Author>
    </b:Author>
    <b:Volume>6 (No.1)</b:Volume>
    <b:RefOrder>25</b:RefOrder>
  </b:Source>
  <b:Source>
    <b:Tag>Saf20</b:Tag>
    <b:SourceType>JournalArticle</b:SourceType>
    <b:Guid>{87BA8D47-2BCA-4575-A188-20FEA2C9C455}</b:Guid>
    <b:Title>PENGARUH PENGUNGKAPAN CORPORATE SOCIAL RESPONSIBILITY, PROFITABILITAS, LEVERAGE, CAPITAL INTENSITYDAN UKURAN PERUSAHAAN TERHADAP TAX AVOIDANCE(Studi Empiris Pada Perusahaan Manufaktur yang Terdaftar di Bursa Efek Indonesia Periode 2016-2018)</b:Title>
    <b:JournalName>DIPONEGORO JOURNAL OF ACCOUNTING</b:JournalName>
    <b:Year>2020</b:Year>
    <b:Author>
      <b:Author>
        <b:NameList>
          <b:Person>
            <b:Last> Safitri</b:Last>
            <b:Middle>Anisa</b:Middle>
            <b:First>Karima </b:First>
          </b:Person>
          <b:Person>
            <b:Last>Muid</b:Last>
            <b:First>Dul</b:First>
          </b:Person>
        </b:NameList>
      </b:Author>
    </b:Author>
    <b:Volume>9 (No.4)</b:Volume>
    <b:RefOrder>26</b:RefOrder>
  </b:Source>
  <b:Source>
    <b:Tag>Awa22</b:Tag>
    <b:SourceType>JournalArticle</b:SourceType>
    <b:Guid>{96F45BFC-0D4B-4F76-A44D-2904D0832593}</b:Guid>
    <b:Title>Tren Penghindaran Pajak Perusahaan di Indonesia yang Terdaftar di</b:Title>
    <b:JournalName>Jurnal Bisnis dan Akuntansi Kontemporer</b:JournalName>
    <b:Year>2022</b:Year>
    <b:Author>
      <b:Author>
        <b:NameList>
          <b:Person>
            <b:Last>Awaliah</b:Last>
            <b:First>Resky</b:First>
          </b:Person>
          <b:Person>
            <b:Last>Damayanti</b:Last>
            <b:Middle>Ayu</b:Middle>
            <b:First>Ratna</b:First>
          </b:Person>
          <b:Person>
            <b:Last>dkk</b:Last>
          </b:Person>
        </b:NameList>
      </b:Author>
    </b:Author>
    <b:Volume>15 (No.1)</b:Volume>
    <b:RefOrder>27</b:RefOrder>
  </b:Source>
  <b:Source>
    <b:Tag>Hid19</b:Tag>
    <b:SourceType>JournalArticle</b:SourceType>
    <b:Guid>{7F0D4037-A936-41E3-A820-EB6937BDA8FE}</b:Guid>
    <b:Title>Pengaruh Corporate Social Responsibility Terhadap Tax Avoidance Dengan Size Sebagai Variabel Moderating</b:Title>
    <b:JournalName>Jurnal Akuntansi, Keuangan Perpajakan Indonesia (JAKPI)</b:JournalName>
    <b:Year>2019</b:Year>
    <b:Author>
      <b:Author>
        <b:NameList>
          <b:Person>
            <b:Last>Hidayat</b:Last>
            <b:Middle>Sofyan</b:Middle>
            <b:First>OK</b:First>
          </b:Person>
        </b:NameList>
      </b:Author>
    </b:Author>
    <b:Volume>7 (No.1)</b:Volume>
    <b:RefOrder>28</b:RefOrder>
  </b:Source>
  <b:Source>
    <b:Tag>Yan</b:Tag>
    <b:SourceType>JournalArticle</b:SourceType>
    <b:Guid>{310B690B-D28E-4AE8-B835-538D87ED2E36}</b:Guid>
    <b:Title>PENGARUH INTENSITAS MODAL, LEVERAGE, DAN UKURAN PERUSAHAAN TERHADAP PENGHINDARAN PAJAK PADA PERUSAHAAN MANUFAKTUR YANG TERDAFTAR DI BURSA EFEK INDONESIA PERIODE TAHUN 2016-2018</b:Title>
    <b:JournalName>Eprints Kwik Kian Gie</b:JournalName>
    <b:Author>
      <b:Author>
        <b:NameList>
          <b:Person>
            <b:Last>Yanti</b:Last>
            <b:First>Diana</b:First>
          </b:Person>
        </b:NameList>
      </b:Author>
    </b:Author>
    <b:Volume>1842 (No.10)</b:Volume>
    <b:Year>2020</b:Year>
    <b:RefOrder>30</b:RefOrder>
  </b:Source>
  <b:Source>
    <b:Tag>Zoe201</b:Tag>
    <b:SourceType>JournalArticle</b:SourceType>
    <b:Guid>{A1852929-172D-42CA-8BBE-18DCA318053D}</b:Guid>
    <b:Title>PENGARUH CORPORATE SOCIAL RESPONSIBILITY, CAPITAL INTENSITY DAN KUALITAS AUDIT TERHADAP PENGHINDARAN PAJAK</b:Title>
    <b:JournalName>Jurnal Magister Akuntansi Trisakti</b:JournalName>
    <b:Year>2020</b:Year>
    <b:Author>
      <b:Author>
        <b:NameList>
          <b:Person>
            <b:Last>Zoebar</b:Last>
            <b:Middle>Kenza Yutaro</b:Middle>
            <b:First>Masyithah</b:First>
          </b:Person>
          <b:Person>
            <b:Last>Miftah</b:Last>
            <b:First>Desrir</b:First>
          </b:Person>
        </b:NameList>
      </b:Author>
    </b:Author>
    <b:Volume>7 (No.1)</b:Volume>
    <b:RefOrder>29</b:RefOrder>
  </b:Source>
  <b:Source>
    <b:Tag>Cah231</b:Tag>
    <b:SourceType>JournalArticle</b:SourceType>
    <b:Guid>{FAB02B19-CFE1-4014-A7E7-829CA280E9A1}</b:Guid>
    <b:Title>PENGARUH INTENSITAS MODAL, PERTUMBUHAN PENJUALAN, UKURAN PERUSAHAAN DAN CORPORATE GOVERNANCE TERHADAP PENGHINDARAN PAJAK</b:Title>
    <b:JournalName>Jurnal Revenue Jurnal Akuntansi</b:JournalName>
    <b:Year>2023</b:Year>
    <b:Author>
      <b:Author>
        <b:NameList>
          <b:Person>
            <b:Last>Cahyo</b:Last>
            <b:Middle>Meichelle</b:Middle>
            <b:First>Kurniawan</b:First>
          </b:Person>
          <b:Person>
            <b:Last>Napisah</b:Last>
          </b:Person>
        </b:NameList>
      </b:Author>
    </b:Author>
    <b:Volume>4 (No.1)</b:Volume>
    <b:RefOrder>39</b:RefOrder>
  </b:Source>
  <b:Source>
    <b:Tag>Wid19</b:Tag>
    <b:SourceType>JournalArticle</b:SourceType>
    <b:Guid>{F13EFD4B-438C-4DB6-B863-E467F1F2A2B9}</b:Guid>
    <b:Title>PENGARUH TRANSFER PRICING DAN SALES GROWTH TERHADAP TAX AVOIDANCE DENGAN PROFITABILITAS SEBAGAI VARIABEL MODERATING</b:Title>
    <b:JournalName>Media Akuntansi Perpajakan</b:JournalName>
    <b:Year>2019</b:Year>
    <b:Author>
      <b:Author>
        <b:NameList>
          <b:Person>
            <b:Last>Widiyantoro</b:Last>
            <b:Middle>Sukma</b:Middle>
            <b:First>Cahya</b:First>
          </b:Person>
          <b:Person>
            <b:Last>Sitorus</b:Last>
            <b:Middle>Rotua</b:Middle>
            <b:First>Riris</b:First>
          </b:Person>
        </b:NameList>
      </b:Author>
    </b:Author>
    <b:Volume>4 (No.2)</b:Volume>
    <b:RefOrder>31</b:RefOrder>
  </b:Source>
  <b:Source>
    <b:Tag>Ama20</b:Tag>
    <b:SourceType>JournalArticle</b:SourceType>
    <b:Guid>{C9DD3405-1B11-4C5A-B030-1C95099BA5FD}</b:Guid>
    <b:Title>Regresi Data Panel dengan Pendekatan Common Effect Model (CEM), Fixed Effect model (FEM) dan Random Effect Model (REM)(Studi Kasus: Persentase Penduduk Miskin Menurut Kabupaten/KotadiKalimantan Timur Tahun 2015-2018)</b:Title>
    <b:JournalName>Journal of Statistics and Its Application</b:JournalName>
    <b:Year>2020</b:Year>
    <b:Author>
      <b:Author>
        <b:NameList>
          <b:Person>
            <b:Last>Amaliah</b:Last>
            <b:Middle>Nur</b:Middle>
            <b:First>Eka</b:First>
          </b:Person>
          <b:Person>
            <b:Last>dkk</b:Last>
          </b:Person>
        </b:NameList>
      </b:Author>
    </b:Author>
    <b:Volume>1 (No.2)</b:Volume>
    <b:Pages>2</b:Pages>
    <b:RefOrder>32</b:RefOrder>
  </b:Source>
  <b:Source>
    <b:Tag>Abb19</b:Tag>
    <b:SourceType>JournalArticle</b:SourceType>
    <b:Guid>{8672B6B1-A8B0-4CB9-B694-2E73F235BB01}</b:Guid>
    <b:Title>PENGARUH PROFITABILITAS, UKURAN PERUSAHAAN, LEVERAGE, DAN KEPEMILIKAN SAHAM PUBLIK TERHADAP PENGUNGKAPAN CORPORATE SOCIAL RESPONSIBILITY (Pada Perusahaan Makanan dan MinumanYang Terdaftar Di Bursa Efek</b:Title>
    <b:JournalName>Competitive Jurnal Akuntansi dan Keuangan</b:JournalName>
    <b:Year>2019</b:Year>
    <b:Author>
      <b:Author>
        <b:NameList>
          <b:Person>
            <b:Last>Abbas</b:Last>
            <b:Middle> Surya</b:Middle>
            <b:First>Dirvi</b:First>
          </b:Person>
          <b:Person>
            <b:Last>dkk</b:Last>
          </b:Person>
        </b:NameList>
      </b:Author>
    </b:Author>
    <b:Volume>3 (No.2)</b:Volume>
    <b:RefOrder>33</b:RefOrder>
  </b:Source>
  <b:Source>
    <b:Tag>Bas19</b:Tag>
    <b:SourceType>Book</b:SourceType>
    <b:Guid>{BDEEBC55-E2A2-4FD9-80C4-4F8F97A6D077}</b:Guid>
    <b:Title>Analisis Regresi Dalam Penelitian Ekonomi &amp; Bisnis (Dilengkapi Aplikasi SPSS &amp; EVIEWS)</b:Title>
    <b:Year>2019</b:Year>
    <b:City>Depok</b:City>
    <b:Publisher>PT Rajagrafindo Persada</b:Publisher>
    <b:Author>
      <b:Author>
        <b:NameList>
          <b:Person>
            <b:Last>Basuki</b:Last>
            <b:Middle>Tri</b:Middle>
            <b:First>Agus</b:First>
          </b:Person>
          <b:Person>
            <b:Last>Prawoto</b:Last>
            <b:First>Nano</b:First>
          </b:Person>
        </b:NameList>
      </b:Author>
    </b:Author>
    <b:Pages>253</b:Pages>
    <b:RefOrder>40</b:RefOrder>
  </b:Source>
  <b:Source>
    <b:Tag>BAS19</b:Tag>
    <b:SourceType>Book</b:SourceType>
    <b:Guid>{AFDB93C7-CCD7-4B9B-8F47-9AA4EAE651A3}</b:Guid>
    <b:Title>Analisis Regresi dalam Penelitian Ekonomi dan Bisnis Dilengkapi Aplikasi SPSS &amp; Eviews</b:Title>
    <b:Year>2019</b:Year>
    <b:City>Depok</b:City>
    <b:Publisher>PT. Rajagrafindo</b:Publisher>
    <b:Author>
      <b:Author>
        <b:NameList>
          <b:Person>
            <b:Last>BASUKI</b:Last>
            <b:Middle>TRI</b:Middle>
            <b:First>AGUS</b:First>
          </b:Person>
          <b:Person>
            <b:Last>PRAWOTO</b:Last>
            <b:First>NANO</b:First>
          </b:Person>
        </b:NameList>
      </b:Author>
    </b:Author>
    <b:Pages>252-253</b:Pages>
    <b:RefOrder>41</b:RefOrder>
  </b:Source>
  <b:Source>
    <b:Tag>Mau19</b:Tag>
    <b:SourceType>JournalArticle</b:SourceType>
    <b:Guid>{A79F5A71-4D0F-43AE-9038-772C28F25978}</b:Guid>
    <b:Title>PENGARUH CORPORATE SOCIAL RESPONSIBILITY, PROFITABILITAS DAN GOOD CORPORATE GOVERNANCE TERHADAP TAX AVOIDANCE</b:Title>
    <b:Year>2019</b:Year>
    <b:JournalName>Jurnal Ilmu dan Riset Akuntansi e-ISSN</b:JournalName>
    <b:Pages>9</b:Pages>
    <b:Author>
      <b:Author>
        <b:NameList>
          <b:Person>
            <b:Last>Maulinda</b:Last>
            <b:Middle>Pramesty</b:Middle>
            <b:First>Indah</b:First>
          </b:Person>
          <b:Person>
            <b:Last>Fidiana</b:Last>
          </b:Person>
        </b:NameList>
      </b:Author>
    </b:Author>
    <b:Volume>8 (No.4)</b:Volume>
    <b:RefOrder>42</b:RefOrder>
  </b:Source>
  <b:Source>
    <b:Tag>Rud23</b:Tag>
    <b:SourceType>JournalArticle</b:SourceType>
    <b:Guid>{CA2A516C-A61D-4D91-ACD0-DC54C1A5C5CA}</b:Guid>
    <b:Title>PENGARUH STRUKTUR KEPEMILIKAN DAN KARAKTERISTIK KOMITE</b:Title>
    <b:Year>2023</b:Year>
    <b:Author>
      <b:Author>
        <b:NameList>
          <b:Person>
            <b:Last>Rudiatun</b:Last>
            <b:First>Rika</b:First>
          </b:Person>
          <b:Person>
            <b:Last>Suryaningrum</b:Last>
            <b:Middle>Hari</b:Middle>
            <b:First>Diah</b:First>
          </b:Person>
        </b:NameList>
      </b:Author>
    </b:Author>
    <b:Publisher>COSTING:Journal of Economic, Business and Accounting</b:Publisher>
    <b:Volume>7 No 1</b:Volume>
    <b:RefOrder>11</b:RefOrder>
  </b:Source>
  <b:Source>
    <b:Tag>Feb23</b:Tag>
    <b:SourceType>JournalArticle</b:SourceType>
    <b:Guid>{8DE07895-3E2A-46F5-9AFC-948F79388BAC}</b:Guid>
    <b:Title>318 | Journal of UKMC National Seminar on Accounting Proceeding, Vol. 2, No. 1, Ags 2023 Pengaruh Sales Growth, Leverage, dan Kepemilikan Manajerial Terhadap Praktik Penghindaran Pajak</b:Title>
    <b:JournalName>Journal of UKMC National Seminar on Accounting Proceeding</b:JournalName>
    <b:Year>2023</b:Year>
    <b:Author>
      <b:Author>
        <b:NameList>
          <b:Person>
            <b:Last>Febriyan</b:Last>
            <b:First>Ivan</b:First>
          </b:Person>
          <b:Person>
            <b:Last>Kalao</b:Last>
            <b:First>Patrick</b:First>
          </b:Person>
        </b:NameList>
      </b:Author>
    </b:Author>
    <b:Volume>2 (No.1)</b:Volume>
    <b:RefOrder>12</b:RefOrder>
  </b:Source>
  <b:Source>
    <b:Tag>Har22</b:Tag>
    <b:SourceType>JournalArticle</b:SourceType>
    <b:Guid>{C949F55B-6848-4BF9-80B7-EC2B5982A0B7}</b:Guid>
    <b:Title>Analisis Penyusutan Aktiva Tetap Dan Pengaruhnya Terhadap Laporan</b:Title>
    <b:JournalName>JURNAL AKUNTANSI, MANAJEMEN DAN EKONOMI</b:JournalName>
    <b:Year>2022</b:Year>
    <b:Author>
      <b:Author>
        <b:NameList>
          <b:Person>
            <b:Last>Harefa</b:Last>
            <b:First>Idarni</b:First>
          </b:Person>
          <b:Person>
            <b:Last>Hulu</b:Last>
            <b:Middle>Hartati S</b:Middle>
            <b:First>Tri</b:First>
          </b:Person>
        </b:NameList>
      </b:Author>
    </b:Author>
    <b:Volume>1 (No.1)</b:Volume>
    <b:RefOrder>21</b:RefOrder>
  </b:Source>
  <b:Source>
    <b:Tag>Bas21</b:Tag>
    <b:SourceType>Book</b:SourceType>
    <b:Guid>{5C961A93-7B85-4FE9-B59E-AE88F348C08E}</b:Guid>
    <b:Title>ANALISIS DATA PANEL DALAM PENELITIAN EKONOMI DAN BISNIS</b:Title>
    <b:Year>2021</b:Year>
    <b:Author>
      <b:Author>
        <b:NameList>
          <b:Person>
            <b:Last>Basuki</b:Last>
            <b:Middle>Tri</b:Middle>
            <b:First>Agus</b:First>
          </b:Person>
        </b:NameList>
      </b:Author>
    </b:Author>
    <b:RefOrder>43</b:RefOrder>
  </b:Source>
  <b:Source>
    <b:Tag>Bas211</b:Tag>
    <b:SourceType>BookSection</b:SourceType>
    <b:Guid>{D225B661-F3DF-4674-95BC-D41B33C82376}</b:Guid>
    <b:Year>2021</b:Year>
    <b:BookTitle>ANALISIS DATA PANEL DALAM PENELITIAN EKONOMI DAN BISNIS</b:BookTitle>
    <b:Author>
      <b:BookAuthor>
        <b:NameList>
          <b:Person>
            <b:Last>Basuki</b:Last>
            <b:Middle>Tri</b:Middle>
            <b:First>Agus</b:First>
          </b:Person>
        </b:NameList>
      </b:BookAuthor>
    </b:Author>
    <b:RefOrder>44</b:RefOrder>
  </b:Source>
  <b:Source>
    <b:Tag>Bas212</b:Tag>
    <b:SourceType>BookSection</b:SourceType>
    <b:Guid>{D072E854-7FAA-4733-8D81-7659A7E30C67}</b:Guid>
    <b:Title>ANALISIS DATA PANEL DALAM PENELITIAN EKONOMI DAN BISNIS</b:Title>
    <b:Year>2021</b:Year>
    <b:Author>
      <b:Author>
        <b:Corporate>Basuki, Agus Tri;</b:Corporate>
      </b:Author>
    </b:Author>
    <b:RefOrder>45</b:RefOrder>
  </b:Source>
  <b:Source>
    <b:Tag>Bas213</b:Tag>
    <b:SourceType>Book</b:SourceType>
    <b:Guid>{10F0D717-C210-4AC8-8774-EEA0BBF9F1D5}</b:Guid>
    <b:Title>ANALISIS DATA PANEL DALAM PENELITIAN EKONOMI DAN BISNIS</b:Title>
    <b:Year>2021</b:Year>
    <b:Author>
      <b:Author>
        <b:Corporate>Basuki</b:Corporate>
      </b:Author>
    </b:Author>
    <b:RefOrder>34</b:RefOrder>
  </b:Source>
  <b:Source>
    <b:Tag>Bud24</b:Tag>
    <b:SourceType>JournalArticle</b:SourceType>
    <b:Guid>{FEE1E35B-F86D-45D4-9A4E-8E2645CDF87D}</b:Guid>
    <b:Title>Memahami Asumsi Klasik dalam Analisis Statistik: Sebuah Kajian Mendalam tentang Multikolinearitas, Heterokedastisitas, dan Autokorelasi dalam Penelitian</b:Title>
    <b:Year>2024</b:Year>
    <b:JournalName>Jurnal Multidisiplin West Science</b:JournalName>
    <b:Author>
      <b:Author>
        <b:NameList>
          <b:Person>
            <b:Last>Budi</b:Last>
            <b:Middle>De Aghna Setya</b:Middle>
            <b:First>Agha</b:First>
          </b:Person>
          <b:Person>
            <b:Last>Septiana</b:Last>
            <b:First>Lulu</b:First>
          </b:Person>
          <b:Person>
            <b:Last>Mahendra</b:Last>
            <b:Middle>Elok Panji</b:Middle>
            <b:First>Brampubu</b:First>
          </b:Person>
        </b:NameList>
      </b:Author>
    </b:Author>
    <b:Volume>03 No.01</b:Volume>
    <b:RefOrder>46</b:RefOrder>
  </b:Source>
  <b:Source>
    <b:Tag>Sho23</b:Tag>
    <b:SourceType>JournalArticle</b:SourceType>
    <b:Guid>{D247CD55-D468-4F06-9582-3182696D3470}</b:Guid>
    <b:Title>KONSEP UJI ASUMSI KLASIK PADA REGRESI LINIER BERGANDA</b:Title>
    <b:JournalName>JURNAL RISET AKUNTANSI SOEDIRMAN (JRAS)</b:JournalName>
    <b:Year>2023</b:Year>
    <b:Author>
      <b:Author>
        <b:NameList>
          <b:Person>
            <b:Last>Sholihah</b:Last>
            <b:Middle>Mar’atush</b:Middle>
            <b:First>Siti</b:First>
          </b:Person>
          <b:Person>
            <b:Last>Aditiya</b:Last>
            <b:Middle>Yoga</b:Middle>
            <b:First>Nanda</b:First>
          </b:Person>
          <b:Person>
            <b:Last>Evani</b:Last>
            <b:Middle>Saphira</b:Middle>
            <b:First>Elsa</b:First>
          </b:Person>
          <b:Person>
            <b:Last>Maghfiroh</b:Last>
            <b:First>Siti</b:First>
          </b:Person>
        </b:NameList>
      </b:Author>
    </b:Author>
    <b:Volume>2 No.2</b:Volume>
    <b:RefOrder>47</b:RefOrder>
  </b:Source>
  <b:Source>
    <b:Tag>Saf21</b:Tag>
    <b:SourceType>JournalArticle</b:SourceType>
    <b:Guid>{199C9EF8-4116-4D8F-A51E-C25D0CCEC17A}</b:Guid>
    <b:Title>PENGARUH KARAKTER EKSEKUTIF, KOMPENSASI RUGI FISKAL DAN CAPITAL INTENSITY TERHADAP PENGHINDARAN PAJAK (Studi Empiris pada Perusahaan Sektor Industri Barang Konsumsi yang Terdaftar di Bursa Efek Indonesia Tahun 2016-2020)</b:Title>
    <b:JournalName>Jurnal Akuntansi dan Keuangan</b:JournalName>
    <b:Year>2021</b:Year>
    <b:Author>
      <b:Author>
        <b:NameList>
          <b:Person>
            <b:Last>Safitri</b:Last>
            <b:First>Ayu</b:First>
          </b:Person>
          <b:Person>
            <b:Last>Irawati</b:Last>
            <b:First>Wiwit</b:First>
          </b:Person>
        </b:NameList>
      </b:Author>
    </b:Author>
    <b:Volume>10 No.2 </b:Volume>
    <b:RefOrder>20</b:RefOrder>
  </b:Source>
  <b:Source>
    <b:Tag>Sep23</b:Tag>
    <b:SourceType>JournalArticle</b:SourceType>
    <b:Guid>{F0FA26DA-C83B-4CE0-ABA6-AFD9DA54A3C8}</b:Guid>
    <b:Title>PENGARUH CORPORATE SOCIAL RESPONSIBILITY DAN FINANCIAL DISTRESS TERHADAP</b:Title>
    <b:JournalName>JURNAL MANAJEMEN DAN BISNIS</b:JournalName>
    <b:Year>2023</b:Year>
    <b:Author>
      <b:Author>
        <b:NameList>
          <b:Person>
            <b:Last>Septanta</b:Last>
            <b:First>Rananda</b:First>
          </b:Person>
          <b:Person>
            <b:Last>Ramdani</b:Last>
            <b:Middle>Syahru</b:Middle>
            <b:First>Chaeru</b:First>
          </b:Person>
          <b:Person>
            <b:Last>Latif</b:Last>
            <b:Middle>Sofyana</b:Middle>
            <b:First>Adi</b:First>
          </b:Person>
          <b:Person>
            <b:Last>Lutfi</b:Last>
            <b:Middle>Ai</b:Middle>
            <b:First>Raden</b:First>
          </b:Person>
        </b:NameList>
      </b:Author>
    </b:Author>
    <b:Volume>3 No.1</b:Volume>
    <b:RefOrder>48</b:RefOrder>
  </b:Source>
  <b:Source>
    <b:Tag>Sep231</b:Tag>
    <b:SourceType>JournalArticle</b:SourceType>
    <b:Guid>{1D8D1CAE-32AC-4132-B8D9-4976D921D0DD}</b:Guid>
    <b:Title>PENGARUH CORPORATE SOCIAL RESPONSIBILITY DAN FINANCIAL DISTRESS TERHADAP AGRESIVITAS PAJAK</b:Title>
    <b:JournalName>JURNAL MANAJEMEN DAN BISNIS</b:JournalName>
    <b:Year>2023</b:Year>
    <b:Author>
      <b:Author>
        <b:NameList>
          <b:Person>
            <b:Last>Septanta</b:Last>
            <b:First>Rananda</b:First>
          </b:Person>
          <b:Person>
            <b:Last>Ramdani</b:Last>
            <b:Middle>Syahru</b:Middle>
            <b:First>Chaeru</b:First>
          </b:Person>
          <b:Person>
            <b:Last>Latif</b:Last>
            <b:Middle>Sofyana</b:Middle>
            <b:First>Adi</b:First>
          </b:Person>
          <b:Person>
            <b:Last>Lutfi</b:Last>
            <b:Middle>Ai</b:Middle>
            <b:First>Raden</b:First>
          </b:Person>
        </b:NameList>
      </b:Author>
    </b:Author>
    <b:Volume>3 No.1</b:Volume>
    <b:RefOrder>49</b:RefOrder>
  </b:Source>
  <b:Source>
    <b:Tag>Placeholder3</b:Tag>
    <b:SourceType>JournalArticle</b:SourceType>
    <b:Guid>{3CDB67A5-69BE-46EF-B77A-E50D0CF339B0}</b:Guid>
    <b:Title>Theory of the Firm: Managerial Behavior, Agency Costs and Ownership Structure</b:Title>
    <b:JournalName>Journal of Financial Economic</b:JournalName>
    <b:Year>1976</b:Year>
    <b:Author>
      <b:Author>
        <b:NameList>
          <b:Person>
            <b:Last>Jensen</b:Last>
            <b:First>Michael C.</b:First>
          </b:Person>
          <b:Person>
            <b:Last>Meckling</b:Last>
            <b:First>William H.</b:First>
          </b:Person>
        </b:NameList>
      </b:Author>
    </b:Author>
    <b:Volume>3 No (4)</b:Volume>
    <b:RefOrder>8</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Props1.xml><?xml version="1.0" encoding="utf-8"?>
<ds:datastoreItem xmlns:ds="http://schemas.openxmlformats.org/officeDocument/2006/customXml" ds:itemID="{EEF16A0A-B79E-40E9-8C1E-505A7F5E328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21</Pages>
  <Words>5358</Words>
  <Characters>37270</Characters>
  <Application>Microsoft Office Word</Application>
  <DocSecurity>0</DocSecurity>
  <Lines>790</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Achmad Nurdany</dc:creator>
  <cp:lastModifiedBy>REVIEWER JURNAL</cp:lastModifiedBy>
  <cp:revision>35</cp:revision>
  <cp:lastPrinted>2024-07-29T08:40:00Z</cp:lastPrinted>
  <dcterms:created xsi:type="dcterms:W3CDTF">2024-07-14T17:42:00Z</dcterms:created>
  <dcterms:modified xsi:type="dcterms:W3CDTF">2024-08-02T03:54:00Z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bcad67d9-8ad0-3c94-a65f-b945bd65f4d4</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