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F297" w14:textId="77777777" w:rsidR="00A27BA3" w:rsidRDefault="00000000">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2ECBB86F" w14:textId="4D1365B9" w:rsidR="00A945F1" w:rsidRPr="00A945F1" w:rsidRDefault="00A945F1" w:rsidP="00A945F1">
      <w:pPr>
        <w:tabs>
          <w:tab w:val="left" w:pos="8078"/>
        </w:tabs>
        <w:spacing w:after="60" w:line="240" w:lineRule="auto"/>
        <w:rPr>
          <w:rFonts w:ascii="Cambria" w:eastAsia="Cambria" w:hAnsi="Cambria" w:cs="Cambria"/>
          <w:b/>
          <w:sz w:val="40"/>
          <w:szCs w:val="40"/>
        </w:rPr>
      </w:pPr>
      <w:bookmarkStart w:id="0" w:name="_heading=h.gjdgxs" w:colFirst="0" w:colLast="0"/>
      <w:bookmarkStart w:id="1" w:name="_Toc173186866"/>
      <w:bookmarkEnd w:id="0"/>
      <w:r w:rsidRPr="00A945F1">
        <w:rPr>
          <w:rFonts w:ascii="Cambria" w:eastAsia="Cambria" w:hAnsi="Cambria" w:cs="Cambria"/>
          <w:b/>
          <w:sz w:val="40"/>
          <w:szCs w:val="40"/>
        </w:rPr>
        <w:t xml:space="preserve">PENGARUH </w:t>
      </w:r>
      <w:r w:rsidRPr="00A945F1">
        <w:rPr>
          <w:rFonts w:ascii="Cambria" w:eastAsia="Cambria" w:hAnsi="Cambria" w:cs="Cambria"/>
          <w:b/>
          <w:i/>
          <w:sz w:val="40"/>
          <w:szCs w:val="40"/>
        </w:rPr>
        <w:t>CORPORATE SOCIAL RESPONSIBILITY</w:t>
      </w:r>
      <w:r w:rsidRPr="00A945F1">
        <w:rPr>
          <w:rFonts w:ascii="Cambria" w:eastAsia="Cambria" w:hAnsi="Cambria" w:cs="Cambria"/>
          <w:b/>
          <w:sz w:val="40"/>
          <w:szCs w:val="40"/>
        </w:rPr>
        <w:t xml:space="preserve"> (CSR), </w:t>
      </w:r>
      <w:r w:rsidRPr="00A945F1">
        <w:rPr>
          <w:rFonts w:ascii="Cambria" w:eastAsia="Cambria" w:hAnsi="Cambria" w:cs="Cambria"/>
          <w:b/>
          <w:i/>
          <w:sz w:val="40"/>
          <w:szCs w:val="40"/>
        </w:rPr>
        <w:t>CAPITAL INTENSITY</w:t>
      </w:r>
      <w:r w:rsidRPr="00A945F1">
        <w:rPr>
          <w:rFonts w:ascii="Cambria" w:eastAsia="Cambria" w:hAnsi="Cambria" w:cs="Cambria"/>
          <w:b/>
          <w:sz w:val="40"/>
          <w:szCs w:val="40"/>
        </w:rPr>
        <w:t xml:space="preserve">, DAN SALES </w:t>
      </w:r>
      <w:r w:rsidRPr="00A945F1">
        <w:rPr>
          <w:rFonts w:ascii="Cambria" w:eastAsia="Cambria" w:hAnsi="Cambria" w:cs="Cambria"/>
          <w:b/>
          <w:i/>
          <w:sz w:val="40"/>
          <w:szCs w:val="40"/>
        </w:rPr>
        <w:t>GROWTH</w:t>
      </w:r>
      <w:r w:rsidRPr="00A945F1">
        <w:rPr>
          <w:rFonts w:ascii="Cambria" w:eastAsia="Cambria" w:hAnsi="Cambria" w:cs="Cambria"/>
          <w:b/>
          <w:sz w:val="40"/>
          <w:szCs w:val="40"/>
        </w:rPr>
        <w:t xml:space="preserve"> TERHADAP </w:t>
      </w:r>
      <w:r w:rsidRPr="00A945F1">
        <w:rPr>
          <w:rFonts w:ascii="Cambria" w:eastAsia="Cambria" w:hAnsi="Cambria" w:cs="Cambria"/>
          <w:b/>
          <w:i/>
          <w:sz w:val="40"/>
          <w:szCs w:val="40"/>
        </w:rPr>
        <w:t>TAX AVOIDANCE</w:t>
      </w:r>
      <w:bookmarkEnd w:id="1"/>
      <w:r w:rsidRPr="00A945F1">
        <w:rPr>
          <w:rFonts w:ascii="Cambria" w:eastAsia="Cambria" w:hAnsi="Cambria" w:cs="Cambria"/>
          <w:b/>
          <w:sz w:val="40"/>
          <w:szCs w:val="40"/>
        </w:rPr>
        <w:t xml:space="preserve"> </w:t>
      </w:r>
    </w:p>
    <w:p w14:paraId="719221AF" w14:textId="77777777" w:rsidR="004D793D" w:rsidRPr="00CD78D3" w:rsidRDefault="004D793D" w:rsidP="00CD78D3">
      <w:pPr>
        <w:tabs>
          <w:tab w:val="left" w:pos="8078"/>
        </w:tabs>
        <w:spacing w:after="60" w:line="240" w:lineRule="auto"/>
        <w:rPr>
          <w:rFonts w:ascii="Cambria" w:eastAsia="Cambria" w:hAnsi="Cambria" w:cs="Cambria"/>
          <w:b/>
          <w:sz w:val="40"/>
          <w:szCs w:val="40"/>
        </w:rPr>
      </w:pPr>
    </w:p>
    <w:p w14:paraId="17AD9F5B" w14:textId="28B68B30" w:rsidR="00A27BA3" w:rsidRPr="00623743" w:rsidRDefault="00EE1EA6" w:rsidP="00EE1EA6">
      <w:pPr>
        <w:spacing w:after="0" w:line="240" w:lineRule="auto"/>
        <w:rPr>
          <w:rFonts w:ascii="Cambria" w:eastAsia="Cambria" w:hAnsi="Cambria" w:cs="Cambria"/>
          <w:sz w:val="28"/>
          <w:szCs w:val="28"/>
        </w:rPr>
      </w:pPr>
      <w:r w:rsidRPr="00EE1EA6">
        <w:rPr>
          <w:rFonts w:ascii="Cambria" w:eastAsia="Cambria" w:hAnsi="Cambria" w:cs="Cambria"/>
          <w:sz w:val="28"/>
          <w:szCs w:val="28"/>
        </w:rPr>
        <w:t>Syechan Salbila</w:t>
      </w:r>
      <w:r w:rsidR="00623743" w:rsidRPr="00623743">
        <w:rPr>
          <w:rFonts w:ascii="Cambria" w:eastAsia="Cambria" w:hAnsi="Cambria" w:cs="Cambria"/>
          <w:sz w:val="28"/>
          <w:szCs w:val="28"/>
          <w:vertAlign w:val="superscript"/>
        </w:rPr>
        <w:t>1</w:t>
      </w:r>
      <w:r w:rsidR="00623743">
        <w:rPr>
          <w:rFonts w:ascii="Cambria" w:eastAsia="Cambria" w:hAnsi="Cambria" w:cs="Cambria"/>
          <w:sz w:val="28"/>
          <w:szCs w:val="28"/>
        </w:rPr>
        <w:t xml:space="preserve">, </w:t>
      </w:r>
      <w:r w:rsidR="00157A67" w:rsidRPr="00157A67">
        <w:rPr>
          <w:rFonts w:ascii="Cambria" w:eastAsia="Cambria" w:hAnsi="Cambria" w:cs="Cambria"/>
          <w:sz w:val="28"/>
          <w:szCs w:val="28"/>
        </w:rPr>
        <w:t>Rananda Septanta</w:t>
      </w:r>
      <w:r w:rsidR="00623743" w:rsidRPr="00623743">
        <w:rPr>
          <w:rFonts w:ascii="Cambria" w:eastAsia="Cambria" w:hAnsi="Cambria" w:cs="Cambria"/>
          <w:sz w:val="28"/>
          <w:szCs w:val="28"/>
          <w:vertAlign w:val="superscript"/>
        </w:rPr>
        <w:t>2</w:t>
      </w:r>
    </w:p>
    <w:p w14:paraId="30B3484C" w14:textId="39B1C411" w:rsidR="00A27BA3" w:rsidRPr="004D793D" w:rsidRDefault="00DD6035" w:rsidP="004D793D">
      <w:pPr>
        <w:spacing w:after="0" w:line="240" w:lineRule="auto"/>
        <w:rPr>
          <w:rFonts w:ascii="Cambria" w:eastAsia="Cambria" w:hAnsi="Cambria" w:cs="Cambria"/>
        </w:rPr>
      </w:pPr>
      <w:r>
        <w:rPr>
          <w:rFonts w:ascii="Cambria" w:eastAsia="Cambria" w:hAnsi="Cambria" w:cs="Cambria"/>
        </w:rPr>
        <w:t xml:space="preserve">Universitas </w:t>
      </w:r>
      <w:r w:rsidR="00623743">
        <w:rPr>
          <w:rFonts w:ascii="Cambria" w:eastAsia="Cambria" w:hAnsi="Cambria" w:cs="Cambria"/>
        </w:rPr>
        <w:t>Pemulang</w:t>
      </w:r>
      <w:r w:rsidR="00CD78D3">
        <w:rPr>
          <w:rFonts w:ascii="Cambria" w:eastAsia="Cambria" w:hAnsi="Cambria" w:cs="Cambria"/>
        </w:rPr>
        <w:t>,</w:t>
      </w:r>
      <w:r w:rsidR="005076C4">
        <w:rPr>
          <w:rFonts w:ascii="Cambria" w:eastAsia="Cambria" w:hAnsi="Cambria" w:cs="Cambria"/>
        </w:rPr>
        <w:t xml:space="preserve"> Indonesia</w:t>
      </w:r>
    </w:p>
    <w:p w14:paraId="346F5DF1" w14:textId="33C313B9" w:rsidR="00A14CA4" w:rsidRPr="00A14CA4" w:rsidRDefault="00000000" w:rsidP="00A14CA4">
      <w:pPr>
        <w:spacing w:after="60" w:line="240" w:lineRule="auto"/>
        <w:rPr>
          <w:rStyle w:val="Hyperlink"/>
          <w:rFonts w:ascii="Cambria" w:eastAsia="Cambria" w:hAnsi="Cambria" w:cs="Cambria"/>
          <w:color w:val="auto"/>
          <w:u w:val="none"/>
        </w:rPr>
      </w:pPr>
      <w:r>
        <w:rPr>
          <w:rFonts w:ascii="Cambria" w:eastAsia="Cambria" w:hAnsi="Cambria" w:cs="Cambria"/>
        </w:rPr>
        <w:t xml:space="preserve">* Corresponding author: </w:t>
      </w:r>
      <w:r w:rsidR="00157A67">
        <w:rPr>
          <w:rStyle w:val="Hyperlink"/>
          <w:rFonts w:ascii="Cambria" w:eastAsia="Cambria" w:hAnsi="Cambria" w:cs="Cambria"/>
        </w:rPr>
        <w:t>salbila</w:t>
      </w:r>
      <w:r w:rsidR="00A14CA4" w:rsidRPr="00A14CA4">
        <w:rPr>
          <w:rStyle w:val="Hyperlink"/>
          <w:rFonts w:ascii="Cambria" w:eastAsia="Cambria" w:hAnsi="Cambria" w:cs="Cambria"/>
        </w:rPr>
        <w:t>@gmail.com</w:t>
      </w:r>
    </w:p>
    <w:p w14:paraId="5898CFFB" w14:textId="77777777" w:rsidR="00A27BA3" w:rsidRDefault="00A27BA3">
      <w:pPr>
        <w:spacing w:after="60" w:line="240" w:lineRule="auto"/>
        <w:rPr>
          <w:rFonts w:ascii="Cambria" w:eastAsia="Cambria" w:hAnsi="Cambria" w:cs="Cambria"/>
        </w:rPr>
      </w:pPr>
    </w:p>
    <w:tbl>
      <w:tblPr>
        <w:tblStyle w:val="2"/>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4D793D" w:rsidRPr="00D203C1" w14:paraId="2F550165" w14:textId="77777777" w:rsidTr="00890ADC">
        <w:trPr>
          <w:trHeight w:val="23"/>
        </w:trPr>
        <w:tc>
          <w:tcPr>
            <w:tcW w:w="9498" w:type="dxa"/>
            <w:shd w:val="clear" w:color="auto" w:fill="EDEDED"/>
          </w:tcPr>
          <w:p w14:paraId="36853528" w14:textId="319C2347" w:rsidR="004D793D" w:rsidRPr="00D203C1" w:rsidRDefault="004D793D" w:rsidP="00890ADC">
            <w:pPr>
              <w:spacing w:before="120" w:after="120"/>
              <w:jc w:val="center"/>
              <w:rPr>
                <w:rFonts w:ascii="Cambria" w:eastAsia="Cambria" w:hAnsi="Cambria" w:cs="Cambria"/>
                <w:sz w:val="24"/>
                <w:szCs w:val="24"/>
              </w:rPr>
            </w:pPr>
            <w:bookmarkStart w:id="2" w:name="_Hlk169677047"/>
            <w:r>
              <w:rPr>
                <w:rFonts w:ascii="Cambria" w:eastAsia="Cambria" w:hAnsi="Cambria" w:cs="Cambria"/>
                <w:b/>
                <w:sz w:val="24"/>
                <w:szCs w:val="24"/>
              </w:rPr>
              <w:t>ABSTRA</w:t>
            </w:r>
            <w:r w:rsidR="00DD6035">
              <w:rPr>
                <w:rFonts w:ascii="Cambria" w:eastAsia="Cambria" w:hAnsi="Cambria" w:cs="Cambria"/>
                <w:b/>
                <w:sz w:val="24"/>
                <w:szCs w:val="24"/>
              </w:rPr>
              <w:t>K</w:t>
            </w:r>
          </w:p>
        </w:tc>
      </w:tr>
      <w:tr w:rsidR="004D793D" w:rsidRPr="00D203C1" w14:paraId="79CAFDC8" w14:textId="77777777" w:rsidTr="00890ADC">
        <w:trPr>
          <w:trHeight w:val="237"/>
        </w:trPr>
        <w:tc>
          <w:tcPr>
            <w:tcW w:w="9498" w:type="dxa"/>
            <w:shd w:val="clear" w:color="auto" w:fill="EDEDED"/>
          </w:tcPr>
          <w:p w14:paraId="02B78417" w14:textId="6051CABF" w:rsidR="0022448E" w:rsidRPr="003E5C9E" w:rsidRDefault="003E5C9E" w:rsidP="003E5C9E">
            <w:pPr>
              <w:spacing w:before="120" w:after="120"/>
              <w:ind w:left="40"/>
              <w:jc w:val="both"/>
              <w:rPr>
                <w:rFonts w:ascii="Cambria" w:hAnsi="Cambria" w:cs="Times New Roman"/>
                <w:sz w:val="24"/>
                <w:szCs w:val="24"/>
              </w:rPr>
            </w:pPr>
            <w:r w:rsidRPr="003E5C9E">
              <w:rPr>
                <w:rFonts w:ascii="Cambria" w:hAnsi="Cambria" w:cs="Times New Roman"/>
                <w:sz w:val="24"/>
                <w:szCs w:val="24"/>
                <w:lang w:val="en-GB"/>
              </w:rPr>
              <w:t xml:space="preserve">Penelitian ini bertujuan untuk mengetahui dan menguji bukti empiris Pengaruh </w:t>
            </w:r>
            <w:r w:rsidRPr="003E5C9E">
              <w:rPr>
                <w:rFonts w:ascii="Cambria" w:hAnsi="Cambria" w:cs="Times New Roman"/>
                <w:i/>
                <w:iCs/>
                <w:sz w:val="24"/>
                <w:szCs w:val="24"/>
                <w:lang w:val="en-GB"/>
              </w:rPr>
              <w:t>Corporate Social Responsibility, Capital Intensity</w:t>
            </w:r>
            <w:r w:rsidRPr="003E5C9E">
              <w:rPr>
                <w:rFonts w:ascii="Cambria" w:hAnsi="Cambria" w:cs="Times New Roman"/>
                <w:sz w:val="24"/>
                <w:szCs w:val="24"/>
                <w:lang w:val="en-GB"/>
              </w:rPr>
              <w:t xml:space="preserve">, dan </w:t>
            </w:r>
            <w:r w:rsidRPr="003E5C9E">
              <w:rPr>
                <w:rFonts w:ascii="Cambria" w:hAnsi="Cambria" w:cs="Times New Roman"/>
                <w:i/>
                <w:iCs/>
                <w:sz w:val="24"/>
                <w:szCs w:val="24"/>
                <w:lang w:val="en-GB"/>
              </w:rPr>
              <w:t>Sales Growth</w:t>
            </w:r>
            <w:r w:rsidRPr="003E5C9E">
              <w:rPr>
                <w:rFonts w:ascii="Cambria" w:hAnsi="Cambria" w:cs="Times New Roman"/>
                <w:sz w:val="24"/>
                <w:szCs w:val="24"/>
                <w:lang w:val="en-GB"/>
              </w:rPr>
              <w:t xml:space="preserve"> terhadap </w:t>
            </w:r>
            <w:r w:rsidRPr="003E5C9E">
              <w:rPr>
                <w:rFonts w:ascii="Cambria" w:hAnsi="Cambria" w:cs="Times New Roman"/>
                <w:i/>
                <w:iCs/>
                <w:sz w:val="24"/>
                <w:szCs w:val="24"/>
                <w:lang w:val="en-GB"/>
              </w:rPr>
              <w:t>Tax Avoidance</w:t>
            </w:r>
            <w:r w:rsidRPr="003E5C9E">
              <w:rPr>
                <w:rFonts w:ascii="Cambria" w:hAnsi="Cambria" w:cs="Times New Roman"/>
                <w:sz w:val="24"/>
                <w:szCs w:val="24"/>
                <w:lang w:val="en-GB"/>
              </w:rPr>
              <w:t xml:space="preserve"> pada perusahaan </w:t>
            </w:r>
            <w:r w:rsidRPr="003E5C9E">
              <w:rPr>
                <w:rFonts w:ascii="Cambria" w:hAnsi="Cambria" w:cs="Times New Roman"/>
                <w:i/>
                <w:iCs/>
                <w:sz w:val="24"/>
                <w:szCs w:val="24"/>
                <w:lang w:val="en-GB"/>
              </w:rPr>
              <w:t>Consumer Cylicals</w:t>
            </w:r>
            <w:r w:rsidRPr="003E5C9E">
              <w:rPr>
                <w:rFonts w:ascii="Cambria" w:hAnsi="Cambria" w:cs="Times New Roman"/>
                <w:sz w:val="24"/>
                <w:szCs w:val="24"/>
                <w:lang w:val="en-GB"/>
              </w:rPr>
              <w:t xml:space="preserve"> yang terdaftar di BEI </w:t>
            </w:r>
            <w:r w:rsidRPr="003E5C9E">
              <w:rPr>
                <w:rFonts w:ascii="Cambria" w:hAnsi="Cambria" w:cs="Times New Roman"/>
                <w:sz w:val="24"/>
                <w:szCs w:val="24"/>
              </w:rPr>
              <w:t>periode 2018-2022. Jenis penelitian adalah kuantitatif dengan menggunakan data sekunder berupa laporan tahunan dari situs resmi BEI</w:t>
            </w:r>
            <w:r w:rsidRPr="003E5C9E">
              <w:rPr>
                <w:rFonts w:ascii="Cambria" w:hAnsi="Cambria" w:cs="Times New Roman"/>
                <w:sz w:val="24"/>
                <w:szCs w:val="24"/>
                <w:lang w:val="en-GB"/>
              </w:rPr>
              <w:t xml:space="preserve">. Populasi penelitian ini sebanyak 94 perusahaan dengan menggunakan </w:t>
            </w:r>
            <w:r w:rsidRPr="003E5C9E">
              <w:rPr>
                <w:rFonts w:ascii="Cambria" w:hAnsi="Cambria" w:cs="Times New Roman"/>
                <w:sz w:val="24"/>
                <w:szCs w:val="24"/>
              </w:rPr>
              <w:t xml:space="preserve">teknik pengambilan sampel yaitu metode </w:t>
            </w:r>
            <w:r w:rsidRPr="003E5C9E">
              <w:rPr>
                <w:rFonts w:ascii="Cambria" w:hAnsi="Cambria" w:cs="Times New Roman"/>
                <w:i/>
                <w:iCs/>
                <w:sz w:val="24"/>
                <w:szCs w:val="24"/>
              </w:rPr>
              <w:t>purposive sampling</w:t>
            </w:r>
            <w:r w:rsidRPr="003E5C9E">
              <w:rPr>
                <w:rFonts w:ascii="Cambria" w:hAnsi="Cambria" w:cs="Times New Roman"/>
                <w:sz w:val="24"/>
                <w:szCs w:val="24"/>
              </w:rPr>
              <w:t xml:space="preserve"> dan diperoleh sebanyak 12 perusahaan. Teknik analisis data menggunakan regresi data panel berganda dengan bantuin Eviews 12. Hasil penelitian menunjukkan </w:t>
            </w:r>
            <w:r w:rsidRPr="003E5C9E">
              <w:rPr>
                <w:rFonts w:ascii="Cambria" w:hAnsi="Cambria" w:cs="Times New Roman"/>
                <w:i/>
                <w:iCs/>
                <w:sz w:val="24"/>
                <w:szCs w:val="24"/>
                <w:lang w:val="en-GB"/>
              </w:rPr>
              <w:t>Corporate Social Responsibility, Capital Intensity,</w:t>
            </w:r>
            <w:r w:rsidRPr="003E5C9E">
              <w:rPr>
                <w:rFonts w:ascii="Cambria" w:hAnsi="Cambria" w:cs="Times New Roman"/>
                <w:sz w:val="24"/>
                <w:szCs w:val="24"/>
                <w:lang w:val="en-GB"/>
              </w:rPr>
              <w:t xml:space="preserve"> dan </w:t>
            </w:r>
            <w:r w:rsidRPr="003E5C9E">
              <w:rPr>
                <w:rFonts w:ascii="Cambria" w:hAnsi="Cambria" w:cs="Times New Roman"/>
                <w:i/>
                <w:iCs/>
                <w:sz w:val="24"/>
                <w:szCs w:val="24"/>
                <w:lang w:val="en-GB"/>
              </w:rPr>
              <w:t>Sales Growth</w:t>
            </w:r>
            <w:r w:rsidRPr="003E5C9E">
              <w:rPr>
                <w:rFonts w:ascii="Cambria" w:hAnsi="Cambria" w:cs="Times New Roman"/>
                <w:sz w:val="24"/>
                <w:szCs w:val="24"/>
                <w:lang w:val="en-GB"/>
              </w:rPr>
              <w:t xml:space="preserve"> berpengaruh secara simultan terhadap </w:t>
            </w:r>
            <w:r w:rsidRPr="003E5C9E">
              <w:rPr>
                <w:rFonts w:ascii="Cambria" w:hAnsi="Cambria" w:cs="Times New Roman"/>
                <w:i/>
                <w:iCs/>
                <w:sz w:val="24"/>
                <w:szCs w:val="24"/>
                <w:lang w:val="en-GB"/>
              </w:rPr>
              <w:t>Tax Avoidance</w:t>
            </w:r>
            <w:r w:rsidRPr="003E5C9E">
              <w:rPr>
                <w:rFonts w:ascii="Cambria" w:hAnsi="Cambria" w:cs="Times New Roman"/>
                <w:sz w:val="24"/>
                <w:szCs w:val="24"/>
                <w:lang w:val="en-GB"/>
              </w:rPr>
              <w:t xml:space="preserve">. Secara Parsial </w:t>
            </w:r>
            <w:r w:rsidRPr="003E5C9E">
              <w:rPr>
                <w:rFonts w:ascii="Cambria" w:hAnsi="Cambria" w:cs="Times New Roman"/>
                <w:i/>
                <w:iCs/>
                <w:sz w:val="24"/>
                <w:szCs w:val="24"/>
                <w:lang w:val="en-GB"/>
              </w:rPr>
              <w:t>Capital Intensity</w:t>
            </w:r>
            <w:r w:rsidRPr="003E5C9E">
              <w:rPr>
                <w:rFonts w:ascii="Cambria" w:hAnsi="Cambria" w:cs="Times New Roman"/>
                <w:sz w:val="24"/>
                <w:szCs w:val="24"/>
                <w:lang w:val="en-GB"/>
              </w:rPr>
              <w:t xml:space="preserve"> tidak berpengaruh terhadap </w:t>
            </w:r>
            <w:r w:rsidRPr="003E5C9E">
              <w:rPr>
                <w:rFonts w:ascii="Cambria" w:hAnsi="Cambria" w:cs="Times New Roman"/>
                <w:i/>
                <w:iCs/>
                <w:sz w:val="24"/>
                <w:szCs w:val="24"/>
                <w:lang w:val="en-GB"/>
              </w:rPr>
              <w:t>Tax Avoidance</w:t>
            </w:r>
            <w:r w:rsidRPr="003E5C9E">
              <w:rPr>
                <w:rFonts w:ascii="Cambria" w:hAnsi="Cambria" w:cs="Times New Roman"/>
                <w:sz w:val="24"/>
                <w:szCs w:val="24"/>
                <w:lang w:val="en-GB"/>
              </w:rPr>
              <w:t xml:space="preserve">, </w:t>
            </w:r>
            <w:r w:rsidRPr="003E5C9E">
              <w:rPr>
                <w:rFonts w:ascii="Cambria" w:hAnsi="Cambria" w:cs="Times New Roman"/>
                <w:i/>
                <w:iCs/>
                <w:sz w:val="24"/>
                <w:szCs w:val="24"/>
                <w:lang w:val="en-GB"/>
              </w:rPr>
              <w:t>Sales Growth</w:t>
            </w:r>
            <w:r w:rsidRPr="003E5C9E">
              <w:rPr>
                <w:rFonts w:ascii="Cambria" w:hAnsi="Cambria" w:cs="Times New Roman"/>
                <w:sz w:val="24"/>
                <w:szCs w:val="24"/>
                <w:lang w:val="en-GB"/>
              </w:rPr>
              <w:t xml:space="preserve"> tidak berpengaruh terhadap </w:t>
            </w:r>
            <w:r w:rsidRPr="003E5C9E">
              <w:rPr>
                <w:rFonts w:ascii="Cambria" w:hAnsi="Cambria" w:cs="Times New Roman"/>
                <w:i/>
                <w:iCs/>
                <w:sz w:val="24"/>
                <w:szCs w:val="24"/>
                <w:lang w:val="en-GB"/>
              </w:rPr>
              <w:t>Tax Avoidance</w:t>
            </w:r>
            <w:r w:rsidRPr="003E5C9E">
              <w:rPr>
                <w:rFonts w:ascii="Cambria" w:hAnsi="Cambria" w:cs="Times New Roman"/>
                <w:sz w:val="24"/>
                <w:szCs w:val="24"/>
                <w:lang w:val="en-GB"/>
              </w:rPr>
              <w:t xml:space="preserve">. </w:t>
            </w:r>
            <w:r w:rsidRPr="003E5C9E">
              <w:rPr>
                <w:rFonts w:ascii="Cambria" w:hAnsi="Cambria" w:cs="Times New Roman"/>
                <w:i/>
                <w:iCs/>
                <w:sz w:val="24"/>
                <w:szCs w:val="24"/>
                <w:lang w:val="en-GB"/>
              </w:rPr>
              <w:t>Corporate Social Responsibility</w:t>
            </w:r>
            <w:r w:rsidRPr="003E5C9E">
              <w:rPr>
                <w:rFonts w:ascii="Cambria" w:hAnsi="Cambria" w:cs="Times New Roman"/>
                <w:sz w:val="24"/>
                <w:szCs w:val="24"/>
                <w:lang w:val="en-GB"/>
              </w:rPr>
              <w:t xml:space="preserve"> berpengaruh terhadap </w:t>
            </w:r>
            <w:r w:rsidRPr="003E5C9E">
              <w:rPr>
                <w:rFonts w:ascii="Cambria" w:hAnsi="Cambria" w:cs="Times New Roman"/>
                <w:i/>
                <w:iCs/>
                <w:sz w:val="24"/>
                <w:szCs w:val="24"/>
                <w:lang w:val="en-GB"/>
              </w:rPr>
              <w:t>Tax Avoidance</w:t>
            </w:r>
            <w:r w:rsidR="0022448E" w:rsidRPr="003E5C9E">
              <w:rPr>
                <w:rFonts w:ascii="Cambria" w:hAnsi="Cambria" w:cs="Times New Roman"/>
                <w:sz w:val="24"/>
                <w:szCs w:val="24"/>
              </w:rPr>
              <w:t>.</w:t>
            </w:r>
          </w:p>
          <w:p w14:paraId="2CEBB7EF" w14:textId="5292E704" w:rsidR="008C661B" w:rsidRPr="008C661B" w:rsidRDefault="004D793D" w:rsidP="008C661B">
            <w:pPr>
              <w:pStyle w:val="BodyText"/>
              <w:spacing w:before="1"/>
              <w:ind w:left="1205" w:hanging="1205"/>
              <w:rPr>
                <w:rFonts w:ascii="Cambria" w:hAnsi="Cambria"/>
                <w:b/>
                <w:bCs/>
                <w:sz w:val="22"/>
                <w:szCs w:val="22"/>
                <w:lang w:eastAsia="ja-JP"/>
              </w:rPr>
            </w:pPr>
            <w:r w:rsidRPr="00134392">
              <w:rPr>
                <w:rFonts w:ascii="Cambria" w:eastAsia="Calibri" w:hAnsi="Cambria" w:cs="Calibri"/>
                <w:b/>
                <w:sz w:val="22"/>
                <w:szCs w:val="22"/>
                <w:lang w:val="en-US" w:eastAsia="en-ID"/>
              </w:rPr>
              <w:t>Kata Kunci:</w:t>
            </w:r>
            <w:r w:rsidR="0022448E" w:rsidRPr="0022448E">
              <w:rPr>
                <w:rFonts w:ascii="Cambria" w:hAnsi="Cambria"/>
                <w:b/>
                <w:bCs/>
                <w:sz w:val="22"/>
                <w:szCs w:val="22"/>
                <w:lang w:eastAsia="ja-JP"/>
              </w:rPr>
              <w:t xml:space="preserve"> </w:t>
            </w:r>
            <w:r w:rsidR="008C661B" w:rsidRPr="008C661B">
              <w:rPr>
                <w:rFonts w:ascii="Cambria" w:hAnsi="Cambria"/>
                <w:b/>
                <w:i/>
                <w:iCs/>
                <w:sz w:val="22"/>
                <w:szCs w:val="22"/>
                <w:lang w:val="en-GB"/>
              </w:rPr>
              <w:t>Corporate Social Responsibility, Capital Intensity, Sales Growth, Tax Avoidance</w:t>
            </w:r>
          </w:p>
          <w:p w14:paraId="7C91B1A4" w14:textId="77777777" w:rsidR="004D793D" w:rsidRPr="007B7453" w:rsidRDefault="004D793D" w:rsidP="00890ADC">
            <w:pPr>
              <w:spacing w:before="120" w:after="120"/>
              <w:ind w:left="1024" w:hanging="1024"/>
              <w:jc w:val="both"/>
              <w:rPr>
                <w:rFonts w:ascii="Cambria" w:eastAsia="Times New Roman" w:hAnsi="Cambria" w:cs="Times New Roman"/>
                <w:b/>
                <w:bCs/>
                <w:lang w:val="id" w:eastAsia="ja-JP"/>
              </w:rPr>
            </w:pPr>
            <w:r w:rsidRPr="007B7453">
              <w:rPr>
                <w:rFonts w:ascii="Cambria" w:eastAsia="Times New Roman" w:hAnsi="Cambria" w:cs="Times New Roman"/>
                <w:b/>
                <w:bCs/>
                <w:lang w:val="id" w:eastAsia="ja-JP"/>
              </w:rPr>
              <w:t>Copyright © 2024 by the author</w:t>
            </w:r>
          </w:p>
          <w:p w14:paraId="7C58E80C" w14:textId="77777777" w:rsidR="004D793D" w:rsidRPr="00D203C1" w:rsidRDefault="004D793D" w:rsidP="00890ADC">
            <w:pPr>
              <w:spacing w:before="120" w:after="120"/>
              <w:ind w:left="597" w:hanging="567"/>
              <w:jc w:val="both"/>
              <w:rPr>
                <w:rFonts w:ascii="Cambria" w:hAnsi="Cambria"/>
                <w:sz w:val="24"/>
                <w:szCs w:val="24"/>
              </w:rPr>
            </w:pPr>
            <w:r w:rsidRPr="00D203C1">
              <w:rPr>
                <w:rFonts w:ascii="Cambria" w:hAnsi="Cambria"/>
                <w:noProof/>
                <w:sz w:val="24"/>
                <w:szCs w:val="24"/>
              </w:rPr>
              <w:drawing>
                <wp:inline distT="0" distB="0" distL="0" distR="0" wp14:anchorId="7B76D15F" wp14:editId="184B2320">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r>
      <w:bookmarkEnd w:id="2"/>
    </w:tbl>
    <w:p w14:paraId="6E567BF9" w14:textId="77777777" w:rsidR="00A27BA3" w:rsidRDefault="00A27BA3">
      <w:pPr>
        <w:spacing w:after="60" w:line="240" w:lineRule="auto"/>
        <w:rPr>
          <w:rFonts w:ascii="Cambria" w:eastAsia="Cambria" w:hAnsi="Cambria" w:cs="Cambria"/>
          <w:b/>
          <w:sz w:val="28"/>
          <w:szCs w:val="28"/>
        </w:rPr>
      </w:pPr>
    </w:p>
    <w:p w14:paraId="06DEF7B9" w14:textId="5DA0AD63" w:rsidR="00A27BA3" w:rsidRPr="00FD3032" w:rsidRDefault="00FB5621"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PENDAHU</w:t>
      </w:r>
      <w:r w:rsidRPr="00FD3032">
        <w:rPr>
          <w:rFonts w:ascii="Cambria" w:hAnsi="Cambria"/>
          <w:b/>
          <w:iCs/>
          <w:sz w:val="24"/>
          <w:szCs w:val="24"/>
        </w:rPr>
        <w:t>LUAN</w:t>
      </w:r>
    </w:p>
    <w:p w14:paraId="0C265055" w14:textId="2BB30291" w:rsidR="00C2364B" w:rsidRDefault="00FD3032" w:rsidP="00C2364B">
      <w:pPr>
        <w:spacing w:after="0" w:line="240" w:lineRule="auto"/>
        <w:ind w:firstLine="720"/>
        <w:jc w:val="both"/>
        <w:rPr>
          <w:rFonts w:ascii="Cambria" w:hAnsi="Cambria"/>
          <w:iCs/>
          <w:sz w:val="24"/>
          <w:szCs w:val="24"/>
        </w:rPr>
      </w:pPr>
      <w:r w:rsidRPr="00FD3032">
        <w:rPr>
          <w:rFonts w:ascii="Cambria" w:hAnsi="Cambria"/>
          <w:iCs/>
          <w:sz w:val="24"/>
          <w:szCs w:val="24"/>
        </w:rPr>
        <w:t>Salah satu sumber penerimaan penting yang digunakan oleh pemerintah untuk mendanai pengeluaran</w:t>
      </w:r>
    </w:p>
    <w:p w14:paraId="44FBE4E1" w14:textId="77777777" w:rsidR="007F5802" w:rsidRDefault="007F5802" w:rsidP="007F5802">
      <w:pPr>
        <w:spacing w:after="0" w:line="480" w:lineRule="auto"/>
        <w:ind w:firstLine="851"/>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B931EE">
        <w:rPr>
          <w:rFonts w:ascii="Times New Roman" w:hAnsi="Times New Roman" w:cs="Times New Roman"/>
          <w:sz w:val="24"/>
          <w:szCs w:val="24"/>
          <w:lang w:val="en-GB"/>
        </w:rPr>
        <w:t xml:space="preserve">ajak </w:t>
      </w:r>
      <w:r>
        <w:rPr>
          <w:rFonts w:ascii="Times New Roman" w:hAnsi="Times New Roman" w:cs="Times New Roman"/>
          <w:sz w:val="24"/>
          <w:szCs w:val="24"/>
          <w:lang w:val="en-GB"/>
        </w:rPr>
        <w:t xml:space="preserve">di lingkup bernegara punya peranan </w:t>
      </w:r>
      <w:r w:rsidRPr="00B931EE">
        <w:rPr>
          <w:rFonts w:ascii="Times New Roman" w:hAnsi="Times New Roman" w:cs="Times New Roman"/>
          <w:sz w:val="24"/>
          <w:szCs w:val="24"/>
          <w:lang w:val="en-GB"/>
        </w:rPr>
        <w:t xml:space="preserve">yang </w:t>
      </w:r>
      <w:r>
        <w:rPr>
          <w:rFonts w:ascii="Times New Roman" w:hAnsi="Times New Roman" w:cs="Times New Roman"/>
          <w:sz w:val="24"/>
          <w:szCs w:val="24"/>
          <w:lang w:val="en-GB"/>
        </w:rPr>
        <w:t>begitu</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penting, </w:t>
      </w:r>
      <w:r w:rsidRPr="00B931EE">
        <w:rPr>
          <w:rFonts w:ascii="Times New Roman" w:hAnsi="Times New Roman" w:cs="Times New Roman"/>
          <w:sz w:val="24"/>
          <w:szCs w:val="24"/>
          <w:lang w:val="en-GB"/>
        </w:rPr>
        <w:t xml:space="preserve">tepatnya </w:t>
      </w:r>
      <w:r>
        <w:rPr>
          <w:rFonts w:ascii="Times New Roman" w:hAnsi="Times New Roman" w:cs="Times New Roman"/>
          <w:sz w:val="24"/>
          <w:szCs w:val="24"/>
          <w:lang w:val="en-GB"/>
        </w:rPr>
        <w:t xml:space="preserve">pada penyelenggaraan </w:t>
      </w:r>
      <w:r w:rsidRPr="00B931EE">
        <w:rPr>
          <w:rFonts w:ascii="Times New Roman" w:hAnsi="Times New Roman" w:cs="Times New Roman"/>
          <w:sz w:val="24"/>
          <w:szCs w:val="24"/>
          <w:lang w:val="en-GB"/>
        </w:rPr>
        <w:t xml:space="preserve">pembangunan </w:t>
      </w:r>
      <w:r>
        <w:rPr>
          <w:rFonts w:ascii="Times New Roman" w:hAnsi="Times New Roman" w:cs="Times New Roman"/>
          <w:sz w:val="24"/>
          <w:szCs w:val="24"/>
          <w:lang w:val="en-GB"/>
        </w:rPr>
        <w:t xml:space="preserve">sebuah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 xml:space="preserve">sebab </w:t>
      </w:r>
      <w:r w:rsidRPr="00B931EE">
        <w:rPr>
          <w:rFonts w:ascii="Times New Roman" w:hAnsi="Times New Roman" w:cs="Times New Roman"/>
          <w:sz w:val="24"/>
          <w:szCs w:val="24"/>
          <w:lang w:val="en-GB"/>
        </w:rPr>
        <w:t>pajak di</w:t>
      </w:r>
      <w:r>
        <w:rPr>
          <w:rFonts w:ascii="Times New Roman" w:hAnsi="Times New Roman" w:cs="Times New Roman"/>
          <w:sz w:val="24"/>
          <w:szCs w:val="24"/>
          <w:lang w:val="en-GB"/>
        </w:rPr>
        <w:t xml:space="preserve">nilai menjadi </w:t>
      </w:r>
      <w:r w:rsidRPr="00B931EE">
        <w:rPr>
          <w:rFonts w:ascii="Times New Roman" w:hAnsi="Times New Roman" w:cs="Times New Roman"/>
          <w:sz w:val="24"/>
          <w:szCs w:val="24"/>
          <w:lang w:val="en-GB"/>
        </w:rPr>
        <w:t xml:space="preserve">sumber </w:t>
      </w:r>
      <w:r>
        <w:rPr>
          <w:rFonts w:ascii="Times New Roman" w:hAnsi="Times New Roman" w:cs="Times New Roman"/>
          <w:sz w:val="24"/>
          <w:szCs w:val="24"/>
          <w:lang w:val="en-GB"/>
        </w:rPr>
        <w:t xml:space="preserve">pendapatan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paling besar</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dalam mencukupi perbelanjaan </w:t>
      </w:r>
      <w:r w:rsidRPr="00B931EE">
        <w:rPr>
          <w:rFonts w:ascii="Times New Roman" w:hAnsi="Times New Roman" w:cs="Times New Roman"/>
          <w:sz w:val="24"/>
          <w:szCs w:val="24"/>
          <w:lang w:val="en-GB"/>
        </w:rPr>
        <w:t>negara,</w:t>
      </w:r>
      <w:r>
        <w:rPr>
          <w:rFonts w:ascii="Times New Roman" w:hAnsi="Times New Roman" w:cs="Times New Roman"/>
          <w:sz w:val="24"/>
          <w:szCs w:val="24"/>
          <w:lang w:val="en-GB"/>
        </w:rPr>
        <w:t xml:space="preserve"> mencakup </w:t>
      </w:r>
      <w:r w:rsidRPr="00B931EE">
        <w:rPr>
          <w:rFonts w:ascii="Times New Roman" w:hAnsi="Times New Roman" w:cs="Times New Roman"/>
          <w:sz w:val="24"/>
          <w:szCs w:val="24"/>
          <w:lang w:val="en-GB"/>
        </w:rPr>
        <w:t xml:space="preserve">belanja pembangunan </w:t>
      </w:r>
      <w:r>
        <w:rPr>
          <w:rFonts w:ascii="Times New Roman" w:hAnsi="Times New Roman" w:cs="Times New Roman"/>
          <w:sz w:val="24"/>
          <w:szCs w:val="24"/>
          <w:lang w:val="en-GB"/>
        </w:rPr>
        <w:t>hingga</w:t>
      </w:r>
      <w:r w:rsidRPr="00B931EE">
        <w:rPr>
          <w:rFonts w:ascii="Times New Roman" w:hAnsi="Times New Roman" w:cs="Times New Roman"/>
          <w:sz w:val="24"/>
          <w:szCs w:val="24"/>
          <w:lang w:val="en-GB"/>
        </w:rPr>
        <w:t xml:space="preserve"> belanja rutin. </w:t>
      </w:r>
      <w:r>
        <w:rPr>
          <w:rFonts w:ascii="Times New Roman" w:hAnsi="Times New Roman" w:cs="Times New Roman"/>
          <w:sz w:val="24"/>
          <w:szCs w:val="24"/>
          <w:lang w:val="en-GB"/>
        </w:rPr>
        <w:t>Dalam</w:t>
      </w:r>
      <w:r w:rsidRPr="00B931EE">
        <w:rPr>
          <w:rFonts w:ascii="Times New Roman" w:hAnsi="Times New Roman" w:cs="Times New Roman"/>
          <w:sz w:val="24"/>
          <w:szCs w:val="24"/>
          <w:lang w:val="en-GB"/>
        </w:rPr>
        <w:t xml:space="preserve"> belanja pembangunan negara, pen</w:t>
      </w:r>
      <w:r>
        <w:rPr>
          <w:rFonts w:ascii="Times New Roman" w:hAnsi="Times New Roman" w:cs="Times New Roman"/>
          <w:sz w:val="24"/>
          <w:szCs w:val="24"/>
          <w:lang w:val="en-GB"/>
        </w:rPr>
        <w:t xml:space="preserve">dapatan </w:t>
      </w:r>
      <w:r w:rsidRPr="00B931EE">
        <w:rPr>
          <w:rFonts w:ascii="Times New Roman" w:hAnsi="Times New Roman" w:cs="Times New Roman"/>
          <w:sz w:val="24"/>
          <w:szCs w:val="24"/>
          <w:lang w:val="en-GB"/>
        </w:rPr>
        <w:t>pajak di</w:t>
      </w:r>
      <w:r>
        <w:rPr>
          <w:rFonts w:ascii="Times New Roman" w:hAnsi="Times New Roman" w:cs="Times New Roman"/>
          <w:sz w:val="24"/>
          <w:szCs w:val="24"/>
          <w:lang w:val="en-GB"/>
        </w:rPr>
        <w:t>per</w:t>
      </w:r>
      <w:r w:rsidRPr="00B931EE">
        <w:rPr>
          <w:rFonts w:ascii="Times New Roman" w:hAnsi="Times New Roman" w:cs="Times New Roman"/>
          <w:sz w:val="24"/>
          <w:szCs w:val="24"/>
          <w:lang w:val="en-GB"/>
        </w:rPr>
        <w:t xml:space="preserve">gunakan </w:t>
      </w:r>
      <w:r>
        <w:rPr>
          <w:rFonts w:ascii="Times New Roman" w:hAnsi="Times New Roman" w:cs="Times New Roman"/>
          <w:sz w:val="24"/>
          <w:szCs w:val="24"/>
          <w:lang w:val="en-GB"/>
        </w:rPr>
        <w:t xml:space="preserve">dalam </w:t>
      </w:r>
      <w:r w:rsidRPr="00B931EE">
        <w:rPr>
          <w:rFonts w:ascii="Times New Roman" w:hAnsi="Times New Roman" w:cs="Times New Roman"/>
          <w:sz w:val="24"/>
          <w:szCs w:val="24"/>
          <w:lang w:val="en-GB"/>
        </w:rPr>
        <w:t xml:space="preserve">pembangunan kesehatan, pendidikan, </w:t>
      </w:r>
      <w:r>
        <w:rPr>
          <w:rFonts w:ascii="Times New Roman" w:hAnsi="Times New Roman" w:cs="Times New Roman"/>
          <w:sz w:val="24"/>
          <w:szCs w:val="24"/>
          <w:lang w:val="en-GB"/>
        </w:rPr>
        <w:t xml:space="preserve">sarana public, hingga </w:t>
      </w:r>
      <w:r w:rsidRPr="00B931EE">
        <w:rPr>
          <w:rFonts w:ascii="Times New Roman" w:hAnsi="Times New Roman" w:cs="Times New Roman"/>
          <w:sz w:val="24"/>
          <w:szCs w:val="24"/>
          <w:lang w:val="en-GB"/>
        </w:rPr>
        <w:t xml:space="preserve">infrastruktur. Pajak </w:t>
      </w:r>
      <w:r>
        <w:rPr>
          <w:rFonts w:ascii="Times New Roman" w:hAnsi="Times New Roman" w:cs="Times New Roman"/>
          <w:sz w:val="24"/>
          <w:szCs w:val="24"/>
          <w:lang w:val="en-GB"/>
        </w:rPr>
        <w:t xml:space="preserve">ialah tarikan </w:t>
      </w:r>
      <w:r w:rsidRPr="00B931EE">
        <w:rPr>
          <w:rFonts w:ascii="Times New Roman" w:hAnsi="Times New Roman" w:cs="Times New Roman"/>
          <w:sz w:val="24"/>
          <w:szCs w:val="24"/>
          <w:lang w:val="en-GB"/>
        </w:rPr>
        <w:t xml:space="preserve">wajib </w:t>
      </w:r>
      <w:r>
        <w:rPr>
          <w:rFonts w:ascii="Times New Roman" w:hAnsi="Times New Roman" w:cs="Times New Roman"/>
          <w:sz w:val="24"/>
          <w:szCs w:val="24"/>
          <w:lang w:val="en-GB"/>
        </w:rPr>
        <w:t>yang</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masyarakat bayarakan </w:t>
      </w:r>
      <w:r w:rsidRPr="00B931EE">
        <w:rPr>
          <w:rFonts w:ascii="Times New Roman" w:hAnsi="Times New Roman" w:cs="Times New Roman"/>
          <w:sz w:val="24"/>
          <w:szCs w:val="24"/>
          <w:lang w:val="en-GB"/>
        </w:rPr>
        <w:t>pada kas Negara</w:t>
      </w:r>
      <w:r>
        <w:rPr>
          <w:rFonts w:ascii="Times New Roman" w:hAnsi="Times New Roman" w:cs="Times New Roman"/>
          <w:sz w:val="24"/>
          <w:szCs w:val="24"/>
          <w:lang w:val="en-GB"/>
        </w:rPr>
        <w:t>.</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Dengan dasar</w:t>
      </w:r>
      <w:r w:rsidRPr="00B931EE">
        <w:rPr>
          <w:rFonts w:ascii="Times New Roman" w:hAnsi="Times New Roman" w:cs="Times New Roman"/>
          <w:sz w:val="24"/>
          <w:szCs w:val="24"/>
          <w:lang w:val="en-GB"/>
        </w:rPr>
        <w:t xml:space="preserve"> Undang-Undang No. 16 tahun </w:t>
      </w:r>
      <w:r w:rsidRPr="00B931EE">
        <w:rPr>
          <w:rFonts w:ascii="Times New Roman" w:hAnsi="Times New Roman" w:cs="Times New Roman"/>
          <w:sz w:val="24"/>
          <w:szCs w:val="24"/>
          <w:lang w:val="en-GB"/>
        </w:rPr>
        <w:lastRenderedPageBreak/>
        <w:t xml:space="preserve">2009 Pasal 1 ayat 1 </w:t>
      </w:r>
      <w:r>
        <w:rPr>
          <w:rFonts w:ascii="Times New Roman" w:hAnsi="Times New Roman" w:cs="Times New Roman"/>
          <w:sz w:val="24"/>
          <w:szCs w:val="24"/>
          <w:lang w:val="en-GB"/>
        </w:rPr>
        <w:t>terkait</w:t>
      </w:r>
      <w:r w:rsidRPr="00B931EE">
        <w:rPr>
          <w:rFonts w:ascii="Times New Roman" w:hAnsi="Times New Roman" w:cs="Times New Roman"/>
          <w:sz w:val="24"/>
          <w:szCs w:val="24"/>
          <w:lang w:val="en-GB"/>
        </w:rPr>
        <w:t xml:space="preserve"> Ketentuan Umum dan Tata Cara Perpajakan </w:t>
      </w:r>
      <w:r>
        <w:rPr>
          <w:rFonts w:ascii="Times New Roman" w:hAnsi="Times New Roman" w:cs="Times New Roman"/>
          <w:sz w:val="24"/>
          <w:szCs w:val="24"/>
          <w:lang w:val="en-GB"/>
        </w:rPr>
        <w:t>disebutkan</w:t>
      </w:r>
      <w:r w:rsidRPr="00B931EE">
        <w:rPr>
          <w:rFonts w:ascii="Times New Roman" w:hAnsi="Times New Roman" w:cs="Times New Roman"/>
          <w:sz w:val="24"/>
          <w:szCs w:val="24"/>
          <w:lang w:val="en-GB"/>
        </w:rPr>
        <w:t xml:space="preserve"> pajak </w:t>
      </w:r>
      <w:r>
        <w:rPr>
          <w:rFonts w:ascii="Times New Roman" w:hAnsi="Times New Roman" w:cs="Times New Roman"/>
          <w:sz w:val="24"/>
          <w:szCs w:val="24"/>
          <w:lang w:val="en-GB"/>
        </w:rPr>
        <w:t>ialah</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pemberian </w:t>
      </w:r>
      <w:r w:rsidRPr="00B931EE">
        <w:rPr>
          <w:rFonts w:ascii="Times New Roman" w:hAnsi="Times New Roman" w:cs="Times New Roman"/>
          <w:sz w:val="24"/>
          <w:szCs w:val="24"/>
          <w:lang w:val="en-GB"/>
        </w:rPr>
        <w:t>wajib</w:t>
      </w:r>
      <w:r>
        <w:rPr>
          <w:rFonts w:ascii="Times New Roman" w:hAnsi="Times New Roman" w:cs="Times New Roman"/>
          <w:sz w:val="24"/>
          <w:szCs w:val="24"/>
          <w:lang w:val="en-GB"/>
        </w:rPr>
        <w:t xml:space="preserve"> </w:t>
      </w:r>
      <w:r w:rsidRPr="00B931EE">
        <w:rPr>
          <w:rFonts w:ascii="Times New Roman" w:hAnsi="Times New Roman" w:cs="Times New Roman"/>
          <w:sz w:val="24"/>
          <w:szCs w:val="24"/>
          <w:lang w:val="en-GB"/>
        </w:rPr>
        <w:t xml:space="preserve">pada negara </w:t>
      </w:r>
      <w:r>
        <w:rPr>
          <w:rFonts w:ascii="Times New Roman" w:hAnsi="Times New Roman" w:cs="Times New Roman"/>
          <w:sz w:val="24"/>
          <w:szCs w:val="24"/>
          <w:lang w:val="en-GB"/>
        </w:rPr>
        <w:t>yang sifatnya harus</w:t>
      </w:r>
      <w:r w:rsidRPr="00B931EE">
        <w:rPr>
          <w:rFonts w:ascii="Times New Roman" w:hAnsi="Times New Roman" w:cs="Times New Roman"/>
          <w:sz w:val="24"/>
          <w:szCs w:val="24"/>
          <w:lang w:val="en-GB"/>
        </w:rPr>
        <w:t>, dengan tidak me</w:t>
      </w:r>
      <w:r>
        <w:rPr>
          <w:rFonts w:ascii="Times New Roman" w:hAnsi="Times New Roman" w:cs="Times New Roman"/>
          <w:sz w:val="24"/>
          <w:szCs w:val="24"/>
          <w:lang w:val="en-GB"/>
        </w:rPr>
        <w:t xml:space="preserve">mperoleh balasan secara </w:t>
      </w:r>
      <w:r w:rsidRPr="00B931EE">
        <w:rPr>
          <w:rFonts w:ascii="Times New Roman" w:hAnsi="Times New Roman" w:cs="Times New Roman"/>
          <w:sz w:val="24"/>
          <w:szCs w:val="24"/>
          <w:lang w:val="en-GB"/>
        </w:rPr>
        <w:t xml:space="preserve">langsung </w:t>
      </w:r>
      <w:r>
        <w:rPr>
          <w:rFonts w:ascii="Times New Roman" w:hAnsi="Times New Roman" w:cs="Times New Roman"/>
          <w:sz w:val="24"/>
          <w:szCs w:val="24"/>
          <w:lang w:val="en-GB"/>
        </w:rPr>
        <w:t xml:space="preserve">serta </w:t>
      </w:r>
      <w:r w:rsidRPr="00B931EE">
        <w:rPr>
          <w:rFonts w:ascii="Times New Roman" w:hAnsi="Times New Roman" w:cs="Times New Roman"/>
          <w:sz w:val="24"/>
          <w:szCs w:val="24"/>
          <w:lang w:val="en-GB"/>
        </w:rPr>
        <w:t>di</w:t>
      </w:r>
      <w:r>
        <w:rPr>
          <w:rFonts w:ascii="Times New Roman" w:hAnsi="Times New Roman" w:cs="Times New Roman"/>
          <w:sz w:val="24"/>
          <w:szCs w:val="24"/>
          <w:lang w:val="en-GB"/>
        </w:rPr>
        <w:t>per</w:t>
      </w:r>
      <w:r w:rsidRPr="00B931EE">
        <w:rPr>
          <w:rFonts w:ascii="Times New Roman" w:hAnsi="Times New Roman" w:cs="Times New Roman"/>
          <w:sz w:val="24"/>
          <w:szCs w:val="24"/>
          <w:lang w:val="en-GB"/>
        </w:rPr>
        <w:t xml:space="preserve">gunakan </w:t>
      </w:r>
      <w:r>
        <w:rPr>
          <w:rFonts w:ascii="Times New Roman" w:hAnsi="Times New Roman" w:cs="Times New Roman"/>
          <w:sz w:val="24"/>
          <w:szCs w:val="24"/>
          <w:lang w:val="en-GB"/>
        </w:rPr>
        <w:t xml:space="preserve">dalam mencukup </w:t>
      </w:r>
      <w:r w:rsidRPr="00B931EE">
        <w:rPr>
          <w:rFonts w:ascii="Times New Roman" w:hAnsi="Times New Roman" w:cs="Times New Roman"/>
          <w:sz w:val="24"/>
          <w:szCs w:val="24"/>
          <w:lang w:val="en-GB"/>
        </w:rPr>
        <w:t xml:space="preserve">pengeluaran. </w:t>
      </w:r>
      <w:r>
        <w:rPr>
          <w:rFonts w:ascii="Times New Roman" w:hAnsi="Times New Roman" w:cs="Times New Roman"/>
          <w:sz w:val="24"/>
          <w:szCs w:val="24"/>
          <w:lang w:val="en-GB"/>
        </w:rPr>
        <w:t xml:space="preserve">Sehingga bila total pendapatan </w:t>
      </w:r>
      <w:r w:rsidRPr="00B931EE">
        <w:rPr>
          <w:rFonts w:ascii="Times New Roman" w:hAnsi="Times New Roman" w:cs="Times New Roman"/>
          <w:sz w:val="24"/>
          <w:szCs w:val="24"/>
          <w:lang w:val="en-GB"/>
        </w:rPr>
        <w:t>pajak</w:t>
      </w:r>
      <w:r>
        <w:rPr>
          <w:rFonts w:ascii="Times New Roman" w:hAnsi="Times New Roman" w:cs="Times New Roman"/>
          <w:sz w:val="24"/>
          <w:szCs w:val="24"/>
          <w:lang w:val="en-GB"/>
        </w:rPr>
        <w:t>yang pemerintah dapatkan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semakin tinggi, artinya makin </w:t>
      </w:r>
      <w:r w:rsidRPr="00B931EE">
        <w:rPr>
          <w:rFonts w:ascii="Times New Roman" w:hAnsi="Times New Roman" w:cs="Times New Roman"/>
          <w:sz w:val="24"/>
          <w:szCs w:val="24"/>
          <w:lang w:val="en-GB"/>
        </w:rPr>
        <w:t xml:space="preserve">banyak </w:t>
      </w:r>
      <w:r>
        <w:rPr>
          <w:rFonts w:ascii="Times New Roman" w:hAnsi="Times New Roman" w:cs="Times New Roman"/>
          <w:sz w:val="24"/>
          <w:szCs w:val="24"/>
          <w:lang w:val="en-GB"/>
        </w:rPr>
        <w:t xml:space="preserve">juga sarana maupun prasarana </w:t>
      </w:r>
      <w:r w:rsidRPr="00B931EE">
        <w:rPr>
          <w:rFonts w:ascii="Times New Roman" w:hAnsi="Times New Roman" w:cs="Times New Roman"/>
          <w:sz w:val="24"/>
          <w:szCs w:val="24"/>
          <w:lang w:val="en-GB"/>
        </w:rPr>
        <w:t xml:space="preserve">yang </w:t>
      </w:r>
      <w:r>
        <w:rPr>
          <w:rFonts w:ascii="Times New Roman" w:hAnsi="Times New Roman" w:cs="Times New Roman"/>
          <w:sz w:val="24"/>
          <w:szCs w:val="24"/>
          <w:lang w:val="en-GB"/>
        </w:rPr>
        <w:t>didirikan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sekaligus makin meningkat pula kualitas </w:t>
      </w:r>
      <w:r w:rsidRPr="00B931EE">
        <w:rPr>
          <w:rFonts w:ascii="Times New Roman" w:hAnsi="Times New Roman" w:cs="Times New Roman"/>
          <w:sz w:val="24"/>
          <w:szCs w:val="24"/>
          <w:lang w:val="en-GB"/>
        </w:rPr>
        <w:t xml:space="preserve">layanan negara yang pemerintah </w:t>
      </w:r>
      <w:r>
        <w:rPr>
          <w:rFonts w:ascii="Times New Roman" w:hAnsi="Times New Roman" w:cs="Times New Roman"/>
          <w:sz w:val="24"/>
          <w:szCs w:val="24"/>
          <w:lang w:val="en-GB"/>
        </w:rPr>
        <w:t>sediakan untuk rakyat</w:t>
      </w:r>
      <w:r w:rsidRPr="00B931EE">
        <w:rPr>
          <w:rFonts w:ascii="Times New Roman" w:hAnsi="Times New Roman" w:cs="Times New Roman"/>
          <w:sz w:val="24"/>
          <w:szCs w:val="24"/>
          <w:lang w:val="en-GB"/>
        </w:rPr>
        <w:t>. Di Indonesia</w:t>
      </w:r>
      <w:r>
        <w:rPr>
          <w:rFonts w:ascii="Times New Roman" w:hAnsi="Times New Roman" w:cs="Times New Roman"/>
          <w:sz w:val="24"/>
          <w:szCs w:val="24"/>
          <w:lang w:val="en-GB"/>
        </w:rPr>
        <w:t>,</w:t>
      </w:r>
      <w:r w:rsidRPr="00B931EE">
        <w:rPr>
          <w:rFonts w:ascii="Times New Roman" w:hAnsi="Times New Roman" w:cs="Times New Roman"/>
          <w:sz w:val="24"/>
          <w:szCs w:val="24"/>
          <w:lang w:val="en-GB"/>
        </w:rPr>
        <w:t xml:space="preserve"> pajak </w:t>
      </w:r>
      <w:r>
        <w:rPr>
          <w:rFonts w:ascii="Times New Roman" w:hAnsi="Times New Roman" w:cs="Times New Roman"/>
          <w:sz w:val="24"/>
          <w:szCs w:val="24"/>
          <w:lang w:val="en-GB"/>
        </w:rPr>
        <w:t xml:space="preserve">merupakan hal </w:t>
      </w:r>
      <w:r w:rsidRPr="00B931EE">
        <w:rPr>
          <w:rFonts w:ascii="Times New Roman" w:hAnsi="Times New Roman" w:cs="Times New Roman"/>
          <w:sz w:val="24"/>
          <w:szCs w:val="24"/>
          <w:lang w:val="en-GB"/>
        </w:rPr>
        <w:t xml:space="preserve">penting yang </w:t>
      </w:r>
      <w:r>
        <w:rPr>
          <w:rFonts w:ascii="Times New Roman" w:hAnsi="Times New Roman" w:cs="Times New Roman"/>
          <w:sz w:val="24"/>
          <w:szCs w:val="24"/>
          <w:lang w:val="en-GB"/>
        </w:rPr>
        <w:t>senantiasa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berkembang serta patut diatur secara </w:t>
      </w:r>
      <w:r w:rsidRPr="00B931EE">
        <w:rPr>
          <w:rFonts w:ascii="Times New Roman" w:hAnsi="Times New Roman" w:cs="Times New Roman"/>
          <w:sz w:val="24"/>
          <w:szCs w:val="24"/>
          <w:lang w:val="en-GB"/>
        </w:rPr>
        <w:t xml:space="preserve">baik. Pembayaran pajak </w:t>
      </w:r>
      <w:r>
        <w:rPr>
          <w:rFonts w:ascii="Times New Roman" w:hAnsi="Times New Roman" w:cs="Times New Roman"/>
          <w:sz w:val="24"/>
          <w:szCs w:val="24"/>
          <w:lang w:val="en-GB"/>
        </w:rPr>
        <w:t xml:space="preserve">pada penyelenggaraannya merupakan </w:t>
      </w:r>
      <w:r w:rsidRPr="00B931EE">
        <w:rPr>
          <w:rFonts w:ascii="Times New Roman" w:hAnsi="Times New Roman" w:cs="Times New Roman"/>
          <w:sz w:val="24"/>
          <w:szCs w:val="24"/>
          <w:lang w:val="en-GB"/>
        </w:rPr>
        <w:t xml:space="preserve">kepentingan yang berbeda </w:t>
      </w:r>
      <w:r>
        <w:rPr>
          <w:rFonts w:ascii="Times New Roman" w:hAnsi="Times New Roman" w:cs="Times New Roman"/>
          <w:sz w:val="24"/>
          <w:szCs w:val="24"/>
          <w:lang w:val="en-GB"/>
        </w:rPr>
        <w:t xml:space="preserve">untuk </w:t>
      </w:r>
      <w:r w:rsidRPr="00B931EE">
        <w:rPr>
          <w:rFonts w:ascii="Times New Roman" w:hAnsi="Times New Roman" w:cs="Times New Roman"/>
          <w:sz w:val="24"/>
          <w:szCs w:val="24"/>
          <w:lang w:val="en-GB"/>
        </w:rPr>
        <w:t xml:space="preserve">wajib pajak </w:t>
      </w:r>
      <w:r>
        <w:rPr>
          <w:rFonts w:ascii="Times New Roman" w:hAnsi="Times New Roman" w:cs="Times New Roman"/>
          <w:sz w:val="24"/>
          <w:szCs w:val="24"/>
          <w:lang w:val="en-GB"/>
        </w:rPr>
        <w:t xml:space="preserve">maupun </w:t>
      </w:r>
      <w:r w:rsidRPr="00B931EE">
        <w:rPr>
          <w:rFonts w:ascii="Times New Roman" w:hAnsi="Times New Roman" w:cs="Times New Roman"/>
          <w:sz w:val="24"/>
          <w:szCs w:val="24"/>
          <w:lang w:val="en-GB"/>
        </w:rPr>
        <w:t xml:space="preserve">pemerintah. Pemerintah </w:t>
      </w:r>
      <w:r>
        <w:rPr>
          <w:rFonts w:ascii="Times New Roman" w:hAnsi="Times New Roman" w:cs="Times New Roman"/>
          <w:sz w:val="24"/>
          <w:szCs w:val="24"/>
          <w:lang w:val="en-GB"/>
        </w:rPr>
        <w:t>berharap</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pendapatan </w:t>
      </w:r>
      <w:r w:rsidRPr="00B931EE">
        <w:rPr>
          <w:rFonts w:ascii="Times New Roman" w:hAnsi="Times New Roman" w:cs="Times New Roman"/>
          <w:sz w:val="24"/>
          <w:szCs w:val="24"/>
          <w:lang w:val="en-GB"/>
        </w:rPr>
        <w:t xml:space="preserve">pajak </w:t>
      </w:r>
      <w:r>
        <w:rPr>
          <w:rFonts w:ascii="Times New Roman" w:hAnsi="Times New Roman" w:cs="Times New Roman"/>
          <w:sz w:val="24"/>
          <w:szCs w:val="24"/>
          <w:lang w:val="en-GB"/>
        </w:rPr>
        <w:t xml:space="preserve">senantiasa mengalami peningkatan guna mendanai </w:t>
      </w:r>
      <w:r w:rsidRPr="00B931EE">
        <w:rPr>
          <w:rFonts w:ascii="Times New Roman" w:hAnsi="Times New Roman" w:cs="Times New Roman"/>
          <w:sz w:val="24"/>
          <w:szCs w:val="24"/>
          <w:lang w:val="en-GB"/>
        </w:rPr>
        <w:t xml:space="preserve">anggaran </w:t>
      </w:r>
      <w:r>
        <w:rPr>
          <w:rFonts w:ascii="Times New Roman" w:hAnsi="Times New Roman" w:cs="Times New Roman"/>
          <w:sz w:val="24"/>
          <w:szCs w:val="24"/>
          <w:lang w:val="en-GB"/>
        </w:rPr>
        <w:t>pelaksanaan</w:t>
      </w:r>
      <w:r w:rsidRPr="00B931EE">
        <w:rPr>
          <w:rFonts w:ascii="Times New Roman" w:hAnsi="Times New Roman" w:cs="Times New Roman"/>
          <w:sz w:val="24"/>
          <w:szCs w:val="24"/>
          <w:lang w:val="en-GB"/>
        </w:rPr>
        <w:t xml:space="preserve"> pemerintah yang </w:t>
      </w:r>
      <w:r>
        <w:rPr>
          <w:rFonts w:ascii="Times New Roman" w:hAnsi="Times New Roman" w:cs="Times New Roman"/>
          <w:sz w:val="24"/>
          <w:szCs w:val="24"/>
          <w:lang w:val="en-GB"/>
        </w:rPr>
        <w:t xml:space="preserve">mayoritas </w:t>
      </w:r>
      <w:r w:rsidRPr="00B931EE">
        <w:rPr>
          <w:rFonts w:ascii="Times New Roman" w:hAnsi="Times New Roman" w:cs="Times New Roman"/>
          <w:sz w:val="24"/>
          <w:szCs w:val="24"/>
          <w:lang w:val="en-GB"/>
        </w:rPr>
        <w:t xml:space="preserve">dari </w:t>
      </w:r>
      <w:r>
        <w:rPr>
          <w:rFonts w:ascii="Times New Roman" w:hAnsi="Times New Roman" w:cs="Times New Roman"/>
          <w:sz w:val="24"/>
          <w:szCs w:val="24"/>
          <w:lang w:val="en-GB"/>
        </w:rPr>
        <w:t>perolehan</w:t>
      </w:r>
      <w:r w:rsidRPr="00B931EE">
        <w:rPr>
          <w:rFonts w:ascii="Times New Roman" w:hAnsi="Times New Roman" w:cs="Times New Roman"/>
          <w:sz w:val="24"/>
          <w:szCs w:val="24"/>
          <w:lang w:val="en-GB"/>
        </w:rPr>
        <w:t xml:space="preserve"> pajak. </w:t>
      </w:r>
      <w:r w:rsidRPr="00A77E00">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47251323"/>
          <w:citation/>
        </w:sdtPr>
        <w:sdtContent>
          <w:r w:rsidRPr="00A77E00">
            <w:rPr>
              <w:rFonts w:ascii="Times New Roman" w:hAnsi="Times New Roman" w:cs="Times New Roman"/>
              <w:sz w:val="24"/>
              <w:szCs w:val="24"/>
              <w:lang w:val="en-GB"/>
            </w:rPr>
            <w:fldChar w:fldCharType="begin"/>
          </w:r>
          <w:r w:rsidRPr="00A77E00">
            <w:rPr>
              <w:rFonts w:ascii="Times New Roman" w:hAnsi="Times New Roman" w:cs="Times New Roman"/>
              <w:sz w:val="24"/>
              <w:szCs w:val="24"/>
            </w:rPr>
            <w:instrText xml:space="preserve"> CITATION Ria22 \l 1033 </w:instrText>
          </w:r>
          <w:r w:rsidRPr="00A77E00">
            <w:rPr>
              <w:rFonts w:ascii="Times New Roman" w:hAnsi="Times New Roman" w:cs="Times New Roman"/>
              <w:sz w:val="24"/>
              <w:szCs w:val="24"/>
              <w:lang w:val="en-GB"/>
            </w:rPr>
            <w:fldChar w:fldCharType="separate"/>
          </w:r>
          <w:r w:rsidRPr="007735AC">
            <w:rPr>
              <w:rFonts w:ascii="Times New Roman" w:hAnsi="Times New Roman" w:cs="Times New Roman"/>
              <w:noProof/>
              <w:sz w:val="24"/>
              <w:szCs w:val="24"/>
            </w:rPr>
            <w:t>(Riawan &amp; Putri, Kinerja Keuangan, Inventory Intensity dan Sales Growth Mempengaruhi Penghindaran Pajak pada Perusahaan Ritel Go Public Periode 2014-2018, 2022)</w:t>
          </w:r>
          <w:r w:rsidRPr="00A77E00">
            <w:rPr>
              <w:rFonts w:ascii="Times New Roman" w:hAnsi="Times New Roman" w:cs="Times New Roman"/>
              <w:sz w:val="24"/>
              <w:szCs w:val="24"/>
              <w:lang w:val="en-GB"/>
            </w:rPr>
            <w:fldChar w:fldCharType="end"/>
          </w:r>
        </w:sdtContent>
      </w:sdt>
      <w:r>
        <w:rPr>
          <w:rFonts w:ascii="Times New Roman" w:hAnsi="Times New Roman" w:cs="Times New Roman"/>
          <w:sz w:val="24"/>
          <w:szCs w:val="24"/>
          <w:lang w:val="en-GB"/>
        </w:rPr>
        <w:t>.</w:t>
      </w:r>
    </w:p>
    <w:p w14:paraId="0E8870AC" w14:textId="77777777" w:rsidR="007F5802" w:rsidRDefault="007F5802" w:rsidP="007F5802">
      <w:pPr>
        <w:spacing w:after="0" w:line="480" w:lineRule="auto"/>
        <w:ind w:firstLine="851"/>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Dalam pelaksanaannya, </w:t>
      </w:r>
      <w:r>
        <w:rPr>
          <w:rFonts w:ascii="Times New Roman" w:hAnsi="Times New Roman" w:cs="Times New Roman"/>
          <w:sz w:val="24"/>
          <w:szCs w:val="24"/>
          <w:lang w:val="en-GB"/>
        </w:rPr>
        <w:t>ada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ketidaksamaan</w:t>
      </w:r>
      <w:r w:rsidRPr="00B931EE">
        <w:rPr>
          <w:rFonts w:ascii="Times New Roman" w:hAnsi="Times New Roman" w:cs="Times New Roman"/>
          <w:sz w:val="24"/>
          <w:szCs w:val="24"/>
          <w:lang w:val="en-GB"/>
        </w:rPr>
        <w:t xml:space="preserve"> kepentingan antara wajib pajak </w:t>
      </w:r>
      <w:r>
        <w:rPr>
          <w:rFonts w:ascii="Times New Roman" w:hAnsi="Times New Roman" w:cs="Times New Roman"/>
          <w:sz w:val="24"/>
          <w:szCs w:val="24"/>
          <w:lang w:val="en-GB"/>
        </w:rPr>
        <w:t>(perusahaan) maupun</w:t>
      </w:r>
      <w:r w:rsidRPr="00B931EE">
        <w:rPr>
          <w:rFonts w:ascii="Times New Roman" w:hAnsi="Times New Roman" w:cs="Times New Roman"/>
          <w:sz w:val="24"/>
          <w:szCs w:val="24"/>
          <w:lang w:val="en-GB"/>
        </w:rPr>
        <w:t xml:space="preserve"> pemerintah. </w:t>
      </w:r>
      <w:r>
        <w:rPr>
          <w:rFonts w:ascii="Times New Roman" w:hAnsi="Times New Roman" w:cs="Times New Roman"/>
          <w:sz w:val="24"/>
          <w:szCs w:val="24"/>
          <w:lang w:val="en-GB"/>
        </w:rPr>
        <w:t>Untuk</w:t>
      </w:r>
      <w:r w:rsidRPr="00B931EE">
        <w:rPr>
          <w:rFonts w:ascii="Times New Roman" w:hAnsi="Times New Roman" w:cs="Times New Roman"/>
          <w:sz w:val="24"/>
          <w:szCs w:val="24"/>
          <w:lang w:val="en-GB"/>
        </w:rPr>
        <w:t xml:space="preserve"> perusahaan, pajak </w:t>
      </w:r>
      <w:r>
        <w:rPr>
          <w:rFonts w:ascii="Times New Roman" w:hAnsi="Times New Roman" w:cs="Times New Roman"/>
          <w:sz w:val="24"/>
          <w:szCs w:val="24"/>
          <w:lang w:val="en-GB"/>
        </w:rPr>
        <w:t>ialah</w:t>
      </w:r>
      <w:r w:rsidRPr="00B931EE">
        <w:rPr>
          <w:rFonts w:ascii="Times New Roman" w:hAnsi="Times New Roman" w:cs="Times New Roman"/>
          <w:sz w:val="24"/>
          <w:szCs w:val="24"/>
          <w:lang w:val="en-GB"/>
        </w:rPr>
        <w:t xml:space="preserve"> beban </w:t>
      </w:r>
      <w:r>
        <w:rPr>
          <w:rFonts w:ascii="Times New Roman" w:hAnsi="Times New Roman" w:cs="Times New Roman"/>
          <w:sz w:val="24"/>
          <w:szCs w:val="24"/>
          <w:lang w:val="en-GB"/>
        </w:rPr>
        <w:t xml:space="preserve">atau </w:t>
      </w:r>
      <w:r w:rsidRPr="00B931EE">
        <w:rPr>
          <w:rFonts w:ascii="Times New Roman" w:hAnsi="Times New Roman" w:cs="Times New Roman"/>
          <w:sz w:val="24"/>
          <w:szCs w:val="24"/>
          <w:lang w:val="en-GB"/>
        </w:rPr>
        <w:t xml:space="preserve">biaya yang </w:t>
      </w:r>
      <w:r>
        <w:rPr>
          <w:rFonts w:ascii="Times New Roman" w:hAnsi="Times New Roman" w:cs="Times New Roman"/>
          <w:sz w:val="24"/>
          <w:szCs w:val="24"/>
          <w:lang w:val="en-GB"/>
        </w:rPr>
        <w:t xml:space="preserve">dapat memotong keuntungan </w:t>
      </w:r>
      <w:r w:rsidRPr="00B931EE">
        <w:rPr>
          <w:rFonts w:ascii="Times New Roman" w:hAnsi="Times New Roman" w:cs="Times New Roman"/>
          <w:sz w:val="24"/>
          <w:szCs w:val="24"/>
          <w:lang w:val="en-GB"/>
        </w:rPr>
        <w:t xml:space="preserve">bersih. </w:t>
      </w:r>
      <w:r>
        <w:rPr>
          <w:rFonts w:ascii="Times New Roman" w:hAnsi="Times New Roman" w:cs="Times New Roman"/>
          <w:sz w:val="24"/>
          <w:szCs w:val="24"/>
          <w:lang w:val="en-GB"/>
        </w:rPr>
        <w:t xml:space="preserve">Jika </w:t>
      </w:r>
      <w:r w:rsidRPr="00B931EE">
        <w:rPr>
          <w:rFonts w:ascii="Times New Roman" w:hAnsi="Times New Roman" w:cs="Times New Roman"/>
          <w:sz w:val="24"/>
          <w:szCs w:val="24"/>
          <w:lang w:val="en-GB"/>
        </w:rPr>
        <w:t xml:space="preserve">perusahaan </w:t>
      </w:r>
      <w:r>
        <w:rPr>
          <w:rFonts w:ascii="Times New Roman" w:hAnsi="Times New Roman" w:cs="Times New Roman"/>
          <w:sz w:val="24"/>
          <w:szCs w:val="24"/>
          <w:lang w:val="en-GB"/>
        </w:rPr>
        <w:t>mendapat</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laba </w:t>
      </w:r>
      <w:r w:rsidRPr="00B931EE">
        <w:rPr>
          <w:rFonts w:ascii="Times New Roman" w:hAnsi="Times New Roman" w:cs="Times New Roman"/>
          <w:sz w:val="24"/>
          <w:szCs w:val="24"/>
          <w:lang w:val="en-GB"/>
        </w:rPr>
        <w:t xml:space="preserve">besar </w:t>
      </w:r>
      <w:r>
        <w:rPr>
          <w:rFonts w:ascii="Times New Roman" w:hAnsi="Times New Roman" w:cs="Times New Roman"/>
          <w:sz w:val="24"/>
          <w:szCs w:val="24"/>
          <w:lang w:val="en-GB"/>
        </w:rPr>
        <w:t xml:space="preserve">artinya </w:t>
      </w:r>
      <w:r w:rsidRPr="00B931EE">
        <w:rPr>
          <w:rFonts w:ascii="Times New Roman" w:hAnsi="Times New Roman" w:cs="Times New Roman"/>
          <w:sz w:val="24"/>
          <w:szCs w:val="24"/>
          <w:lang w:val="en-GB"/>
        </w:rPr>
        <w:t xml:space="preserve">pajak penghasilan yang </w:t>
      </w:r>
      <w:r>
        <w:rPr>
          <w:rFonts w:ascii="Times New Roman" w:hAnsi="Times New Roman" w:cs="Times New Roman"/>
          <w:sz w:val="24"/>
          <w:szCs w:val="24"/>
          <w:lang w:val="en-GB"/>
        </w:rPr>
        <w:t xml:space="preserve">perusahaan bayar pada </w:t>
      </w:r>
      <w:r w:rsidRPr="00B931EE">
        <w:rPr>
          <w:rFonts w:ascii="Times New Roman" w:hAnsi="Times New Roman" w:cs="Times New Roman"/>
          <w:sz w:val="24"/>
          <w:szCs w:val="24"/>
          <w:lang w:val="en-GB"/>
        </w:rPr>
        <w:t xml:space="preserve">kas negara </w:t>
      </w:r>
      <w:r>
        <w:rPr>
          <w:rFonts w:ascii="Times New Roman" w:hAnsi="Times New Roman" w:cs="Times New Roman"/>
          <w:sz w:val="24"/>
          <w:szCs w:val="24"/>
          <w:lang w:val="en-GB"/>
        </w:rPr>
        <w:t xml:space="preserve">pun </w:t>
      </w:r>
      <w:r w:rsidRPr="00B931EE">
        <w:rPr>
          <w:rFonts w:ascii="Times New Roman" w:hAnsi="Times New Roman" w:cs="Times New Roman"/>
          <w:sz w:val="24"/>
          <w:szCs w:val="24"/>
          <w:lang w:val="en-GB"/>
        </w:rPr>
        <w:t xml:space="preserve">besar. </w:t>
      </w:r>
      <w:r>
        <w:rPr>
          <w:rFonts w:ascii="Times New Roman" w:hAnsi="Times New Roman" w:cs="Times New Roman"/>
          <w:sz w:val="24"/>
          <w:szCs w:val="24"/>
          <w:lang w:val="en-GB"/>
        </w:rPr>
        <w:t>Dengan beg</w:t>
      </w:r>
      <w:r w:rsidRPr="00B931EE">
        <w:rPr>
          <w:rFonts w:ascii="Times New Roman" w:hAnsi="Times New Roman" w:cs="Times New Roman"/>
          <w:sz w:val="24"/>
          <w:szCs w:val="24"/>
          <w:lang w:val="en-GB"/>
        </w:rPr>
        <w:t xml:space="preserve">itu, perusahaan </w:t>
      </w:r>
      <w:r>
        <w:rPr>
          <w:rFonts w:ascii="Times New Roman" w:hAnsi="Times New Roman" w:cs="Times New Roman"/>
          <w:sz w:val="24"/>
          <w:szCs w:val="24"/>
          <w:lang w:val="en-GB"/>
        </w:rPr>
        <w:t>berupaya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melakukan pembayaran </w:t>
      </w:r>
      <w:r w:rsidRPr="00B931EE">
        <w:rPr>
          <w:rFonts w:ascii="Times New Roman" w:hAnsi="Times New Roman" w:cs="Times New Roman"/>
          <w:sz w:val="24"/>
          <w:szCs w:val="24"/>
          <w:lang w:val="en-GB"/>
        </w:rPr>
        <w:t xml:space="preserve">pajak </w:t>
      </w:r>
      <w:r>
        <w:rPr>
          <w:rFonts w:ascii="Times New Roman" w:hAnsi="Times New Roman" w:cs="Times New Roman"/>
          <w:sz w:val="24"/>
          <w:szCs w:val="24"/>
          <w:lang w:val="en-GB"/>
        </w:rPr>
        <w:t xml:space="preserve">sekecil </w:t>
      </w:r>
      <w:r w:rsidRPr="00B931EE">
        <w:rPr>
          <w:rFonts w:ascii="Times New Roman" w:hAnsi="Times New Roman" w:cs="Times New Roman"/>
          <w:sz w:val="24"/>
          <w:szCs w:val="24"/>
          <w:lang w:val="en-GB"/>
        </w:rPr>
        <w:t xml:space="preserve">mungkin. Di lain </w:t>
      </w:r>
      <w:r>
        <w:rPr>
          <w:rFonts w:ascii="Times New Roman" w:hAnsi="Times New Roman" w:cs="Times New Roman"/>
          <w:sz w:val="24"/>
          <w:szCs w:val="24"/>
          <w:lang w:val="en-GB"/>
        </w:rPr>
        <w:t>sisi</w:t>
      </w:r>
      <w:r w:rsidRPr="00B931EE">
        <w:rPr>
          <w:rFonts w:ascii="Times New Roman" w:hAnsi="Times New Roman" w:cs="Times New Roman"/>
          <w:sz w:val="24"/>
          <w:szCs w:val="24"/>
          <w:lang w:val="en-GB"/>
        </w:rPr>
        <w:t xml:space="preserve">, pemerintah </w:t>
      </w:r>
      <w:r>
        <w:rPr>
          <w:rFonts w:ascii="Times New Roman" w:hAnsi="Times New Roman" w:cs="Times New Roman"/>
          <w:sz w:val="24"/>
          <w:szCs w:val="24"/>
          <w:lang w:val="en-GB"/>
        </w:rPr>
        <w:t>membutuhkan</w:t>
      </w:r>
      <w:r w:rsidRPr="00B931EE">
        <w:rPr>
          <w:rFonts w:ascii="Times New Roman" w:hAnsi="Times New Roman" w:cs="Times New Roman"/>
          <w:sz w:val="24"/>
          <w:szCs w:val="24"/>
          <w:lang w:val="en-GB"/>
        </w:rPr>
        <w:t xml:space="preserve"> dana </w:t>
      </w:r>
      <w:r>
        <w:rPr>
          <w:rFonts w:ascii="Times New Roman" w:hAnsi="Times New Roman" w:cs="Times New Roman"/>
          <w:sz w:val="24"/>
          <w:szCs w:val="24"/>
          <w:lang w:val="en-GB"/>
        </w:rPr>
        <w:t>guna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mendanai operasional </w:t>
      </w:r>
      <w:r w:rsidRPr="00B931EE">
        <w:rPr>
          <w:rFonts w:ascii="Times New Roman" w:hAnsi="Times New Roman" w:cs="Times New Roman"/>
          <w:sz w:val="24"/>
          <w:szCs w:val="24"/>
          <w:lang w:val="en-GB"/>
        </w:rPr>
        <w:t xml:space="preserve">pemerintahan yang </w:t>
      </w:r>
      <w:r>
        <w:rPr>
          <w:rFonts w:ascii="Times New Roman" w:hAnsi="Times New Roman" w:cs="Times New Roman"/>
          <w:sz w:val="24"/>
          <w:szCs w:val="24"/>
          <w:lang w:val="en-GB"/>
        </w:rPr>
        <w:t>mayoritas asalnya</w:t>
      </w:r>
      <w:r w:rsidRPr="00B931EE">
        <w:rPr>
          <w:rFonts w:ascii="Times New Roman" w:hAnsi="Times New Roman" w:cs="Times New Roman"/>
          <w:sz w:val="24"/>
          <w:szCs w:val="24"/>
          <w:lang w:val="en-GB"/>
        </w:rPr>
        <w:t xml:space="preserve"> dari </w:t>
      </w:r>
      <w:r>
        <w:rPr>
          <w:rFonts w:ascii="Times New Roman" w:hAnsi="Times New Roman" w:cs="Times New Roman"/>
          <w:sz w:val="24"/>
          <w:szCs w:val="24"/>
          <w:lang w:val="en-GB"/>
        </w:rPr>
        <w:t xml:space="preserve">pendapatan </w:t>
      </w:r>
      <w:r w:rsidRPr="00B931EE">
        <w:rPr>
          <w:rFonts w:ascii="Times New Roman" w:hAnsi="Times New Roman" w:cs="Times New Roman"/>
          <w:sz w:val="24"/>
          <w:szCs w:val="24"/>
          <w:lang w:val="en-GB"/>
        </w:rPr>
        <w:t xml:space="preserve">pajak. </w:t>
      </w:r>
      <w:r>
        <w:rPr>
          <w:rFonts w:ascii="Times New Roman" w:hAnsi="Times New Roman" w:cs="Times New Roman"/>
          <w:sz w:val="24"/>
          <w:szCs w:val="24"/>
          <w:lang w:val="en-GB"/>
        </w:rPr>
        <w:t>Ketidaksamaan</w:t>
      </w:r>
      <w:r w:rsidRPr="00B931EE">
        <w:rPr>
          <w:rFonts w:ascii="Times New Roman" w:hAnsi="Times New Roman" w:cs="Times New Roman"/>
          <w:sz w:val="24"/>
          <w:szCs w:val="24"/>
          <w:lang w:val="en-GB"/>
        </w:rPr>
        <w:t xml:space="preserve"> kepentingan </w:t>
      </w:r>
      <w:r>
        <w:rPr>
          <w:rFonts w:ascii="Times New Roman" w:hAnsi="Times New Roman" w:cs="Times New Roman"/>
          <w:sz w:val="24"/>
          <w:szCs w:val="24"/>
          <w:lang w:val="en-GB"/>
        </w:rPr>
        <w:t xml:space="preserve">tersebut menimbulkan </w:t>
      </w:r>
      <w:r w:rsidRPr="00B931EE">
        <w:rPr>
          <w:rFonts w:ascii="Times New Roman" w:hAnsi="Times New Roman" w:cs="Times New Roman"/>
          <w:sz w:val="24"/>
          <w:szCs w:val="24"/>
          <w:lang w:val="en-GB"/>
        </w:rPr>
        <w:t xml:space="preserve">perlawanaan pajak. </w:t>
      </w:r>
      <w:r w:rsidRPr="00A77E00">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594131885"/>
          <w:citation/>
        </w:sdtPr>
        <w:sdtContent>
          <w:r w:rsidRPr="00A77E00">
            <w:rPr>
              <w:rFonts w:ascii="Times New Roman" w:hAnsi="Times New Roman" w:cs="Times New Roman"/>
              <w:sz w:val="24"/>
              <w:szCs w:val="24"/>
              <w:lang w:val="en-GB"/>
            </w:rPr>
            <w:fldChar w:fldCharType="begin"/>
          </w:r>
          <w:r w:rsidRPr="00A77E00">
            <w:rPr>
              <w:rFonts w:ascii="Times New Roman" w:hAnsi="Times New Roman" w:cs="Times New Roman"/>
              <w:sz w:val="24"/>
              <w:szCs w:val="24"/>
              <w:lang w:val="en-GB"/>
            </w:rPr>
            <w:instrText xml:space="preserve"> CITATION Nin23 \l 1033 </w:instrText>
          </w:r>
          <w:r w:rsidRPr="00A77E00">
            <w:rPr>
              <w:rFonts w:ascii="Times New Roman" w:hAnsi="Times New Roman" w:cs="Times New Roman"/>
              <w:sz w:val="24"/>
              <w:szCs w:val="24"/>
              <w:lang w:val="en-GB"/>
            </w:rPr>
            <w:fldChar w:fldCharType="separate"/>
          </w:r>
          <w:r w:rsidRPr="007735AC">
            <w:rPr>
              <w:rFonts w:ascii="Times New Roman" w:hAnsi="Times New Roman" w:cs="Times New Roman"/>
              <w:noProof/>
              <w:sz w:val="24"/>
              <w:szCs w:val="24"/>
              <w:lang w:val="en-GB"/>
            </w:rPr>
            <w:t>(Ningrum &amp; Suyadi, 2023)</w:t>
          </w:r>
          <w:r w:rsidRPr="00A77E00">
            <w:rPr>
              <w:rFonts w:ascii="Times New Roman" w:hAnsi="Times New Roman" w:cs="Times New Roman"/>
              <w:sz w:val="24"/>
              <w:szCs w:val="24"/>
              <w:lang w:val="en-GB"/>
            </w:rPr>
            <w:fldChar w:fldCharType="end"/>
          </w:r>
        </w:sdtContent>
      </w:sdt>
      <w:r>
        <w:rPr>
          <w:rFonts w:ascii="Times New Roman" w:hAnsi="Times New Roman" w:cs="Times New Roman"/>
          <w:sz w:val="24"/>
          <w:szCs w:val="24"/>
          <w:lang w:val="en-GB"/>
        </w:rPr>
        <w:t>.</w:t>
      </w:r>
    </w:p>
    <w:p w14:paraId="23571D4D" w14:textId="77777777" w:rsidR="007F5802" w:rsidRDefault="007F5802" w:rsidP="007F5802">
      <w:pPr>
        <w:spacing w:after="0" w:line="480" w:lineRule="auto"/>
        <w:ind w:firstLine="851"/>
        <w:jc w:val="both"/>
        <w:rPr>
          <w:rFonts w:ascii="Times New Roman" w:hAnsi="Times New Roman" w:cs="Times New Roman"/>
          <w:sz w:val="24"/>
          <w:szCs w:val="24"/>
          <w:lang w:val="en-GB"/>
        </w:rPr>
      </w:pPr>
      <w:r w:rsidRPr="00E31851">
        <w:rPr>
          <w:rFonts w:ascii="Times New Roman" w:hAnsi="Times New Roman" w:cs="Times New Roman"/>
          <w:i/>
          <w:iCs/>
          <w:sz w:val="24"/>
          <w:szCs w:val="24"/>
          <w:lang w:val="en-GB"/>
        </w:rPr>
        <w:t>Tax Avoidance</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dengan cara</w:t>
      </w:r>
      <w:r w:rsidRPr="00B931EE">
        <w:rPr>
          <w:rFonts w:ascii="Times New Roman" w:hAnsi="Times New Roman" w:cs="Times New Roman"/>
          <w:sz w:val="24"/>
          <w:szCs w:val="24"/>
          <w:lang w:val="en-GB"/>
        </w:rPr>
        <w:t xml:space="preserve"> legal tidak melanggar kete</w:t>
      </w:r>
      <w:r>
        <w:rPr>
          <w:rFonts w:ascii="Times New Roman" w:hAnsi="Times New Roman" w:cs="Times New Roman"/>
          <w:sz w:val="24"/>
          <w:szCs w:val="24"/>
          <w:lang w:val="en-GB"/>
        </w:rPr>
        <w:t xml:space="preserve">tapan </w:t>
      </w:r>
      <w:r w:rsidRPr="00B931EE">
        <w:rPr>
          <w:rFonts w:ascii="Times New Roman" w:hAnsi="Times New Roman" w:cs="Times New Roman"/>
          <w:sz w:val="24"/>
          <w:szCs w:val="24"/>
          <w:lang w:val="en-GB"/>
        </w:rPr>
        <w:t xml:space="preserve">perpajakan </w:t>
      </w:r>
      <w:r>
        <w:rPr>
          <w:rFonts w:ascii="Times New Roman" w:hAnsi="Times New Roman" w:cs="Times New Roman"/>
          <w:sz w:val="24"/>
          <w:szCs w:val="24"/>
          <w:lang w:val="en-GB"/>
        </w:rPr>
        <w:t>yakni</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sekadar mendayagunakan </w:t>
      </w:r>
      <w:r w:rsidRPr="00B931EE">
        <w:rPr>
          <w:rFonts w:ascii="Times New Roman" w:hAnsi="Times New Roman" w:cs="Times New Roman"/>
          <w:sz w:val="24"/>
          <w:szCs w:val="24"/>
          <w:lang w:val="en-GB"/>
        </w:rPr>
        <w:t xml:space="preserve">celah </w:t>
      </w:r>
      <w:r>
        <w:rPr>
          <w:rFonts w:ascii="Times New Roman" w:hAnsi="Times New Roman" w:cs="Times New Roman"/>
          <w:sz w:val="24"/>
          <w:szCs w:val="24"/>
          <w:lang w:val="en-GB"/>
        </w:rPr>
        <w:t>ketetapan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pajak dalam sebuah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 xml:space="preserve">tetapi aksi menghindari </w:t>
      </w:r>
      <w:r w:rsidRPr="00B931EE">
        <w:rPr>
          <w:rFonts w:ascii="Times New Roman" w:hAnsi="Times New Roman" w:cs="Times New Roman"/>
          <w:sz w:val="24"/>
          <w:szCs w:val="24"/>
          <w:lang w:val="en-GB"/>
        </w:rPr>
        <w:t xml:space="preserve">pajak </w:t>
      </w:r>
      <w:r>
        <w:rPr>
          <w:rFonts w:ascii="Times New Roman" w:hAnsi="Times New Roman" w:cs="Times New Roman"/>
          <w:sz w:val="24"/>
          <w:szCs w:val="24"/>
          <w:lang w:val="en-GB"/>
        </w:rPr>
        <w:t xml:space="preserve">dengan cara </w:t>
      </w:r>
      <w:r w:rsidRPr="00B931EE">
        <w:rPr>
          <w:rFonts w:ascii="Times New Roman" w:hAnsi="Times New Roman" w:cs="Times New Roman"/>
          <w:sz w:val="24"/>
          <w:szCs w:val="24"/>
          <w:lang w:val="en-GB"/>
        </w:rPr>
        <w:t xml:space="preserve">legal tetap </w:t>
      </w:r>
      <w:r>
        <w:rPr>
          <w:rFonts w:ascii="Times New Roman" w:hAnsi="Times New Roman" w:cs="Times New Roman"/>
          <w:sz w:val="24"/>
          <w:szCs w:val="24"/>
          <w:lang w:val="en-GB"/>
        </w:rPr>
        <w:t>ber</w:t>
      </w:r>
      <w:r w:rsidRPr="00B931EE">
        <w:rPr>
          <w:rFonts w:ascii="Times New Roman" w:hAnsi="Times New Roman" w:cs="Times New Roman"/>
          <w:sz w:val="24"/>
          <w:szCs w:val="24"/>
          <w:lang w:val="en-GB"/>
        </w:rPr>
        <w:t xml:space="preserve">dampak </w:t>
      </w:r>
      <w:r>
        <w:rPr>
          <w:rFonts w:ascii="Times New Roman" w:hAnsi="Times New Roman" w:cs="Times New Roman"/>
          <w:sz w:val="24"/>
          <w:szCs w:val="24"/>
          <w:lang w:val="en-GB"/>
        </w:rPr>
        <w:t xml:space="preserve">untuk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 xml:space="preserve">serta </w:t>
      </w:r>
      <w:r w:rsidRPr="00B931EE">
        <w:rPr>
          <w:rFonts w:ascii="Times New Roman" w:hAnsi="Times New Roman" w:cs="Times New Roman"/>
          <w:sz w:val="24"/>
          <w:szCs w:val="24"/>
          <w:lang w:val="en-GB"/>
        </w:rPr>
        <w:t xml:space="preserve">hal ini </w:t>
      </w:r>
      <w:r>
        <w:rPr>
          <w:rFonts w:ascii="Times New Roman" w:hAnsi="Times New Roman" w:cs="Times New Roman"/>
          <w:sz w:val="24"/>
          <w:szCs w:val="24"/>
          <w:lang w:val="en-GB"/>
        </w:rPr>
        <w:t>pastinya memberi efek</w:t>
      </w:r>
      <w:r w:rsidRPr="00B931EE">
        <w:rPr>
          <w:rFonts w:ascii="Times New Roman" w:hAnsi="Times New Roman" w:cs="Times New Roman"/>
          <w:sz w:val="24"/>
          <w:szCs w:val="24"/>
          <w:lang w:val="en-GB"/>
        </w:rPr>
        <w:t xml:space="preserve">. Hal </w:t>
      </w:r>
      <w:r>
        <w:rPr>
          <w:rFonts w:ascii="Times New Roman" w:hAnsi="Times New Roman" w:cs="Times New Roman"/>
          <w:sz w:val="24"/>
          <w:szCs w:val="24"/>
          <w:lang w:val="en-GB"/>
        </w:rPr>
        <w:t>itu</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bisa memberi pengaruh terhadap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 xml:space="preserve">yakni minimnya pendapatan </w:t>
      </w:r>
      <w:r w:rsidRPr="00B931EE">
        <w:rPr>
          <w:rFonts w:ascii="Times New Roman" w:hAnsi="Times New Roman" w:cs="Times New Roman"/>
          <w:sz w:val="24"/>
          <w:szCs w:val="24"/>
          <w:lang w:val="en-GB"/>
        </w:rPr>
        <w:t xml:space="preserve">pajak yang </w:t>
      </w:r>
      <w:r>
        <w:rPr>
          <w:rFonts w:ascii="Times New Roman" w:hAnsi="Times New Roman" w:cs="Times New Roman"/>
          <w:sz w:val="24"/>
          <w:szCs w:val="24"/>
          <w:lang w:val="en-GB"/>
        </w:rPr>
        <w:t xml:space="preserve">telah </w:t>
      </w:r>
      <w:r w:rsidRPr="00B931EE">
        <w:rPr>
          <w:rFonts w:ascii="Times New Roman" w:hAnsi="Times New Roman" w:cs="Times New Roman"/>
          <w:sz w:val="24"/>
          <w:szCs w:val="24"/>
          <w:lang w:val="en-GB"/>
        </w:rPr>
        <w:t>pemerintah</w:t>
      </w:r>
      <w:r>
        <w:rPr>
          <w:rFonts w:ascii="Times New Roman" w:hAnsi="Times New Roman" w:cs="Times New Roman"/>
          <w:sz w:val="24"/>
          <w:szCs w:val="24"/>
          <w:lang w:val="en-GB"/>
        </w:rPr>
        <w:t xml:space="preserve"> susun, yang mana</w:t>
      </w:r>
      <w:r w:rsidRPr="00B931EE">
        <w:rPr>
          <w:rFonts w:ascii="Times New Roman" w:hAnsi="Times New Roman" w:cs="Times New Roman"/>
          <w:sz w:val="24"/>
          <w:szCs w:val="24"/>
          <w:lang w:val="en-GB"/>
        </w:rPr>
        <w:t xml:space="preserve"> tidak se</w:t>
      </w:r>
      <w:r>
        <w:rPr>
          <w:rFonts w:ascii="Times New Roman" w:hAnsi="Times New Roman" w:cs="Times New Roman"/>
          <w:sz w:val="24"/>
          <w:szCs w:val="24"/>
          <w:lang w:val="en-GB"/>
        </w:rPr>
        <w:t xml:space="preserve">laras akan </w:t>
      </w:r>
      <w:r w:rsidRPr="00B931EE">
        <w:rPr>
          <w:rFonts w:ascii="Times New Roman" w:hAnsi="Times New Roman" w:cs="Times New Roman"/>
          <w:sz w:val="24"/>
          <w:szCs w:val="24"/>
          <w:lang w:val="en-GB"/>
        </w:rPr>
        <w:t>anggaran pen</w:t>
      </w:r>
      <w:r>
        <w:rPr>
          <w:rFonts w:ascii="Times New Roman" w:hAnsi="Times New Roman" w:cs="Times New Roman"/>
          <w:sz w:val="24"/>
          <w:szCs w:val="24"/>
          <w:lang w:val="en-GB"/>
        </w:rPr>
        <w:t xml:space="preserve">erimaan </w:t>
      </w:r>
      <w:r w:rsidRPr="00B931EE">
        <w:rPr>
          <w:rFonts w:ascii="Times New Roman" w:hAnsi="Times New Roman" w:cs="Times New Roman"/>
          <w:sz w:val="24"/>
          <w:szCs w:val="24"/>
          <w:lang w:val="en-GB"/>
        </w:rPr>
        <w:t>negara yang se</w:t>
      </w:r>
      <w:r>
        <w:rPr>
          <w:rFonts w:ascii="Times New Roman" w:hAnsi="Times New Roman" w:cs="Times New Roman"/>
          <w:sz w:val="24"/>
          <w:szCs w:val="24"/>
          <w:lang w:val="en-GB"/>
        </w:rPr>
        <w:t xml:space="preserve">patutnya </w:t>
      </w:r>
      <w:r w:rsidRPr="00B931EE">
        <w:rPr>
          <w:rFonts w:ascii="Times New Roman" w:hAnsi="Times New Roman" w:cs="Times New Roman"/>
          <w:sz w:val="24"/>
          <w:szCs w:val="24"/>
          <w:lang w:val="en-GB"/>
        </w:rPr>
        <w:t xml:space="preserve">hingga anggaran pendapatan negara </w:t>
      </w:r>
      <w:r>
        <w:rPr>
          <w:rFonts w:ascii="Times New Roman" w:hAnsi="Times New Roman" w:cs="Times New Roman"/>
          <w:sz w:val="24"/>
          <w:szCs w:val="24"/>
          <w:lang w:val="en-GB"/>
        </w:rPr>
        <w:t xml:space="preserve">itu </w:t>
      </w:r>
      <w:r w:rsidRPr="00B931EE">
        <w:rPr>
          <w:rFonts w:ascii="Times New Roman" w:hAnsi="Times New Roman" w:cs="Times New Roman"/>
          <w:sz w:val="24"/>
          <w:szCs w:val="24"/>
          <w:lang w:val="en-GB"/>
        </w:rPr>
        <w:t xml:space="preserve">tidak </w:t>
      </w:r>
      <w:r>
        <w:rPr>
          <w:rFonts w:ascii="Times New Roman" w:hAnsi="Times New Roman" w:cs="Times New Roman"/>
          <w:sz w:val="24"/>
          <w:szCs w:val="24"/>
          <w:lang w:val="en-GB"/>
        </w:rPr>
        <w:t xml:space="preserve">bisa </w:t>
      </w:r>
      <w:r w:rsidRPr="00B931EE">
        <w:rPr>
          <w:rFonts w:ascii="Times New Roman" w:hAnsi="Times New Roman" w:cs="Times New Roman"/>
          <w:sz w:val="24"/>
          <w:szCs w:val="24"/>
          <w:lang w:val="en-GB"/>
        </w:rPr>
        <w:t>terealisasi</w:t>
      </w:r>
      <w:r>
        <w:rPr>
          <w:rFonts w:ascii="Times New Roman" w:hAnsi="Times New Roman" w:cs="Times New Roman"/>
          <w:sz w:val="24"/>
          <w:szCs w:val="24"/>
          <w:lang w:val="en-GB"/>
        </w:rPr>
        <w:t>kan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secara </w:t>
      </w:r>
      <w:r w:rsidRPr="00B931EE">
        <w:rPr>
          <w:rFonts w:ascii="Times New Roman" w:hAnsi="Times New Roman" w:cs="Times New Roman"/>
          <w:sz w:val="24"/>
          <w:szCs w:val="24"/>
          <w:lang w:val="en-GB"/>
        </w:rPr>
        <w:t xml:space="preserve">baik. </w:t>
      </w:r>
      <w:r>
        <w:rPr>
          <w:rFonts w:ascii="Times New Roman" w:hAnsi="Times New Roman" w:cs="Times New Roman"/>
          <w:sz w:val="24"/>
          <w:szCs w:val="24"/>
          <w:lang w:val="en-GB"/>
        </w:rPr>
        <w:t>Ditelaah</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melalui ketidaksamaan</w:t>
      </w:r>
      <w:r w:rsidRPr="00B931EE">
        <w:rPr>
          <w:rFonts w:ascii="Times New Roman" w:hAnsi="Times New Roman" w:cs="Times New Roman"/>
          <w:sz w:val="24"/>
          <w:szCs w:val="24"/>
          <w:lang w:val="en-GB"/>
        </w:rPr>
        <w:t xml:space="preserve"> kepentingan pemerintah </w:t>
      </w:r>
      <w:r>
        <w:rPr>
          <w:rFonts w:ascii="Times New Roman" w:hAnsi="Times New Roman" w:cs="Times New Roman"/>
          <w:sz w:val="24"/>
          <w:szCs w:val="24"/>
          <w:lang w:val="en-GB"/>
        </w:rPr>
        <w:t>dengan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wajib pajak</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membuat wajib pajak berupaya </w:t>
      </w:r>
      <w:r>
        <w:rPr>
          <w:rFonts w:ascii="Times New Roman" w:hAnsi="Times New Roman" w:cs="Times New Roman"/>
          <w:sz w:val="24"/>
          <w:szCs w:val="24"/>
          <w:lang w:val="en-GB"/>
        </w:rPr>
        <w:lastRenderedPageBreak/>
        <w:t xml:space="preserve">mengurangi </w:t>
      </w:r>
      <w:r w:rsidRPr="00B931EE">
        <w:rPr>
          <w:rFonts w:ascii="Times New Roman" w:hAnsi="Times New Roman" w:cs="Times New Roman"/>
          <w:sz w:val="24"/>
          <w:szCs w:val="24"/>
          <w:lang w:val="en-GB"/>
        </w:rPr>
        <w:t xml:space="preserve">pajak yang </w:t>
      </w:r>
      <w:r>
        <w:rPr>
          <w:rFonts w:ascii="Times New Roman" w:hAnsi="Times New Roman" w:cs="Times New Roman"/>
          <w:sz w:val="24"/>
          <w:szCs w:val="24"/>
          <w:lang w:val="en-GB"/>
        </w:rPr>
        <w:t xml:space="preserve">kelak hendak </w:t>
      </w:r>
      <w:r w:rsidRPr="00B931EE">
        <w:rPr>
          <w:rFonts w:ascii="Times New Roman" w:hAnsi="Times New Roman" w:cs="Times New Roman"/>
          <w:sz w:val="24"/>
          <w:szCs w:val="24"/>
          <w:lang w:val="en-GB"/>
        </w:rPr>
        <w:t>disetor</w:t>
      </w:r>
      <w:r>
        <w:rPr>
          <w:rFonts w:ascii="Times New Roman" w:hAnsi="Times New Roman" w:cs="Times New Roman"/>
          <w:sz w:val="24"/>
          <w:szCs w:val="24"/>
          <w:lang w:val="en-GB"/>
        </w:rPr>
        <w:t>kan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pada </w:t>
      </w:r>
      <w:r w:rsidRPr="00B931EE">
        <w:rPr>
          <w:rFonts w:ascii="Times New Roman" w:hAnsi="Times New Roman" w:cs="Times New Roman"/>
          <w:sz w:val="24"/>
          <w:szCs w:val="24"/>
          <w:lang w:val="en-GB"/>
        </w:rPr>
        <w:t xml:space="preserve">kas negara </w:t>
      </w:r>
      <w:sdt>
        <w:sdtPr>
          <w:rPr>
            <w:rFonts w:ascii="Times New Roman" w:hAnsi="Times New Roman" w:cs="Times New Roman"/>
            <w:sz w:val="24"/>
            <w:szCs w:val="24"/>
            <w:lang w:val="en-GB"/>
          </w:rPr>
          <w:id w:val="582418279"/>
          <w:citation/>
        </w:sdtPr>
        <w:sdtContent>
          <w:r w:rsidRPr="00A77E00">
            <w:rPr>
              <w:rFonts w:ascii="Times New Roman" w:hAnsi="Times New Roman" w:cs="Times New Roman"/>
              <w:sz w:val="24"/>
              <w:szCs w:val="24"/>
              <w:lang w:val="en-GB"/>
            </w:rPr>
            <w:fldChar w:fldCharType="begin"/>
          </w:r>
          <w:r w:rsidRPr="00A77E00">
            <w:rPr>
              <w:rFonts w:ascii="Times New Roman" w:hAnsi="Times New Roman" w:cs="Times New Roman"/>
              <w:sz w:val="24"/>
              <w:szCs w:val="24"/>
              <w:lang w:val="en-GB"/>
            </w:rPr>
            <w:instrText xml:space="preserve"> CITATION Hum19 \l 1033 </w:instrText>
          </w:r>
          <w:r w:rsidRPr="00A77E00">
            <w:rPr>
              <w:rFonts w:ascii="Times New Roman" w:hAnsi="Times New Roman" w:cs="Times New Roman"/>
              <w:sz w:val="24"/>
              <w:szCs w:val="24"/>
              <w:lang w:val="en-GB"/>
            </w:rPr>
            <w:fldChar w:fldCharType="separate"/>
          </w:r>
          <w:r w:rsidRPr="007735AC">
            <w:rPr>
              <w:rFonts w:ascii="Times New Roman" w:hAnsi="Times New Roman" w:cs="Times New Roman"/>
              <w:noProof/>
              <w:sz w:val="24"/>
              <w:szCs w:val="24"/>
              <w:lang w:val="en-GB"/>
            </w:rPr>
            <w:t>(Humairoh &amp; Triyanto, 2019)</w:t>
          </w:r>
          <w:r w:rsidRPr="00A77E00">
            <w:rPr>
              <w:rFonts w:ascii="Times New Roman" w:hAnsi="Times New Roman" w:cs="Times New Roman"/>
              <w:sz w:val="24"/>
              <w:szCs w:val="24"/>
              <w:lang w:val="en-GB"/>
            </w:rPr>
            <w:fldChar w:fldCharType="end"/>
          </w:r>
        </w:sdtContent>
      </w:sdt>
      <w:r w:rsidRPr="00A77E00">
        <w:rPr>
          <w:rFonts w:ascii="Times New Roman" w:hAnsi="Times New Roman" w:cs="Times New Roman"/>
          <w:sz w:val="24"/>
          <w:szCs w:val="24"/>
          <w:lang w:val="en-GB"/>
        </w:rPr>
        <w:t xml:space="preserve">. </w:t>
      </w:r>
      <w:r>
        <w:rPr>
          <w:rFonts w:ascii="Times New Roman" w:hAnsi="Times New Roman" w:cs="Times New Roman"/>
          <w:sz w:val="24"/>
          <w:szCs w:val="24"/>
          <w:lang w:val="en-GB"/>
        </w:rPr>
        <w:t>Aktivitas</w:t>
      </w:r>
      <w:r w:rsidRPr="00B931EE">
        <w:rPr>
          <w:rFonts w:ascii="Times New Roman" w:hAnsi="Times New Roman" w:cs="Times New Roman"/>
          <w:sz w:val="24"/>
          <w:szCs w:val="24"/>
          <w:lang w:val="en-GB"/>
        </w:rPr>
        <w:t xml:space="preserve"> </w:t>
      </w:r>
      <w:r w:rsidRPr="00E31851">
        <w:rPr>
          <w:rFonts w:ascii="Times New Roman" w:hAnsi="Times New Roman" w:cs="Times New Roman"/>
          <w:i/>
          <w:iCs/>
          <w:sz w:val="24"/>
          <w:szCs w:val="24"/>
          <w:lang w:val="en-GB"/>
        </w:rPr>
        <w:t>tax avoidance</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itu telah sering dikerjakan </w:t>
      </w:r>
      <w:r w:rsidRPr="00B931EE">
        <w:rPr>
          <w:rFonts w:ascii="Times New Roman" w:hAnsi="Times New Roman" w:cs="Times New Roman"/>
          <w:sz w:val="24"/>
          <w:szCs w:val="24"/>
          <w:lang w:val="en-GB"/>
        </w:rPr>
        <w:t xml:space="preserve">perusahaan, </w:t>
      </w:r>
      <w:r>
        <w:rPr>
          <w:rFonts w:ascii="Times New Roman" w:hAnsi="Times New Roman" w:cs="Times New Roman"/>
          <w:sz w:val="24"/>
          <w:szCs w:val="24"/>
          <w:lang w:val="en-GB"/>
        </w:rPr>
        <w:t xml:space="preserve">tetapi </w:t>
      </w:r>
      <w:r w:rsidRPr="00B931EE">
        <w:rPr>
          <w:rFonts w:ascii="Times New Roman" w:hAnsi="Times New Roman" w:cs="Times New Roman"/>
          <w:sz w:val="24"/>
          <w:szCs w:val="24"/>
          <w:lang w:val="en-GB"/>
        </w:rPr>
        <w:t xml:space="preserve">pemerintah </w:t>
      </w:r>
      <w:r>
        <w:rPr>
          <w:rFonts w:ascii="Times New Roman" w:hAnsi="Times New Roman" w:cs="Times New Roman"/>
          <w:sz w:val="24"/>
          <w:szCs w:val="24"/>
          <w:lang w:val="en-GB"/>
        </w:rPr>
        <w:t xml:space="preserve">tidak setuju akan tindakan </w:t>
      </w:r>
      <w:r w:rsidRPr="00B931EE">
        <w:rPr>
          <w:rFonts w:ascii="Times New Roman" w:hAnsi="Times New Roman" w:cs="Times New Roman"/>
          <w:sz w:val="24"/>
          <w:szCs w:val="24"/>
          <w:lang w:val="en-GB"/>
        </w:rPr>
        <w:t xml:space="preserve">tersebut, </w:t>
      </w:r>
      <w:r>
        <w:rPr>
          <w:rFonts w:ascii="Times New Roman" w:hAnsi="Times New Roman" w:cs="Times New Roman"/>
          <w:sz w:val="24"/>
          <w:szCs w:val="24"/>
          <w:lang w:val="en-GB"/>
        </w:rPr>
        <w:t xml:space="preserve">yang </w:t>
      </w:r>
      <w:r w:rsidRPr="00B931EE">
        <w:rPr>
          <w:rFonts w:ascii="Times New Roman" w:hAnsi="Times New Roman" w:cs="Times New Roman"/>
          <w:sz w:val="24"/>
          <w:szCs w:val="24"/>
          <w:lang w:val="en-GB"/>
        </w:rPr>
        <w:t>mana beban pajak yang se</w:t>
      </w:r>
      <w:r>
        <w:rPr>
          <w:rFonts w:ascii="Times New Roman" w:hAnsi="Times New Roman" w:cs="Times New Roman"/>
          <w:sz w:val="24"/>
          <w:szCs w:val="24"/>
          <w:lang w:val="en-GB"/>
        </w:rPr>
        <w:t xml:space="preserve">patutnya dibebankan pada </w:t>
      </w:r>
      <w:r w:rsidRPr="00B931EE">
        <w:rPr>
          <w:rFonts w:ascii="Times New Roman" w:hAnsi="Times New Roman" w:cs="Times New Roman"/>
          <w:sz w:val="24"/>
          <w:szCs w:val="24"/>
          <w:lang w:val="en-GB"/>
        </w:rPr>
        <w:t>perusahaan menjadi berkurang</w:t>
      </w:r>
      <w:r>
        <w:rPr>
          <w:rFonts w:ascii="Times New Roman" w:hAnsi="Times New Roman" w:cs="Times New Roman"/>
          <w:sz w:val="24"/>
          <w:szCs w:val="24"/>
          <w:lang w:val="en-GB"/>
        </w:rPr>
        <w:t xml:space="preserve">, hingga mampu memangkas penerimaan pajak untuk </w:t>
      </w:r>
      <w:r w:rsidRPr="00B931EE">
        <w:rPr>
          <w:rFonts w:ascii="Times New Roman" w:hAnsi="Times New Roman" w:cs="Times New Roman"/>
          <w:sz w:val="24"/>
          <w:szCs w:val="24"/>
          <w:lang w:val="en-GB"/>
        </w:rPr>
        <w:t xml:space="preserve">negara, hingga </w:t>
      </w:r>
      <w:r>
        <w:rPr>
          <w:rFonts w:ascii="Times New Roman" w:hAnsi="Times New Roman" w:cs="Times New Roman"/>
          <w:sz w:val="24"/>
          <w:szCs w:val="24"/>
          <w:lang w:val="en-GB"/>
        </w:rPr>
        <w:t xml:space="preserve">mampu membuat </w:t>
      </w:r>
      <w:r w:rsidRPr="00B931EE">
        <w:rPr>
          <w:rFonts w:ascii="Times New Roman" w:hAnsi="Times New Roman" w:cs="Times New Roman"/>
          <w:sz w:val="24"/>
          <w:szCs w:val="24"/>
          <w:lang w:val="en-GB"/>
        </w:rPr>
        <w:t xml:space="preserve">dilema etika </w:t>
      </w:r>
      <w:r>
        <w:rPr>
          <w:rFonts w:ascii="Times New Roman" w:hAnsi="Times New Roman" w:cs="Times New Roman"/>
          <w:sz w:val="24"/>
          <w:szCs w:val="24"/>
          <w:lang w:val="en-GB"/>
        </w:rPr>
        <w:t xml:space="preserve">saat sebuah </w:t>
      </w:r>
      <w:r w:rsidRPr="00B931EE">
        <w:rPr>
          <w:rFonts w:ascii="Times New Roman" w:hAnsi="Times New Roman" w:cs="Times New Roman"/>
          <w:sz w:val="24"/>
          <w:szCs w:val="24"/>
          <w:lang w:val="en-GB"/>
        </w:rPr>
        <w:t xml:space="preserve">perusahaan </w:t>
      </w:r>
      <w:r>
        <w:rPr>
          <w:rFonts w:ascii="Times New Roman" w:hAnsi="Times New Roman" w:cs="Times New Roman"/>
          <w:sz w:val="24"/>
          <w:szCs w:val="24"/>
          <w:lang w:val="en-GB"/>
        </w:rPr>
        <w:t xml:space="preserve">menjalankan praktik menghindari pajak </w:t>
      </w:r>
      <w:r w:rsidRPr="00B931EE">
        <w:rPr>
          <w:rFonts w:ascii="Times New Roman" w:hAnsi="Times New Roman" w:cs="Times New Roman"/>
          <w:sz w:val="24"/>
          <w:szCs w:val="24"/>
          <w:lang w:val="en-GB"/>
        </w:rPr>
        <w:t xml:space="preserve">seperti ini. </w:t>
      </w:r>
      <w:r>
        <w:rPr>
          <w:rFonts w:ascii="Times New Roman" w:hAnsi="Times New Roman" w:cs="Times New Roman"/>
          <w:sz w:val="24"/>
          <w:szCs w:val="24"/>
          <w:lang w:val="en-GB"/>
        </w:rPr>
        <w:t>Permasalahan terkait aksi menhindari pajak (</w:t>
      </w:r>
      <w:r w:rsidRPr="00B931EE">
        <w:rPr>
          <w:rFonts w:ascii="Times New Roman" w:hAnsi="Times New Roman" w:cs="Times New Roman"/>
          <w:sz w:val="24"/>
          <w:szCs w:val="24"/>
          <w:lang w:val="en-GB"/>
        </w:rPr>
        <w:t>tax avoidance</w:t>
      </w:r>
      <w:r>
        <w:rPr>
          <w:rFonts w:ascii="Times New Roman" w:hAnsi="Times New Roman" w:cs="Times New Roman"/>
          <w:sz w:val="24"/>
          <w:szCs w:val="24"/>
          <w:lang w:val="en-GB"/>
        </w:rPr>
        <w:t xml:space="preserve">) </w:t>
      </w:r>
      <w:r w:rsidRPr="00B931EE">
        <w:rPr>
          <w:rFonts w:ascii="Times New Roman" w:hAnsi="Times New Roman" w:cs="Times New Roman"/>
          <w:sz w:val="24"/>
          <w:szCs w:val="24"/>
          <w:lang w:val="en-GB"/>
        </w:rPr>
        <w:t xml:space="preserve">menjadi sangat </w:t>
      </w:r>
      <w:r>
        <w:rPr>
          <w:rFonts w:ascii="Times New Roman" w:hAnsi="Times New Roman" w:cs="Times New Roman"/>
          <w:sz w:val="24"/>
          <w:szCs w:val="24"/>
          <w:lang w:val="en-GB"/>
        </w:rPr>
        <w:t xml:space="preserve">kompleks dikarenakan di satu </w:t>
      </w:r>
      <w:r w:rsidRPr="00B931EE">
        <w:rPr>
          <w:rFonts w:ascii="Times New Roman" w:hAnsi="Times New Roman" w:cs="Times New Roman"/>
          <w:sz w:val="24"/>
          <w:szCs w:val="24"/>
          <w:lang w:val="en-GB"/>
        </w:rPr>
        <w:t>sisi di</w:t>
      </w:r>
      <w:r>
        <w:rPr>
          <w:rFonts w:ascii="Times New Roman" w:hAnsi="Times New Roman" w:cs="Times New Roman"/>
          <w:sz w:val="24"/>
          <w:szCs w:val="24"/>
          <w:lang w:val="en-GB"/>
        </w:rPr>
        <w:t xml:space="preserve">izinkan sebab </w:t>
      </w:r>
      <w:r w:rsidRPr="00B931EE">
        <w:rPr>
          <w:rFonts w:ascii="Times New Roman" w:hAnsi="Times New Roman" w:cs="Times New Roman"/>
          <w:sz w:val="24"/>
          <w:szCs w:val="24"/>
          <w:lang w:val="en-GB"/>
        </w:rPr>
        <w:t xml:space="preserve">tidak </w:t>
      </w:r>
      <w:r>
        <w:rPr>
          <w:rFonts w:ascii="Times New Roman" w:hAnsi="Times New Roman" w:cs="Times New Roman"/>
          <w:sz w:val="24"/>
          <w:szCs w:val="24"/>
          <w:lang w:val="en-GB"/>
        </w:rPr>
        <w:t xml:space="preserve">adanya pelanggaran </w:t>
      </w:r>
      <w:r w:rsidRPr="00B931EE">
        <w:rPr>
          <w:rFonts w:ascii="Times New Roman" w:hAnsi="Times New Roman" w:cs="Times New Roman"/>
          <w:sz w:val="24"/>
          <w:szCs w:val="24"/>
          <w:lang w:val="en-GB"/>
        </w:rPr>
        <w:t xml:space="preserve">hukum, </w:t>
      </w:r>
      <w:r>
        <w:rPr>
          <w:rFonts w:ascii="Times New Roman" w:hAnsi="Times New Roman" w:cs="Times New Roman"/>
          <w:sz w:val="24"/>
          <w:szCs w:val="24"/>
          <w:lang w:val="en-GB"/>
        </w:rPr>
        <w:t xml:space="preserve">tetapi </w:t>
      </w:r>
      <w:r w:rsidRPr="00B931EE">
        <w:rPr>
          <w:rFonts w:ascii="Times New Roman" w:hAnsi="Times New Roman" w:cs="Times New Roman"/>
          <w:sz w:val="24"/>
          <w:szCs w:val="24"/>
          <w:lang w:val="en-GB"/>
        </w:rPr>
        <w:t>di</w:t>
      </w:r>
      <w:r>
        <w:rPr>
          <w:rFonts w:ascii="Times New Roman" w:hAnsi="Times New Roman" w:cs="Times New Roman"/>
          <w:sz w:val="24"/>
          <w:szCs w:val="24"/>
          <w:lang w:val="en-GB"/>
        </w:rPr>
        <w:t xml:space="preserve"> </w:t>
      </w:r>
      <w:r w:rsidRPr="00B931EE">
        <w:rPr>
          <w:rFonts w:ascii="Times New Roman" w:hAnsi="Times New Roman" w:cs="Times New Roman"/>
          <w:sz w:val="24"/>
          <w:szCs w:val="24"/>
          <w:lang w:val="en-GB"/>
        </w:rPr>
        <w:t>sisi lain</w:t>
      </w:r>
      <w:r>
        <w:rPr>
          <w:rFonts w:ascii="Times New Roman" w:hAnsi="Times New Roman" w:cs="Times New Roman"/>
          <w:sz w:val="24"/>
          <w:szCs w:val="24"/>
          <w:lang w:val="en-GB"/>
        </w:rPr>
        <w:t>nya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pendapatan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 xml:space="preserve">jadi </w:t>
      </w:r>
      <w:r w:rsidRPr="00B931EE">
        <w:rPr>
          <w:rFonts w:ascii="Times New Roman" w:hAnsi="Times New Roman" w:cs="Times New Roman"/>
          <w:sz w:val="24"/>
          <w:szCs w:val="24"/>
          <w:lang w:val="en-GB"/>
        </w:rPr>
        <w:t xml:space="preserve">lebih sedikit </w:t>
      </w:r>
      <w:r>
        <w:rPr>
          <w:rFonts w:ascii="Times New Roman" w:hAnsi="Times New Roman" w:cs="Times New Roman"/>
          <w:sz w:val="24"/>
          <w:szCs w:val="24"/>
          <w:lang w:val="en-GB"/>
        </w:rPr>
        <w:t xml:space="preserve">dibandingkan </w:t>
      </w:r>
      <w:r w:rsidRPr="00B931EE">
        <w:rPr>
          <w:rFonts w:ascii="Times New Roman" w:hAnsi="Times New Roman" w:cs="Times New Roman"/>
          <w:sz w:val="24"/>
          <w:szCs w:val="24"/>
          <w:lang w:val="en-GB"/>
        </w:rPr>
        <w:t>yang se</w:t>
      </w:r>
      <w:r>
        <w:rPr>
          <w:rFonts w:ascii="Times New Roman" w:hAnsi="Times New Roman" w:cs="Times New Roman"/>
          <w:sz w:val="24"/>
          <w:szCs w:val="24"/>
          <w:lang w:val="en-GB"/>
        </w:rPr>
        <w:t xml:space="preserve">patutnya hingga negara akhirnya mengalami </w:t>
      </w:r>
      <w:r w:rsidRPr="00B931EE">
        <w:rPr>
          <w:rFonts w:ascii="Times New Roman" w:hAnsi="Times New Roman" w:cs="Times New Roman"/>
          <w:sz w:val="24"/>
          <w:szCs w:val="24"/>
          <w:lang w:val="en-GB"/>
        </w:rPr>
        <w:t xml:space="preserve">kerugian. </w:t>
      </w:r>
      <w:r>
        <w:rPr>
          <w:rFonts w:ascii="Times New Roman" w:hAnsi="Times New Roman" w:cs="Times New Roman"/>
          <w:sz w:val="24"/>
          <w:szCs w:val="24"/>
          <w:lang w:val="en-GB"/>
        </w:rPr>
        <w:t>Perkembangan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aksi </w:t>
      </w:r>
      <w:r w:rsidRPr="00B931EE">
        <w:rPr>
          <w:rFonts w:ascii="Times New Roman" w:hAnsi="Times New Roman" w:cs="Times New Roman"/>
          <w:sz w:val="24"/>
          <w:szCs w:val="24"/>
          <w:lang w:val="en-GB"/>
        </w:rPr>
        <w:t>tax avoidance ini di</w:t>
      </w:r>
      <w:r>
        <w:rPr>
          <w:rFonts w:ascii="Times New Roman" w:hAnsi="Times New Roman" w:cs="Times New Roman"/>
          <w:sz w:val="24"/>
          <w:szCs w:val="24"/>
          <w:lang w:val="en-GB"/>
        </w:rPr>
        <w:t>bantu dari</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berkembangnya </w:t>
      </w:r>
      <w:r w:rsidRPr="00B931EE">
        <w:rPr>
          <w:rFonts w:ascii="Times New Roman" w:hAnsi="Times New Roman" w:cs="Times New Roman"/>
          <w:sz w:val="24"/>
          <w:szCs w:val="24"/>
          <w:lang w:val="en-GB"/>
        </w:rPr>
        <w:t xml:space="preserve">teknologi informasi </w:t>
      </w:r>
      <w:r>
        <w:rPr>
          <w:rFonts w:ascii="Times New Roman" w:hAnsi="Times New Roman" w:cs="Times New Roman"/>
          <w:sz w:val="24"/>
          <w:szCs w:val="24"/>
          <w:lang w:val="en-GB"/>
        </w:rPr>
        <w:t xml:space="preserve">serta </w:t>
      </w:r>
      <w:r w:rsidRPr="00B931EE">
        <w:rPr>
          <w:rFonts w:ascii="Times New Roman" w:hAnsi="Times New Roman" w:cs="Times New Roman"/>
          <w:sz w:val="24"/>
          <w:szCs w:val="24"/>
          <w:lang w:val="en-GB"/>
        </w:rPr>
        <w:t xml:space="preserve">makin terbukanya perekonomian </w:t>
      </w:r>
      <w:r>
        <w:rPr>
          <w:rFonts w:ascii="Times New Roman" w:hAnsi="Times New Roman" w:cs="Times New Roman"/>
          <w:sz w:val="24"/>
          <w:szCs w:val="24"/>
          <w:lang w:val="en-GB"/>
        </w:rPr>
        <w:t xml:space="preserve">sebuah </w:t>
      </w:r>
      <w:r w:rsidRPr="00B931EE">
        <w:rPr>
          <w:rFonts w:ascii="Times New Roman" w:hAnsi="Times New Roman" w:cs="Times New Roman"/>
          <w:sz w:val="24"/>
          <w:szCs w:val="24"/>
          <w:lang w:val="en-GB"/>
        </w:rPr>
        <w:t xml:space="preserve">negara </w:t>
      </w:r>
      <w:r>
        <w:rPr>
          <w:rFonts w:ascii="Times New Roman" w:hAnsi="Times New Roman" w:cs="Times New Roman"/>
          <w:sz w:val="24"/>
          <w:szCs w:val="24"/>
          <w:lang w:val="en-GB"/>
        </w:rPr>
        <w:t xml:space="preserve">membuka kesempatan untuk </w:t>
      </w:r>
      <w:r w:rsidRPr="00B931EE">
        <w:rPr>
          <w:rFonts w:ascii="Times New Roman" w:hAnsi="Times New Roman" w:cs="Times New Roman"/>
          <w:sz w:val="24"/>
          <w:szCs w:val="24"/>
          <w:lang w:val="en-GB"/>
        </w:rPr>
        <w:t xml:space="preserve">perusahaan </w:t>
      </w:r>
      <w:r>
        <w:rPr>
          <w:rFonts w:ascii="Times New Roman" w:hAnsi="Times New Roman" w:cs="Times New Roman"/>
          <w:sz w:val="24"/>
          <w:szCs w:val="24"/>
          <w:lang w:val="en-GB"/>
        </w:rPr>
        <w:t xml:space="preserve">dalam melakukan ekspansi bisnisnya </w:t>
      </w:r>
      <w:r w:rsidRPr="00B931EE">
        <w:rPr>
          <w:rFonts w:ascii="Times New Roman" w:hAnsi="Times New Roman" w:cs="Times New Roman"/>
          <w:sz w:val="24"/>
          <w:szCs w:val="24"/>
          <w:lang w:val="en-GB"/>
        </w:rPr>
        <w:t>ke luar negeri di</w:t>
      </w:r>
      <w:r>
        <w:rPr>
          <w:rFonts w:ascii="Times New Roman" w:hAnsi="Times New Roman" w:cs="Times New Roman"/>
          <w:sz w:val="24"/>
          <w:szCs w:val="24"/>
          <w:lang w:val="en-GB"/>
        </w:rPr>
        <w:t xml:space="preserve"> </w:t>
      </w:r>
      <w:r w:rsidRPr="00B931EE">
        <w:rPr>
          <w:rFonts w:ascii="Times New Roman" w:hAnsi="Times New Roman" w:cs="Times New Roman"/>
          <w:sz w:val="24"/>
          <w:szCs w:val="24"/>
          <w:lang w:val="en-GB"/>
        </w:rPr>
        <w:t xml:space="preserve">tengah persaingan dunia </w:t>
      </w:r>
      <w:r>
        <w:rPr>
          <w:rFonts w:ascii="Times New Roman" w:hAnsi="Times New Roman" w:cs="Times New Roman"/>
          <w:sz w:val="24"/>
          <w:szCs w:val="24"/>
          <w:lang w:val="en-GB"/>
        </w:rPr>
        <w:t>bisnis</w:t>
      </w:r>
      <w:r w:rsidRPr="00B931EE">
        <w:rPr>
          <w:rFonts w:ascii="Times New Roman" w:hAnsi="Times New Roman" w:cs="Times New Roman"/>
          <w:sz w:val="24"/>
          <w:szCs w:val="24"/>
          <w:lang w:val="en-GB"/>
        </w:rPr>
        <w:t xml:space="preserve"> yang </w:t>
      </w:r>
      <w:r>
        <w:rPr>
          <w:rFonts w:ascii="Times New Roman" w:hAnsi="Times New Roman" w:cs="Times New Roman"/>
          <w:sz w:val="24"/>
          <w:szCs w:val="24"/>
          <w:lang w:val="en-GB"/>
        </w:rPr>
        <w:t>makin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sengit</w:t>
      </w:r>
      <w:r w:rsidRPr="00B931EE">
        <w:rPr>
          <w:rFonts w:ascii="Times New Roman" w:hAnsi="Times New Roman" w:cs="Times New Roman"/>
          <w:sz w:val="24"/>
          <w:szCs w:val="24"/>
          <w:lang w:val="en-GB"/>
        </w:rPr>
        <w:t xml:space="preserve">, pengusaha </w:t>
      </w:r>
      <w:r>
        <w:rPr>
          <w:rFonts w:ascii="Times New Roman" w:hAnsi="Times New Roman" w:cs="Times New Roman"/>
          <w:sz w:val="24"/>
          <w:szCs w:val="24"/>
          <w:lang w:val="en-GB"/>
        </w:rPr>
        <w:t>patinya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berupaya memperoleh laba semaksimal </w:t>
      </w:r>
      <w:r w:rsidRPr="00B931EE">
        <w:rPr>
          <w:rFonts w:ascii="Times New Roman" w:hAnsi="Times New Roman" w:cs="Times New Roman"/>
          <w:sz w:val="24"/>
          <w:szCs w:val="24"/>
          <w:lang w:val="en-GB"/>
        </w:rPr>
        <w:t xml:space="preserve">mungkin </w:t>
      </w:r>
      <w:r>
        <w:rPr>
          <w:rFonts w:ascii="Times New Roman" w:hAnsi="Times New Roman" w:cs="Times New Roman"/>
          <w:sz w:val="24"/>
          <w:szCs w:val="24"/>
          <w:lang w:val="en-GB"/>
        </w:rPr>
        <w:t xml:space="preserve">serta berusaha menjalankan </w:t>
      </w:r>
      <w:r w:rsidRPr="00B931EE">
        <w:rPr>
          <w:rFonts w:ascii="Times New Roman" w:hAnsi="Times New Roman" w:cs="Times New Roman"/>
          <w:sz w:val="24"/>
          <w:szCs w:val="24"/>
          <w:lang w:val="en-GB"/>
        </w:rPr>
        <w:t xml:space="preserve">efisiensi pajak. </w:t>
      </w:r>
      <w:sdt>
        <w:sdtPr>
          <w:rPr>
            <w:rFonts w:ascii="Times New Roman" w:hAnsi="Times New Roman" w:cs="Times New Roman"/>
            <w:sz w:val="24"/>
            <w:szCs w:val="24"/>
            <w:lang w:val="en-GB"/>
          </w:rPr>
          <w:id w:val="-823968745"/>
          <w:citation/>
        </w:sdtPr>
        <w:sdtContent>
          <w:r w:rsidRPr="00A77E00">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CITATION Cah23 \t  \l 1033 </w:instrText>
          </w:r>
          <w:r w:rsidRPr="00A77E00">
            <w:rPr>
              <w:rFonts w:ascii="Times New Roman" w:hAnsi="Times New Roman" w:cs="Times New Roman"/>
              <w:sz w:val="24"/>
              <w:szCs w:val="24"/>
              <w:lang w:val="en-GB"/>
            </w:rPr>
            <w:fldChar w:fldCharType="separate"/>
          </w:r>
          <w:r w:rsidRPr="0097546F">
            <w:rPr>
              <w:rFonts w:ascii="Times New Roman" w:hAnsi="Times New Roman" w:cs="Times New Roman"/>
              <w:noProof/>
              <w:sz w:val="24"/>
              <w:szCs w:val="24"/>
              <w:lang w:val="en-GB"/>
            </w:rPr>
            <w:t>(Cahyo &amp; Napisah, 2023)</w:t>
          </w:r>
          <w:r w:rsidRPr="00A77E00">
            <w:rPr>
              <w:rFonts w:ascii="Times New Roman" w:hAnsi="Times New Roman" w:cs="Times New Roman"/>
              <w:sz w:val="24"/>
              <w:szCs w:val="24"/>
              <w:lang w:val="en-GB"/>
            </w:rPr>
            <w:fldChar w:fldCharType="end"/>
          </w:r>
        </w:sdtContent>
      </w:sdt>
      <w:r>
        <w:rPr>
          <w:rFonts w:ascii="Times New Roman" w:hAnsi="Times New Roman" w:cs="Times New Roman"/>
          <w:sz w:val="24"/>
          <w:szCs w:val="24"/>
          <w:lang w:val="en-GB"/>
        </w:rPr>
        <w:t>.</w:t>
      </w:r>
    </w:p>
    <w:p w14:paraId="600BC9E5" w14:textId="77777777" w:rsidR="007F5802" w:rsidRDefault="007F5802" w:rsidP="007F5802">
      <w:pPr>
        <w:spacing w:after="0" w:line="480" w:lineRule="auto"/>
        <w:ind w:firstLine="851"/>
        <w:jc w:val="both"/>
        <w:rPr>
          <w:rFonts w:ascii="Times New Roman" w:hAnsi="Times New Roman" w:cs="Times New Roman"/>
          <w:sz w:val="24"/>
          <w:szCs w:val="24"/>
          <w:lang w:val="en-GB"/>
        </w:rPr>
      </w:pPr>
      <w:r>
        <w:rPr>
          <w:rFonts w:ascii="Times New Roman" w:hAnsi="Times New Roman" w:cs="Times New Roman"/>
          <w:sz w:val="24"/>
          <w:szCs w:val="24"/>
        </w:rPr>
        <w:t xml:space="preserve">Dituliskan dalam </w:t>
      </w:r>
      <w:r w:rsidRPr="00B931EE">
        <w:rPr>
          <w:rFonts w:ascii="Times New Roman" w:hAnsi="Times New Roman" w:cs="Times New Roman"/>
          <w:sz w:val="24"/>
          <w:szCs w:val="24"/>
        </w:rPr>
        <w:t xml:space="preserve">Kontan.co.id Mei 2019 ditemukan </w:t>
      </w:r>
      <w:r>
        <w:rPr>
          <w:rFonts w:ascii="Times New Roman" w:hAnsi="Times New Roman" w:cs="Times New Roman"/>
          <w:sz w:val="24"/>
          <w:szCs w:val="24"/>
        </w:rPr>
        <w:t>aksi</w:t>
      </w:r>
      <w:r w:rsidRPr="00B931EE">
        <w:rPr>
          <w:rFonts w:ascii="Times New Roman" w:hAnsi="Times New Roman" w:cs="Times New Roman"/>
          <w:sz w:val="24"/>
          <w:szCs w:val="24"/>
        </w:rPr>
        <w:t xml:space="preserve"> tax avoidance yang dilakukan oleh PT Bentoel Internasional Investama Tbk. Lembaga Tax Justice Network </w:t>
      </w:r>
      <w:r>
        <w:rPr>
          <w:rFonts w:ascii="Times New Roman" w:hAnsi="Times New Roman" w:cs="Times New Roman"/>
          <w:sz w:val="24"/>
          <w:szCs w:val="24"/>
        </w:rPr>
        <w:t>memberi laporan</w:t>
      </w:r>
      <w:r w:rsidRPr="00B931EE">
        <w:rPr>
          <w:rFonts w:ascii="Times New Roman" w:hAnsi="Times New Roman" w:cs="Times New Roman"/>
          <w:sz w:val="24"/>
          <w:szCs w:val="24"/>
        </w:rPr>
        <w:t xml:space="preserve"> bahwa</w:t>
      </w:r>
      <w:r>
        <w:rPr>
          <w:rFonts w:ascii="Times New Roman" w:hAnsi="Times New Roman" w:cs="Times New Roman"/>
          <w:sz w:val="24"/>
          <w:szCs w:val="24"/>
        </w:rPr>
        <w:t>sanya</w:t>
      </w:r>
      <w:r w:rsidRPr="00B931EE">
        <w:rPr>
          <w:rFonts w:ascii="Times New Roman" w:hAnsi="Times New Roman" w:cs="Times New Roman"/>
          <w:sz w:val="24"/>
          <w:szCs w:val="24"/>
        </w:rPr>
        <w:t xml:space="preserve"> perusahaan tembakau </w:t>
      </w:r>
      <w:r>
        <w:rPr>
          <w:rFonts w:ascii="Times New Roman" w:hAnsi="Times New Roman" w:cs="Times New Roman"/>
          <w:sz w:val="24"/>
          <w:szCs w:val="24"/>
        </w:rPr>
        <w:t>kepunyaan</w:t>
      </w:r>
      <w:r w:rsidRPr="00B931EE">
        <w:rPr>
          <w:rFonts w:ascii="Times New Roman" w:hAnsi="Times New Roman" w:cs="Times New Roman"/>
          <w:sz w:val="24"/>
          <w:szCs w:val="24"/>
        </w:rPr>
        <w:t xml:space="preserve"> British American Tobacco (BAT) </w:t>
      </w:r>
      <w:r>
        <w:rPr>
          <w:rFonts w:ascii="Times New Roman" w:hAnsi="Times New Roman" w:cs="Times New Roman"/>
          <w:sz w:val="24"/>
          <w:szCs w:val="24"/>
        </w:rPr>
        <w:t>menjalankan</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aksi </w:t>
      </w:r>
      <w:r>
        <w:rPr>
          <w:rFonts w:ascii="Times New Roman" w:hAnsi="Times New Roman" w:cs="Times New Roman"/>
          <w:i/>
          <w:iCs/>
          <w:sz w:val="24"/>
          <w:szCs w:val="24"/>
        </w:rPr>
        <w:t xml:space="preserve">tax avioidance </w:t>
      </w:r>
      <w:r w:rsidRPr="00B931EE">
        <w:rPr>
          <w:rFonts w:ascii="Times New Roman" w:hAnsi="Times New Roman" w:cs="Times New Roman"/>
          <w:sz w:val="24"/>
          <w:szCs w:val="24"/>
        </w:rPr>
        <w:t xml:space="preserve">di Indonesia melalui PT Bentoel Internasional Investama Tbk, yang </w:t>
      </w:r>
      <w:r>
        <w:rPr>
          <w:rFonts w:ascii="Times New Roman" w:hAnsi="Times New Roman" w:cs="Times New Roman"/>
          <w:sz w:val="24"/>
          <w:szCs w:val="24"/>
        </w:rPr>
        <w:t xml:space="preserve">membuat </w:t>
      </w:r>
      <w:r w:rsidRPr="00B931EE">
        <w:rPr>
          <w:rFonts w:ascii="Times New Roman" w:hAnsi="Times New Roman" w:cs="Times New Roman"/>
          <w:sz w:val="24"/>
          <w:szCs w:val="24"/>
        </w:rPr>
        <w:t xml:space="preserve">negara </w:t>
      </w:r>
      <w:r>
        <w:rPr>
          <w:rFonts w:ascii="Times New Roman" w:hAnsi="Times New Roman" w:cs="Times New Roman"/>
          <w:sz w:val="24"/>
          <w:szCs w:val="24"/>
        </w:rPr>
        <w:t xml:space="preserve">merugi sejumlah </w:t>
      </w:r>
      <w:r w:rsidRPr="00B931EE">
        <w:rPr>
          <w:rFonts w:ascii="Times New Roman" w:hAnsi="Times New Roman" w:cs="Times New Roman"/>
          <w:sz w:val="24"/>
          <w:szCs w:val="24"/>
        </w:rPr>
        <w:t xml:space="preserve">US$14 juta per tahun. Bentoel </w:t>
      </w:r>
      <w:r>
        <w:rPr>
          <w:rFonts w:ascii="Times New Roman" w:hAnsi="Times New Roman" w:cs="Times New Roman"/>
          <w:sz w:val="24"/>
          <w:szCs w:val="24"/>
        </w:rPr>
        <w:t>pun</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meminjam dana melalui </w:t>
      </w:r>
      <w:r w:rsidRPr="00B931EE">
        <w:rPr>
          <w:rFonts w:ascii="Times New Roman" w:hAnsi="Times New Roman" w:cs="Times New Roman"/>
          <w:sz w:val="24"/>
          <w:szCs w:val="24"/>
        </w:rPr>
        <w:t xml:space="preserve">Jersey </w:t>
      </w:r>
      <w:r>
        <w:rPr>
          <w:rFonts w:ascii="Times New Roman" w:hAnsi="Times New Roman" w:cs="Times New Roman"/>
          <w:sz w:val="24"/>
          <w:szCs w:val="24"/>
        </w:rPr>
        <w:t xml:space="preserve">dari </w:t>
      </w:r>
      <w:r w:rsidRPr="00B931EE">
        <w:rPr>
          <w:rFonts w:ascii="Times New Roman" w:hAnsi="Times New Roman" w:cs="Times New Roman"/>
          <w:sz w:val="24"/>
          <w:szCs w:val="24"/>
        </w:rPr>
        <w:t xml:space="preserve">perusahaan di Belanda </w:t>
      </w:r>
      <w:r>
        <w:rPr>
          <w:rFonts w:ascii="Times New Roman" w:hAnsi="Times New Roman" w:cs="Times New Roman"/>
          <w:sz w:val="24"/>
          <w:szCs w:val="24"/>
        </w:rPr>
        <w:t xml:space="preserve">agar menghindar dari </w:t>
      </w:r>
      <w:r w:rsidRPr="00B931EE">
        <w:rPr>
          <w:rFonts w:ascii="Times New Roman" w:hAnsi="Times New Roman" w:cs="Times New Roman"/>
          <w:sz w:val="24"/>
          <w:szCs w:val="24"/>
        </w:rPr>
        <w:t xml:space="preserve">potongan pajak pembayaran bunga. Indonesia </w:t>
      </w:r>
      <w:r>
        <w:rPr>
          <w:rFonts w:ascii="Times New Roman" w:hAnsi="Times New Roman" w:cs="Times New Roman"/>
          <w:sz w:val="24"/>
          <w:szCs w:val="24"/>
        </w:rPr>
        <w:t>memberlakukan</w:t>
      </w:r>
      <w:r w:rsidRPr="00B931EE">
        <w:rPr>
          <w:rFonts w:ascii="Times New Roman" w:hAnsi="Times New Roman" w:cs="Times New Roman"/>
          <w:sz w:val="24"/>
          <w:szCs w:val="24"/>
        </w:rPr>
        <w:t xml:space="preserve"> pemotongan pajak </w:t>
      </w:r>
      <w:r>
        <w:rPr>
          <w:rFonts w:ascii="Times New Roman" w:hAnsi="Times New Roman" w:cs="Times New Roman"/>
          <w:sz w:val="24"/>
          <w:szCs w:val="24"/>
        </w:rPr>
        <w:t>itu</w:t>
      </w:r>
      <w:r w:rsidRPr="00B931EE">
        <w:rPr>
          <w:rFonts w:ascii="Times New Roman" w:hAnsi="Times New Roman" w:cs="Times New Roman"/>
          <w:sz w:val="24"/>
          <w:szCs w:val="24"/>
        </w:rPr>
        <w:t xml:space="preserve"> se</w:t>
      </w:r>
      <w:r>
        <w:rPr>
          <w:rFonts w:ascii="Times New Roman" w:hAnsi="Times New Roman" w:cs="Times New Roman"/>
          <w:sz w:val="24"/>
          <w:szCs w:val="24"/>
        </w:rPr>
        <w:t xml:space="preserve">jumlah </w:t>
      </w:r>
      <w:r w:rsidRPr="00B931EE">
        <w:rPr>
          <w:rFonts w:ascii="Times New Roman" w:hAnsi="Times New Roman" w:cs="Times New Roman"/>
          <w:sz w:val="24"/>
          <w:szCs w:val="24"/>
        </w:rPr>
        <w:t xml:space="preserve">20%, </w:t>
      </w:r>
      <w:r>
        <w:rPr>
          <w:rFonts w:ascii="Times New Roman" w:hAnsi="Times New Roman" w:cs="Times New Roman"/>
          <w:sz w:val="24"/>
          <w:szCs w:val="24"/>
        </w:rPr>
        <w:t xml:space="preserve">tetapi dikarenakan ada kesepakatan </w:t>
      </w:r>
      <w:r w:rsidRPr="00B931EE">
        <w:rPr>
          <w:rFonts w:ascii="Times New Roman" w:hAnsi="Times New Roman" w:cs="Times New Roman"/>
          <w:sz w:val="24"/>
          <w:szCs w:val="24"/>
        </w:rPr>
        <w:t xml:space="preserve">dengan Belanda </w:t>
      </w:r>
      <w:r>
        <w:rPr>
          <w:rFonts w:ascii="Times New Roman" w:hAnsi="Times New Roman" w:cs="Times New Roman"/>
          <w:sz w:val="24"/>
          <w:szCs w:val="24"/>
        </w:rPr>
        <w:t xml:space="preserve">membuat </w:t>
      </w:r>
      <w:r w:rsidRPr="00B931EE">
        <w:rPr>
          <w:rFonts w:ascii="Times New Roman" w:hAnsi="Times New Roman" w:cs="Times New Roman"/>
          <w:sz w:val="24"/>
          <w:szCs w:val="24"/>
        </w:rPr>
        <w:t>pajak</w:t>
      </w:r>
      <w:r>
        <w:rPr>
          <w:rFonts w:ascii="Times New Roman" w:hAnsi="Times New Roman" w:cs="Times New Roman"/>
          <w:sz w:val="24"/>
          <w:szCs w:val="24"/>
        </w:rPr>
        <w:t xml:space="preserve"> </w:t>
      </w:r>
      <w:r w:rsidRPr="00B931EE">
        <w:rPr>
          <w:rFonts w:ascii="Times New Roman" w:hAnsi="Times New Roman" w:cs="Times New Roman"/>
          <w:sz w:val="24"/>
          <w:szCs w:val="24"/>
        </w:rPr>
        <w:t xml:space="preserve">menjadi 0%. </w:t>
      </w:r>
      <w:r>
        <w:rPr>
          <w:rFonts w:ascii="Times New Roman" w:hAnsi="Times New Roman" w:cs="Times New Roman"/>
          <w:sz w:val="24"/>
          <w:szCs w:val="24"/>
        </w:rPr>
        <w:t>Melalui cara</w:t>
      </w:r>
      <w:r w:rsidRPr="00B931EE">
        <w:rPr>
          <w:rFonts w:ascii="Times New Roman" w:hAnsi="Times New Roman" w:cs="Times New Roman"/>
          <w:sz w:val="24"/>
          <w:szCs w:val="24"/>
        </w:rPr>
        <w:t xml:space="preserve"> tersebut</w:t>
      </w:r>
      <w:r>
        <w:rPr>
          <w:rFonts w:ascii="Times New Roman" w:hAnsi="Times New Roman" w:cs="Times New Roman"/>
          <w:sz w:val="24"/>
          <w:szCs w:val="24"/>
        </w:rPr>
        <w:t>,</w:t>
      </w:r>
      <w:r w:rsidRPr="00B931EE">
        <w:rPr>
          <w:rFonts w:ascii="Times New Roman" w:hAnsi="Times New Roman" w:cs="Times New Roman"/>
          <w:sz w:val="24"/>
          <w:szCs w:val="24"/>
        </w:rPr>
        <w:t xml:space="preserve"> Indonesia kehilangan </w:t>
      </w:r>
      <w:r>
        <w:rPr>
          <w:rFonts w:ascii="Times New Roman" w:hAnsi="Times New Roman" w:cs="Times New Roman"/>
          <w:sz w:val="24"/>
          <w:szCs w:val="24"/>
        </w:rPr>
        <w:t xml:space="preserve">penerimaan </w:t>
      </w:r>
      <w:r w:rsidRPr="00B931EE">
        <w:rPr>
          <w:rFonts w:ascii="Times New Roman" w:hAnsi="Times New Roman" w:cs="Times New Roman"/>
          <w:sz w:val="24"/>
          <w:szCs w:val="24"/>
        </w:rPr>
        <w:t>negara se</w:t>
      </w:r>
      <w:r>
        <w:rPr>
          <w:rFonts w:ascii="Times New Roman" w:hAnsi="Times New Roman" w:cs="Times New Roman"/>
          <w:sz w:val="24"/>
          <w:szCs w:val="24"/>
        </w:rPr>
        <w:t xml:space="preserve">jumlah </w:t>
      </w:r>
      <w:r w:rsidRPr="00B931EE">
        <w:rPr>
          <w:rFonts w:ascii="Times New Roman" w:hAnsi="Times New Roman" w:cs="Times New Roman"/>
          <w:sz w:val="24"/>
          <w:szCs w:val="24"/>
        </w:rPr>
        <w:t>US$ 11 juta per tahun</w:t>
      </w:r>
      <w:r>
        <w:rPr>
          <w:rFonts w:ascii="Times New Roman" w:hAnsi="Times New Roman" w:cs="Times New Roman"/>
          <w:sz w:val="24"/>
          <w:szCs w:val="24"/>
        </w:rPr>
        <w:t>nya</w:t>
      </w:r>
      <w:r w:rsidRPr="00B931EE">
        <w:rPr>
          <w:rFonts w:ascii="Times New Roman" w:hAnsi="Times New Roman" w:cs="Times New Roman"/>
          <w:sz w:val="24"/>
          <w:szCs w:val="24"/>
        </w:rPr>
        <w:t xml:space="preserve">. </w:t>
      </w:r>
      <w:r>
        <w:rPr>
          <w:rFonts w:ascii="Times New Roman" w:hAnsi="Times New Roman" w:cs="Times New Roman"/>
          <w:sz w:val="24"/>
          <w:szCs w:val="24"/>
        </w:rPr>
        <w:t>Hal ini karena</w:t>
      </w:r>
      <w:r w:rsidRPr="00B931EE">
        <w:rPr>
          <w:rFonts w:ascii="Times New Roman" w:hAnsi="Times New Roman" w:cs="Times New Roman"/>
          <w:sz w:val="24"/>
          <w:szCs w:val="24"/>
        </w:rPr>
        <w:t xml:space="preserve"> dari utang US$ 164 juta, Indonesia </w:t>
      </w:r>
      <w:r>
        <w:rPr>
          <w:rFonts w:ascii="Times New Roman" w:hAnsi="Times New Roman" w:cs="Times New Roman"/>
          <w:sz w:val="24"/>
          <w:szCs w:val="24"/>
        </w:rPr>
        <w:t xml:space="preserve">sepatutnya mampu memberlakukan </w:t>
      </w:r>
      <w:r w:rsidRPr="00B931EE">
        <w:rPr>
          <w:rFonts w:ascii="Times New Roman" w:hAnsi="Times New Roman" w:cs="Times New Roman"/>
          <w:sz w:val="24"/>
          <w:szCs w:val="24"/>
        </w:rPr>
        <w:t>pajak 20% atau US$ 33 juta atau US$ 11 juta per tahun</w:t>
      </w:r>
      <w:r>
        <w:rPr>
          <w:rFonts w:ascii="Times New Roman" w:hAnsi="Times New Roman" w:cs="Times New Roman"/>
          <w:sz w:val="24"/>
          <w:szCs w:val="24"/>
        </w:rPr>
        <w:t>nya</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Sekalipun begitu, </w:t>
      </w:r>
      <w:r w:rsidRPr="00B931EE">
        <w:rPr>
          <w:rFonts w:ascii="Times New Roman" w:hAnsi="Times New Roman" w:cs="Times New Roman"/>
          <w:sz w:val="24"/>
          <w:szCs w:val="24"/>
        </w:rPr>
        <w:t xml:space="preserve">Indonesia-Belanda </w:t>
      </w:r>
      <w:r>
        <w:rPr>
          <w:rFonts w:ascii="Times New Roman" w:hAnsi="Times New Roman" w:cs="Times New Roman"/>
          <w:sz w:val="24"/>
          <w:szCs w:val="24"/>
        </w:rPr>
        <w:t xml:space="preserve">melakukan </w:t>
      </w:r>
      <w:r w:rsidRPr="00B931EE">
        <w:rPr>
          <w:rFonts w:ascii="Times New Roman" w:hAnsi="Times New Roman" w:cs="Times New Roman"/>
          <w:sz w:val="24"/>
          <w:szCs w:val="24"/>
        </w:rPr>
        <w:t xml:space="preserve">revisi </w:t>
      </w:r>
      <w:r>
        <w:rPr>
          <w:rFonts w:ascii="Times New Roman" w:hAnsi="Times New Roman" w:cs="Times New Roman"/>
          <w:sz w:val="24"/>
          <w:szCs w:val="24"/>
        </w:rPr>
        <w:t xml:space="preserve">kesepakatannya yakni mengizinkan </w:t>
      </w:r>
      <w:r w:rsidRPr="00B931EE">
        <w:rPr>
          <w:rFonts w:ascii="Times New Roman" w:hAnsi="Times New Roman" w:cs="Times New Roman"/>
          <w:sz w:val="24"/>
          <w:szCs w:val="24"/>
        </w:rPr>
        <w:t>Indonesia men</w:t>
      </w:r>
      <w:r>
        <w:rPr>
          <w:rFonts w:ascii="Times New Roman" w:hAnsi="Times New Roman" w:cs="Times New Roman"/>
          <w:sz w:val="24"/>
          <w:szCs w:val="24"/>
        </w:rPr>
        <w:t xml:space="preserve">erapkan </w:t>
      </w:r>
      <w:r w:rsidRPr="00B931EE">
        <w:rPr>
          <w:rFonts w:ascii="Times New Roman" w:hAnsi="Times New Roman" w:cs="Times New Roman"/>
          <w:sz w:val="24"/>
          <w:szCs w:val="24"/>
        </w:rPr>
        <w:t>pajak se</w:t>
      </w:r>
      <w:r>
        <w:rPr>
          <w:rFonts w:ascii="Times New Roman" w:hAnsi="Times New Roman" w:cs="Times New Roman"/>
          <w:sz w:val="24"/>
          <w:szCs w:val="24"/>
        </w:rPr>
        <w:t xml:space="preserve">jumlah </w:t>
      </w:r>
      <w:r w:rsidRPr="00B931EE">
        <w:rPr>
          <w:rFonts w:ascii="Times New Roman" w:hAnsi="Times New Roman" w:cs="Times New Roman"/>
          <w:sz w:val="24"/>
          <w:szCs w:val="24"/>
        </w:rPr>
        <w:t xml:space="preserve">5%, </w:t>
      </w:r>
      <w:r>
        <w:rPr>
          <w:rFonts w:ascii="Times New Roman" w:hAnsi="Times New Roman" w:cs="Times New Roman"/>
          <w:sz w:val="24"/>
          <w:szCs w:val="24"/>
        </w:rPr>
        <w:t xml:space="preserve">peraturan tersebut </w:t>
      </w:r>
      <w:r w:rsidRPr="00B931EE">
        <w:rPr>
          <w:rFonts w:ascii="Times New Roman" w:hAnsi="Times New Roman" w:cs="Times New Roman"/>
          <w:sz w:val="24"/>
          <w:szCs w:val="24"/>
        </w:rPr>
        <w:t xml:space="preserve">baru </w:t>
      </w:r>
      <w:r>
        <w:rPr>
          <w:rFonts w:ascii="Times New Roman" w:hAnsi="Times New Roman" w:cs="Times New Roman"/>
          <w:sz w:val="24"/>
          <w:szCs w:val="24"/>
        </w:rPr>
        <w:t>di</w:t>
      </w:r>
      <w:r w:rsidRPr="00B931EE">
        <w:rPr>
          <w:rFonts w:ascii="Times New Roman" w:hAnsi="Times New Roman" w:cs="Times New Roman"/>
          <w:sz w:val="24"/>
          <w:szCs w:val="24"/>
        </w:rPr>
        <w:t>berlaku</w:t>
      </w:r>
      <w:r>
        <w:rPr>
          <w:rFonts w:ascii="Times New Roman" w:hAnsi="Times New Roman" w:cs="Times New Roman"/>
          <w:sz w:val="24"/>
          <w:szCs w:val="24"/>
        </w:rPr>
        <w:t>kan</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ketika </w:t>
      </w:r>
      <w:r w:rsidRPr="00B931EE">
        <w:rPr>
          <w:rFonts w:ascii="Times New Roman" w:hAnsi="Times New Roman" w:cs="Times New Roman"/>
          <w:sz w:val="24"/>
          <w:szCs w:val="24"/>
        </w:rPr>
        <w:t xml:space="preserve">Oktober </w:t>
      </w:r>
      <w:r w:rsidRPr="00B931EE">
        <w:rPr>
          <w:rFonts w:ascii="Times New Roman" w:hAnsi="Times New Roman" w:cs="Times New Roman"/>
          <w:sz w:val="24"/>
          <w:szCs w:val="24"/>
        </w:rPr>
        <w:lastRenderedPageBreak/>
        <w:t xml:space="preserve">2017 yang </w:t>
      </w:r>
      <w:r>
        <w:rPr>
          <w:rFonts w:ascii="Times New Roman" w:hAnsi="Times New Roman" w:cs="Times New Roman"/>
          <w:sz w:val="24"/>
          <w:szCs w:val="24"/>
        </w:rPr>
        <w:t xml:space="preserve">artinya </w:t>
      </w:r>
      <w:r w:rsidRPr="00B931EE">
        <w:rPr>
          <w:rFonts w:ascii="Times New Roman" w:hAnsi="Times New Roman" w:cs="Times New Roman"/>
          <w:sz w:val="24"/>
          <w:szCs w:val="24"/>
        </w:rPr>
        <w:t xml:space="preserve">Bentoel </w:t>
      </w:r>
      <w:r>
        <w:rPr>
          <w:rFonts w:ascii="Times New Roman" w:hAnsi="Times New Roman" w:cs="Times New Roman"/>
          <w:sz w:val="24"/>
          <w:szCs w:val="24"/>
        </w:rPr>
        <w:t>sudah selesai ber</w:t>
      </w:r>
      <w:r w:rsidRPr="00B931EE">
        <w:rPr>
          <w:rFonts w:ascii="Times New Roman" w:hAnsi="Times New Roman" w:cs="Times New Roman"/>
          <w:sz w:val="24"/>
          <w:szCs w:val="24"/>
        </w:rPr>
        <w:t xml:space="preserve">transaksi </w:t>
      </w:r>
      <w:r>
        <w:rPr>
          <w:rFonts w:ascii="Times New Roman" w:hAnsi="Times New Roman" w:cs="Times New Roman"/>
          <w:sz w:val="24"/>
          <w:szCs w:val="24"/>
        </w:rPr>
        <w:t xml:space="preserve">terkait pembayaran </w:t>
      </w:r>
      <w:r w:rsidRPr="00B931EE">
        <w:rPr>
          <w:rFonts w:ascii="Times New Roman" w:hAnsi="Times New Roman" w:cs="Times New Roman"/>
          <w:sz w:val="24"/>
          <w:szCs w:val="24"/>
        </w:rPr>
        <w:t>bunga utang</w:t>
      </w:r>
      <w:r w:rsidRPr="00A77E00">
        <w:rPr>
          <w:rFonts w:ascii="Times New Roman" w:hAnsi="Times New Roman" w:cs="Times New Roman"/>
          <w:sz w:val="24"/>
          <w:szCs w:val="24"/>
        </w:rPr>
        <w:t xml:space="preserve"> (kontan.co.id, 2019).</w:t>
      </w:r>
    </w:p>
    <w:p w14:paraId="3F4D3580" w14:textId="77777777" w:rsidR="007F5802" w:rsidRDefault="007F5802" w:rsidP="007F5802">
      <w:pPr>
        <w:spacing w:after="0" w:line="480" w:lineRule="auto"/>
        <w:ind w:firstLine="851"/>
        <w:jc w:val="both"/>
        <w:rPr>
          <w:rFonts w:ascii="Times New Roman" w:hAnsi="Times New Roman" w:cs="Times New Roman"/>
          <w:sz w:val="24"/>
          <w:szCs w:val="24"/>
          <w:lang w:val="en-GB"/>
        </w:rPr>
      </w:pPr>
      <w:r w:rsidRPr="00B931EE">
        <w:rPr>
          <w:rFonts w:ascii="Times New Roman" w:hAnsi="Times New Roman" w:cs="Times New Roman"/>
          <w:sz w:val="24"/>
          <w:szCs w:val="24"/>
        </w:rPr>
        <w:t xml:space="preserve">Semakin banyak kasus perusahaan yang </w:t>
      </w:r>
      <w:r>
        <w:rPr>
          <w:rFonts w:ascii="Times New Roman" w:hAnsi="Times New Roman" w:cs="Times New Roman"/>
          <w:sz w:val="24"/>
          <w:szCs w:val="24"/>
        </w:rPr>
        <w:t>menjalan</w:t>
      </w:r>
      <w:r w:rsidRPr="00B931EE">
        <w:rPr>
          <w:rFonts w:ascii="Times New Roman" w:hAnsi="Times New Roman" w:cs="Times New Roman"/>
          <w:sz w:val="24"/>
          <w:szCs w:val="24"/>
        </w:rPr>
        <w:t xml:space="preserve"> praktik </w:t>
      </w:r>
      <w:r>
        <w:rPr>
          <w:rFonts w:ascii="Times New Roman" w:hAnsi="Times New Roman" w:cs="Times New Roman"/>
          <w:sz w:val="24"/>
          <w:szCs w:val="24"/>
        </w:rPr>
        <w:t xml:space="preserve">tax avoidance pastinya membuat sebuah </w:t>
      </w:r>
      <w:r w:rsidRPr="00B931EE">
        <w:rPr>
          <w:rFonts w:ascii="Times New Roman" w:hAnsi="Times New Roman" w:cs="Times New Roman"/>
          <w:sz w:val="24"/>
          <w:szCs w:val="24"/>
        </w:rPr>
        <w:t>negara</w:t>
      </w:r>
      <w:r>
        <w:rPr>
          <w:rFonts w:ascii="Times New Roman" w:hAnsi="Times New Roman" w:cs="Times New Roman"/>
          <w:sz w:val="24"/>
          <w:szCs w:val="24"/>
        </w:rPr>
        <w:t xml:space="preserve"> makin merugi</w:t>
      </w:r>
      <w:r w:rsidRPr="00B931EE">
        <w:rPr>
          <w:rFonts w:ascii="Times New Roman" w:hAnsi="Times New Roman" w:cs="Times New Roman"/>
          <w:sz w:val="24"/>
          <w:szCs w:val="24"/>
        </w:rPr>
        <w:t xml:space="preserve">. Selain </w:t>
      </w:r>
      <w:r>
        <w:rPr>
          <w:rFonts w:ascii="Times New Roman" w:hAnsi="Times New Roman" w:cs="Times New Roman"/>
          <w:sz w:val="24"/>
          <w:szCs w:val="24"/>
        </w:rPr>
        <w:t xml:space="preserve">wajib </w:t>
      </w:r>
      <w:r w:rsidRPr="00B931EE">
        <w:rPr>
          <w:rFonts w:ascii="Times New Roman" w:hAnsi="Times New Roman" w:cs="Times New Roman"/>
          <w:sz w:val="24"/>
          <w:szCs w:val="24"/>
        </w:rPr>
        <w:t xml:space="preserve">bertanggung jawab </w:t>
      </w:r>
      <w:r>
        <w:rPr>
          <w:rFonts w:ascii="Times New Roman" w:hAnsi="Times New Roman" w:cs="Times New Roman"/>
          <w:sz w:val="24"/>
          <w:szCs w:val="24"/>
        </w:rPr>
        <w:t xml:space="preserve">atas </w:t>
      </w:r>
      <w:r w:rsidRPr="00B931EE">
        <w:rPr>
          <w:rFonts w:ascii="Times New Roman" w:hAnsi="Times New Roman" w:cs="Times New Roman"/>
          <w:sz w:val="24"/>
          <w:szCs w:val="24"/>
        </w:rPr>
        <w:t>perekonomian s</w:t>
      </w:r>
      <w:r>
        <w:rPr>
          <w:rFonts w:ascii="Times New Roman" w:hAnsi="Times New Roman" w:cs="Times New Roman"/>
          <w:sz w:val="24"/>
          <w:szCs w:val="24"/>
        </w:rPr>
        <w:t xml:space="preserve">ebuah </w:t>
      </w:r>
      <w:r w:rsidRPr="00B931EE">
        <w:rPr>
          <w:rFonts w:ascii="Times New Roman" w:hAnsi="Times New Roman" w:cs="Times New Roman"/>
          <w:sz w:val="24"/>
          <w:szCs w:val="24"/>
        </w:rPr>
        <w:t xml:space="preserve">negara </w:t>
      </w:r>
      <w:r>
        <w:rPr>
          <w:rFonts w:ascii="Times New Roman" w:hAnsi="Times New Roman" w:cs="Times New Roman"/>
          <w:sz w:val="24"/>
          <w:szCs w:val="24"/>
        </w:rPr>
        <w:t xml:space="preserve">serta </w:t>
      </w:r>
      <w:r w:rsidRPr="00B931EE">
        <w:rPr>
          <w:rFonts w:ascii="Times New Roman" w:hAnsi="Times New Roman" w:cs="Times New Roman"/>
          <w:sz w:val="24"/>
          <w:szCs w:val="24"/>
        </w:rPr>
        <w:t xml:space="preserve">peratuan pemerintah, perusahaan </w:t>
      </w:r>
      <w:r>
        <w:rPr>
          <w:rFonts w:ascii="Times New Roman" w:hAnsi="Times New Roman" w:cs="Times New Roman"/>
          <w:sz w:val="24"/>
          <w:szCs w:val="24"/>
        </w:rPr>
        <w:t>pun ber</w:t>
      </w:r>
      <w:r w:rsidRPr="00B931EE">
        <w:rPr>
          <w:rFonts w:ascii="Times New Roman" w:hAnsi="Times New Roman" w:cs="Times New Roman"/>
          <w:sz w:val="24"/>
          <w:szCs w:val="24"/>
        </w:rPr>
        <w:t xml:space="preserve">tanggung jawab </w:t>
      </w:r>
      <w:r>
        <w:rPr>
          <w:rFonts w:ascii="Times New Roman" w:hAnsi="Times New Roman" w:cs="Times New Roman"/>
          <w:sz w:val="24"/>
          <w:szCs w:val="24"/>
        </w:rPr>
        <w:t xml:space="preserve">atas </w:t>
      </w:r>
      <w:r w:rsidRPr="00B931EE">
        <w:rPr>
          <w:rFonts w:ascii="Times New Roman" w:hAnsi="Times New Roman" w:cs="Times New Roman"/>
          <w:sz w:val="24"/>
          <w:szCs w:val="24"/>
        </w:rPr>
        <w:t xml:space="preserve">lingkungan yang </w:t>
      </w:r>
      <w:r>
        <w:rPr>
          <w:rFonts w:ascii="Times New Roman" w:hAnsi="Times New Roman" w:cs="Times New Roman"/>
          <w:sz w:val="24"/>
          <w:szCs w:val="24"/>
        </w:rPr>
        <w:t xml:space="preserve">terdapat dalam lingkup </w:t>
      </w:r>
      <w:r w:rsidRPr="00B931EE">
        <w:rPr>
          <w:rFonts w:ascii="Times New Roman" w:hAnsi="Times New Roman" w:cs="Times New Roman"/>
          <w:sz w:val="24"/>
          <w:szCs w:val="24"/>
        </w:rPr>
        <w:t>perusahaan</w:t>
      </w:r>
      <w:r>
        <w:rPr>
          <w:rFonts w:ascii="Times New Roman" w:hAnsi="Times New Roman" w:cs="Times New Roman"/>
          <w:sz w:val="24"/>
          <w:szCs w:val="24"/>
        </w:rPr>
        <w:t>nya</w:t>
      </w:r>
      <w:r w:rsidRPr="00B931EE">
        <w:rPr>
          <w:rFonts w:ascii="Times New Roman" w:hAnsi="Times New Roman" w:cs="Times New Roman"/>
          <w:sz w:val="24"/>
          <w:szCs w:val="24"/>
        </w:rPr>
        <w:t xml:space="preserve">. </w:t>
      </w:r>
      <w:r>
        <w:rPr>
          <w:rFonts w:ascii="Times New Roman" w:hAnsi="Times New Roman" w:cs="Times New Roman"/>
          <w:sz w:val="24"/>
          <w:szCs w:val="24"/>
        </w:rPr>
        <w:t>Wujud per</w:t>
      </w:r>
      <w:r w:rsidRPr="00B931EE">
        <w:rPr>
          <w:rFonts w:ascii="Times New Roman" w:hAnsi="Times New Roman" w:cs="Times New Roman"/>
          <w:sz w:val="24"/>
          <w:szCs w:val="24"/>
        </w:rPr>
        <w:t>tanggungjawab</w:t>
      </w:r>
      <w:r>
        <w:rPr>
          <w:rFonts w:ascii="Times New Roman" w:hAnsi="Times New Roman" w:cs="Times New Roman"/>
          <w:sz w:val="24"/>
          <w:szCs w:val="24"/>
        </w:rPr>
        <w:t>an</w:t>
      </w:r>
      <w:r w:rsidRPr="00B931EE">
        <w:rPr>
          <w:rFonts w:ascii="Times New Roman" w:hAnsi="Times New Roman" w:cs="Times New Roman"/>
          <w:sz w:val="24"/>
          <w:szCs w:val="24"/>
        </w:rPr>
        <w:t xml:space="preserve"> sosial yang </w:t>
      </w:r>
      <w:r>
        <w:rPr>
          <w:rFonts w:ascii="Times New Roman" w:hAnsi="Times New Roman" w:cs="Times New Roman"/>
          <w:sz w:val="24"/>
          <w:szCs w:val="24"/>
        </w:rPr>
        <w:t xml:space="preserve">kerap disebut </w:t>
      </w:r>
      <w:r w:rsidRPr="00B931EE">
        <w:rPr>
          <w:rFonts w:ascii="Times New Roman" w:hAnsi="Times New Roman" w:cs="Times New Roman"/>
          <w:i/>
          <w:sz w:val="24"/>
          <w:szCs w:val="24"/>
        </w:rPr>
        <w:t xml:space="preserve">coporate social responsibility </w:t>
      </w:r>
      <w:r>
        <w:rPr>
          <w:rFonts w:ascii="Times New Roman" w:hAnsi="Times New Roman" w:cs="Times New Roman"/>
          <w:sz w:val="24"/>
          <w:szCs w:val="24"/>
        </w:rPr>
        <w:t>ialah wujud pertanggung</w:t>
      </w:r>
      <w:r w:rsidRPr="00B931EE">
        <w:rPr>
          <w:rFonts w:ascii="Times New Roman" w:hAnsi="Times New Roman" w:cs="Times New Roman"/>
          <w:sz w:val="24"/>
          <w:szCs w:val="24"/>
        </w:rPr>
        <w:t>jawab</w:t>
      </w:r>
      <w:r>
        <w:rPr>
          <w:rFonts w:ascii="Times New Roman" w:hAnsi="Times New Roman" w:cs="Times New Roman"/>
          <w:sz w:val="24"/>
          <w:szCs w:val="24"/>
        </w:rPr>
        <w:t>an</w:t>
      </w:r>
      <w:r w:rsidRPr="00B931EE">
        <w:rPr>
          <w:rFonts w:ascii="Times New Roman" w:hAnsi="Times New Roman" w:cs="Times New Roman"/>
          <w:sz w:val="24"/>
          <w:szCs w:val="24"/>
        </w:rPr>
        <w:t xml:space="preserve"> perusahaan </w:t>
      </w:r>
      <w:r>
        <w:rPr>
          <w:rFonts w:ascii="Times New Roman" w:hAnsi="Times New Roman" w:cs="Times New Roman"/>
          <w:sz w:val="24"/>
          <w:szCs w:val="24"/>
        </w:rPr>
        <w:t>atas</w:t>
      </w:r>
      <w:r w:rsidRPr="00B931EE">
        <w:rPr>
          <w:rFonts w:ascii="Times New Roman" w:hAnsi="Times New Roman" w:cs="Times New Roman"/>
          <w:sz w:val="24"/>
          <w:szCs w:val="24"/>
        </w:rPr>
        <w:t xml:space="preserve"> lingkungan</w:t>
      </w:r>
      <w:r>
        <w:rPr>
          <w:rFonts w:ascii="Times New Roman" w:hAnsi="Times New Roman" w:cs="Times New Roman"/>
          <w:sz w:val="24"/>
          <w:szCs w:val="24"/>
        </w:rPr>
        <w:t>,</w:t>
      </w:r>
      <w:r w:rsidRPr="00B931EE">
        <w:rPr>
          <w:rFonts w:ascii="Times New Roman" w:hAnsi="Times New Roman" w:cs="Times New Roman"/>
          <w:sz w:val="24"/>
          <w:szCs w:val="24"/>
        </w:rPr>
        <w:t xml:space="preserve"> tanggung jawab </w:t>
      </w:r>
      <w:r>
        <w:rPr>
          <w:rFonts w:ascii="Times New Roman" w:hAnsi="Times New Roman" w:cs="Times New Roman"/>
          <w:sz w:val="24"/>
          <w:szCs w:val="24"/>
        </w:rPr>
        <w:t xml:space="preserve">serta </w:t>
      </w:r>
      <w:r w:rsidRPr="00B931EE">
        <w:rPr>
          <w:rFonts w:ascii="Times New Roman" w:hAnsi="Times New Roman" w:cs="Times New Roman"/>
          <w:sz w:val="24"/>
          <w:szCs w:val="24"/>
        </w:rPr>
        <w:t xml:space="preserve">kepedulian </w:t>
      </w:r>
      <w:r>
        <w:rPr>
          <w:rFonts w:ascii="Times New Roman" w:hAnsi="Times New Roman" w:cs="Times New Roman"/>
          <w:sz w:val="24"/>
          <w:szCs w:val="24"/>
        </w:rPr>
        <w:t xml:space="preserve">pada </w:t>
      </w:r>
      <w:r w:rsidRPr="00B931EE">
        <w:rPr>
          <w:rFonts w:ascii="Times New Roman" w:hAnsi="Times New Roman" w:cs="Times New Roman"/>
          <w:sz w:val="24"/>
          <w:szCs w:val="24"/>
        </w:rPr>
        <w:t>masyarakat</w:t>
      </w:r>
      <w:r>
        <w:rPr>
          <w:rFonts w:ascii="Times New Roman" w:hAnsi="Times New Roman" w:cs="Times New Roman"/>
          <w:sz w:val="24"/>
          <w:szCs w:val="24"/>
        </w:rPr>
        <w:t xml:space="preserve">, </w:t>
      </w:r>
      <w:r w:rsidRPr="00B931EE">
        <w:rPr>
          <w:rFonts w:ascii="Times New Roman" w:hAnsi="Times New Roman" w:cs="Times New Roman"/>
          <w:sz w:val="24"/>
          <w:szCs w:val="24"/>
        </w:rPr>
        <w:t xml:space="preserve">tidak </w:t>
      </w:r>
      <w:r>
        <w:rPr>
          <w:rFonts w:ascii="Times New Roman" w:hAnsi="Times New Roman" w:cs="Times New Roman"/>
          <w:sz w:val="24"/>
          <w:szCs w:val="24"/>
        </w:rPr>
        <w:t xml:space="preserve">mengesampingkan kapabilitas </w:t>
      </w:r>
      <w:r w:rsidRPr="00B931EE">
        <w:rPr>
          <w:rFonts w:ascii="Times New Roman" w:hAnsi="Times New Roman" w:cs="Times New Roman"/>
          <w:sz w:val="24"/>
          <w:szCs w:val="24"/>
        </w:rPr>
        <w:t xml:space="preserve">dari perusahaan. </w:t>
      </w:r>
      <w:r>
        <w:rPr>
          <w:rFonts w:ascii="Times New Roman" w:hAnsi="Times New Roman" w:cs="Times New Roman"/>
          <w:sz w:val="24"/>
          <w:szCs w:val="24"/>
        </w:rPr>
        <w:t>Upaya dalam memenuhi</w:t>
      </w:r>
      <w:r w:rsidRPr="00B931EE">
        <w:rPr>
          <w:rFonts w:ascii="Times New Roman" w:hAnsi="Times New Roman" w:cs="Times New Roman"/>
          <w:sz w:val="24"/>
          <w:szCs w:val="24"/>
        </w:rPr>
        <w:t xml:space="preserve"> kewajiban </w:t>
      </w:r>
      <w:r>
        <w:rPr>
          <w:rFonts w:ascii="Times New Roman" w:hAnsi="Times New Roman" w:cs="Times New Roman"/>
          <w:sz w:val="24"/>
          <w:szCs w:val="24"/>
        </w:rPr>
        <w:t xml:space="preserve">tersebut wajib dengan menjunjung tinggi serta </w:t>
      </w:r>
      <w:r w:rsidRPr="00B931EE">
        <w:rPr>
          <w:rFonts w:ascii="Times New Roman" w:hAnsi="Times New Roman" w:cs="Times New Roman"/>
          <w:sz w:val="24"/>
          <w:szCs w:val="24"/>
        </w:rPr>
        <w:t xml:space="preserve">menghomati </w:t>
      </w:r>
      <w:r>
        <w:rPr>
          <w:rFonts w:ascii="Times New Roman" w:hAnsi="Times New Roman" w:cs="Times New Roman"/>
          <w:sz w:val="24"/>
          <w:szCs w:val="24"/>
        </w:rPr>
        <w:t xml:space="preserve">adat-istiadat </w:t>
      </w:r>
      <w:r w:rsidRPr="00B931EE">
        <w:rPr>
          <w:rFonts w:ascii="Times New Roman" w:hAnsi="Times New Roman" w:cs="Times New Roman"/>
          <w:sz w:val="24"/>
          <w:szCs w:val="24"/>
        </w:rPr>
        <w:t xml:space="preserve">masyarakat </w:t>
      </w:r>
      <w:r>
        <w:rPr>
          <w:rFonts w:ascii="Times New Roman" w:hAnsi="Times New Roman" w:cs="Times New Roman"/>
          <w:sz w:val="24"/>
          <w:szCs w:val="24"/>
        </w:rPr>
        <w:t>dalam wilayah aktivitas bisnis</w:t>
      </w:r>
      <w:r w:rsidRPr="00B931EE">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155738886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Mar22 \l 1033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rPr>
            <w:t>(Marlina &amp; Darma,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100A4B24" w14:textId="77777777" w:rsidR="007F5802" w:rsidRDefault="007F5802" w:rsidP="007F5802">
      <w:pPr>
        <w:spacing w:after="0" w:line="480" w:lineRule="auto"/>
        <w:ind w:firstLine="851"/>
        <w:jc w:val="both"/>
        <w:rPr>
          <w:rFonts w:ascii="Times New Roman" w:hAnsi="Times New Roman" w:cs="Times New Roman"/>
          <w:sz w:val="24"/>
          <w:szCs w:val="24"/>
          <w:lang w:val="en-GB"/>
        </w:rPr>
      </w:pPr>
      <w:r w:rsidRPr="00B931EE">
        <w:rPr>
          <w:rFonts w:ascii="Times New Roman" w:hAnsi="Times New Roman" w:cs="Times New Roman"/>
          <w:sz w:val="24"/>
          <w:szCs w:val="24"/>
        </w:rPr>
        <w:t xml:space="preserve">Praktik </w:t>
      </w:r>
      <w:r>
        <w:rPr>
          <w:rFonts w:ascii="Times New Roman" w:hAnsi="Times New Roman" w:cs="Times New Roman"/>
          <w:sz w:val="24"/>
          <w:szCs w:val="24"/>
        </w:rPr>
        <w:t xml:space="preserve">tax avoidance pun mendapat pengaruh dari </w:t>
      </w:r>
      <w:r w:rsidRPr="00B931EE">
        <w:rPr>
          <w:rFonts w:ascii="Times New Roman" w:hAnsi="Times New Roman" w:cs="Times New Roman"/>
          <w:sz w:val="24"/>
          <w:szCs w:val="24"/>
        </w:rPr>
        <w:t xml:space="preserve">intensitas modal (capital intensity). </w:t>
      </w:r>
      <w:r>
        <w:rPr>
          <w:rFonts w:ascii="Times New Roman" w:hAnsi="Times New Roman" w:cs="Times New Roman"/>
          <w:sz w:val="24"/>
          <w:szCs w:val="24"/>
        </w:rPr>
        <w:t>Intensitas modal</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ialah </w:t>
      </w:r>
      <w:r w:rsidRPr="00B931EE">
        <w:rPr>
          <w:rFonts w:ascii="Times New Roman" w:hAnsi="Times New Roman" w:cs="Times New Roman"/>
          <w:sz w:val="24"/>
          <w:szCs w:val="24"/>
        </w:rPr>
        <w:t xml:space="preserve">salah satu </w:t>
      </w:r>
      <w:r>
        <w:rPr>
          <w:rFonts w:ascii="Times New Roman" w:hAnsi="Times New Roman" w:cs="Times New Roman"/>
          <w:sz w:val="24"/>
          <w:szCs w:val="24"/>
        </w:rPr>
        <w:t xml:space="preserve">wujud </w:t>
      </w:r>
      <w:r w:rsidRPr="00B931EE">
        <w:rPr>
          <w:rFonts w:ascii="Times New Roman" w:hAnsi="Times New Roman" w:cs="Times New Roman"/>
          <w:sz w:val="24"/>
          <w:szCs w:val="24"/>
        </w:rPr>
        <w:t xml:space="preserve">keputusan </w:t>
      </w:r>
      <w:r>
        <w:rPr>
          <w:rFonts w:ascii="Times New Roman" w:hAnsi="Times New Roman" w:cs="Times New Roman"/>
          <w:sz w:val="24"/>
          <w:szCs w:val="24"/>
        </w:rPr>
        <w:t>finansial</w:t>
      </w:r>
      <w:r w:rsidRPr="00B931EE">
        <w:rPr>
          <w:rFonts w:ascii="Times New Roman" w:hAnsi="Times New Roman" w:cs="Times New Roman"/>
          <w:sz w:val="24"/>
          <w:szCs w:val="24"/>
        </w:rPr>
        <w:t xml:space="preserve"> yang manajemen perusahaan </w:t>
      </w:r>
      <w:r>
        <w:rPr>
          <w:rFonts w:ascii="Times New Roman" w:hAnsi="Times New Roman" w:cs="Times New Roman"/>
          <w:sz w:val="24"/>
          <w:szCs w:val="24"/>
        </w:rPr>
        <w:t xml:space="preserve">tetapkan dalam upaya peningkatan </w:t>
      </w:r>
      <w:r w:rsidRPr="00B931EE">
        <w:rPr>
          <w:rFonts w:ascii="Times New Roman" w:hAnsi="Times New Roman" w:cs="Times New Roman"/>
          <w:sz w:val="24"/>
          <w:szCs w:val="24"/>
        </w:rPr>
        <w:t xml:space="preserve">profitabilitas perusahaan </w:t>
      </w:r>
      <w:r>
        <w:rPr>
          <w:rFonts w:ascii="Times New Roman" w:hAnsi="Times New Roman" w:cs="Times New Roman"/>
          <w:sz w:val="24"/>
          <w:szCs w:val="24"/>
        </w:rPr>
        <w:t>ber</w:t>
      </w:r>
      <w:r w:rsidRPr="00B931EE">
        <w:rPr>
          <w:rFonts w:ascii="Times New Roman" w:hAnsi="Times New Roman" w:cs="Times New Roman"/>
          <w:sz w:val="24"/>
          <w:szCs w:val="24"/>
        </w:rPr>
        <w:t>bentuk aset tetap (non</w:t>
      </w:r>
      <w:r>
        <w:rPr>
          <w:rFonts w:ascii="Times New Roman" w:hAnsi="Times New Roman" w:cs="Times New Roman"/>
          <w:sz w:val="24"/>
          <w:szCs w:val="24"/>
        </w:rPr>
        <w:t>-</w:t>
      </w:r>
      <w:r w:rsidRPr="00B931EE">
        <w:rPr>
          <w:rFonts w:ascii="Times New Roman" w:hAnsi="Times New Roman" w:cs="Times New Roman"/>
          <w:sz w:val="24"/>
          <w:szCs w:val="24"/>
        </w:rPr>
        <w:t xml:space="preserve">current asset/NCA). </w:t>
      </w:r>
      <w:r>
        <w:rPr>
          <w:rFonts w:ascii="Times New Roman" w:hAnsi="Times New Roman" w:cs="Times New Roman"/>
          <w:sz w:val="24"/>
          <w:szCs w:val="24"/>
        </w:rPr>
        <w:t>K</w:t>
      </w:r>
      <w:r w:rsidRPr="00B931EE">
        <w:rPr>
          <w:rFonts w:ascii="Times New Roman" w:hAnsi="Times New Roman" w:cs="Times New Roman"/>
          <w:sz w:val="24"/>
          <w:szCs w:val="24"/>
        </w:rPr>
        <w:t>epemilikan aset tetap</w:t>
      </w:r>
      <w:r>
        <w:rPr>
          <w:rFonts w:ascii="Times New Roman" w:hAnsi="Times New Roman" w:cs="Times New Roman"/>
          <w:sz w:val="24"/>
          <w:szCs w:val="24"/>
        </w:rPr>
        <w:t xml:space="preserve"> (</w:t>
      </w:r>
      <w:r>
        <w:rPr>
          <w:rFonts w:ascii="Times New Roman" w:hAnsi="Times New Roman" w:cs="Times New Roman"/>
          <w:i/>
          <w:iCs/>
          <w:sz w:val="24"/>
          <w:szCs w:val="24"/>
        </w:rPr>
        <w:t>fixed asset</w:t>
      </w:r>
      <w:r w:rsidRPr="00BE25A5">
        <w:rPr>
          <w:rFonts w:ascii="Times New Roman" w:hAnsi="Times New Roman" w:cs="Times New Roman"/>
          <w:sz w:val="24"/>
          <w:szCs w:val="24"/>
        </w:rPr>
        <w:t>)</w:t>
      </w:r>
      <w:r w:rsidRPr="00B931EE">
        <w:rPr>
          <w:rFonts w:ascii="Times New Roman" w:hAnsi="Times New Roman" w:cs="Times New Roman"/>
          <w:sz w:val="24"/>
          <w:szCs w:val="24"/>
        </w:rPr>
        <w:t xml:space="preserve"> </w:t>
      </w:r>
      <w:r>
        <w:rPr>
          <w:rFonts w:ascii="Times New Roman" w:hAnsi="Times New Roman" w:cs="Times New Roman"/>
          <w:sz w:val="24"/>
          <w:szCs w:val="24"/>
        </w:rPr>
        <w:t>bisa</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memotong penyetoran </w:t>
      </w:r>
      <w:r w:rsidRPr="00B931EE">
        <w:rPr>
          <w:rFonts w:ascii="Times New Roman" w:hAnsi="Times New Roman" w:cs="Times New Roman"/>
          <w:sz w:val="24"/>
          <w:szCs w:val="24"/>
        </w:rPr>
        <w:t xml:space="preserve">pajak yang perusahaan </w:t>
      </w:r>
      <w:r>
        <w:rPr>
          <w:rFonts w:ascii="Times New Roman" w:hAnsi="Times New Roman" w:cs="Times New Roman"/>
          <w:sz w:val="24"/>
          <w:szCs w:val="24"/>
        </w:rPr>
        <w:t>bayarkan sebab terdapat beban</w:t>
      </w:r>
      <w:r w:rsidRPr="00B931EE">
        <w:rPr>
          <w:rFonts w:ascii="Times New Roman" w:hAnsi="Times New Roman" w:cs="Times New Roman"/>
          <w:sz w:val="24"/>
          <w:szCs w:val="24"/>
        </w:rPr>
        <w:t xml:space="preserve"> depresiasi yang </w:t>
      </w:r>
      <w:r>
        <w:rPr>
          <w:rFonts w:ascii="Times New Roman" w:hAnsi="Times New Roman" w:cs="Times New Roman"/>
          <w:sz w:val="24"/>
          <w:szCs w:val="24"/>
        </w:rPr>
        <w:t xml:space="preserve">menyatu dengan </w:t>
      </w:r>
      <w:r w:rsidRPr="00BE25A5">
        <w:rPr>
          <w:rFonts w:ascii="Times New Roman" w:hAnsi="Times New Roman" w:cs="Times New Roman"/>
          <w:i/>
          <w:iCs/>
          <w:sz w:val="24"/>
          <w:szCs w:val="24"/>
        </w:rPr>
        <w:t>fixed asset</w:t>
      </w:r>
      <w:r>
        <w:rPr>
          <w:rFonts w:ascii="Times New Roman" w:hAnsi="Times New Roman" w:cs="Times New Roman"/>
          <w:sz w:val="24"/>
          <w:szCs w:val="24"/>
        </w:rPr>
        <w:t xml:space="preserve">. </w:t>
      </w:r>
      <w:r w:rsidRPr="00B931EE">
        <w:rPr>
          <w:rFonts w:ascii="Times New Roman" w:hAnsi="Times New Roman" w:cs="Times New Roman"/>
          <w:sz w:val="24"/>
          <w:szCs w:val="24"/>
        </w:rPr>
        <w:t xml:space="preserve">Perusahaan yang </w:t>
      </w:r>
      <w:r>
        <w:rPr>
          <w:rFonts w:ascii="Times New Roman" w:hAnsi="Times New Roman" w:cs="Times New Roman"/>
          <w:sz w:val="24"/>
          <w:szCs w:val="24"/>
        </w:rPr>
        <w:t>ber</w:t>
      </w:r>
      <w:r w:rsidRPr="00B931EE">
        <w:rPr>
          <w:rFonts w:ascii="Times New Roman" w:hAnsi="Times New Roman" w:cs="Times New Roman"/>
          <w:sz w:val="24"/>
          <w:szCs w:val="24"/>
        </w:rPr>
        <w:t xml:space="preserve">investasi besar </w:t>
      </w:r>
      <w:r>
        <w:rPr>
          <w:rFonts w:ascii="Times New Roman" w:hAnsi="Times New Roman" w:cs="Times New Roman"/>
          <w:sz w:val="24"/>
          <w:szCs w:val="24"/>
        </w:rPr>
        <w:t>pada</w:t>
      </w:r>
      <w:r w:rsidRPr="00B931EE">
        <w:rPr>
          <w:rFonts w:ascii="Times New Roman" w:hAnsi="Times New Roman" w:cs="Times New Roman"/>
          <w:sz w:val="24"/>
          <w:szCs w:val="24"/>
        </w:rPr>
        <w:t xml:space="preserve"> NCA yang </w:t>
      </w:r>
      <w:r>
        <w:rPr>
          <w:rFonts w:ascii="Times New Roman" w:hAnsi="Times New Roman" w:cs="Times New Roman"/>
          <w:sz w:val="24"/>
          <w:szCs w:val="24"/>
        </w:rPr>
        <w:t>bisa</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menghadapi </w:t>
      </w:r>
      <w:r w:rsidRPr="00B931EE">
        <w:rPr>
          <w:rFonts w:ascii="Times New Roman" w:hAnsi="Times New Roman" w:cs="Times New Roman"/>
          <w:sz w:val="24"/>
          <w:szCs w:val="24"/>
        </w:rPr>
        <w:t xml:space="preserve">depresiasi </w:t>
      </w:r>
      <w:r>
        <w:rPr>
          <w:rFonts w:ascii="Times New Roman" w:hAnsi="Times New Roman" w:cs="Times New Roman"/>
          <w:sz w:val="24"/>
          <w:szCs w:val="24"/>
        </w:rPr>
        <w:t>mampu</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mengurangi </w:t>
      </w:r>
      <w:r w:rsidRPr="00B931EE">
        <w:rPr>
          <w:rFonts w:ascii="Times New Roman" w:hAnsi="Times New Roman" w:cs="Times New Roman"/>
          <w:sz w:val="24"/>
          <w:szCs w:val="24"/>
        </w:rPr>
        <w:t xml:space="preserve">kewajiban pajak </w:t>
      </w:r>
      <w:r>
        <w:rPr>
          <w:rFonts w:ascii="Times New Roman" w:hAnsi="Times New Roman" w:cs="Times New Roman"/>
          <w:sz w:val="24"/>
          <w:szCs w:val="24"/>
        </w:rPr>
        <w:t xml:space="preserve">melalui pemanfaatan </w:t>
      </w:r>
      <w:r w:rsidRPr="00B931EE">
        <w:rPr>
          <w:rFonts w:ascii="Times New Roman" w:hAnsi="Times New Roman" w:cs="Times New Roman"/>
          <w:sz w:val="24"/>
          <w:szCs w:val="24"/>
        </w:rPr>
        <w:t xml:space="preserve">kredit pajak investasi yang lebih tinggi </w:t>
      </w:r>
      <w:r>
        <w:rPr>
          <w:rFonts w:ascii="Times New Roman" w:hAnsi="Times New Roman" w:cs="Times New Roman"/>
          <w:sz w:val="24"/>
          <w:szCs w:val="24"/>
        </w:rPr>
        <w:t>dan memacu</w:t>
      </w:r>
      <w:r w:rsidRPr="00B931EE">
        <w:rPr>
          <w:rFonts w:ascii="Times New Roman" w:hAnsi="Times New Roman" w:cs="Times New Roman"/>
          <w:sz w:val="24"/>
          <w:szCs w:val="24"/>
        </w:rPr>
        <w:t xml:space="preserve"> penyisihan modal hingga</w:t>
      </w:r>
      <w:r>
        <w:rPr>
          <w:rFonts w:ascii="Times New Roman" w:hAnsi="Times New Roman" w:cs="Times New Roman"/>
          <w:sz w:val="24"/>
          <w:szCs w:val="24"/>
        </w:rPr>
        <w:t xml:space="preserve"> memaparkan laporan</w:t>
      </w:r>
      <w:r w:rsidRPr="00B931EE">
        <w:rPr>
          <w:rFonts w:ascii="Times New Roman" w:hAnsi="Times New Roman" w:cs="Times New Roman"/>
          <w:sz w:val="24"/>
          <w:szCs w:val="24"/>
        </w:rPr>
        <w:t xml:space="preserve"> effective tax rate (ETR) yang lebih rendah</w:t>
      </w:r>
      <w:r>
        <w:rPr>
          <w:rFonts w:ascii="Times New Roman" w:hAnsi="Times New Roman" w:cs="Times New Roman"/>
          <w:sz w:val="24"/>
          <w:szCs w:val="24"/>
        </w:rPr>
        <w:t xml:space="preserve"> </w:t>
      </w:r>
      <w:sdt>
        <w:sdtPr>
          <w:rPr>
            <w:rFonts w:ascii="Times New Roman" w:hAnsi="Times New Roman" w:cs="Times New Roman"/>
            <w:sz w:val="24"/>
            <w:szCs w:val="24"/>
          </w:rPr>
          <w:id w:val="28840157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Nad20 \l 1033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rPr>
            <w:t>(Nadhifah &amp; Arif,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5F15D2C" w14:textId="77777777" w:rsidR="007F5802" w:rsidRPr="006E2A54" w:rsidRDefault="007F5802" w:rsidP="007F5802">
      <w:pPr>
        <w:spacing w:after="0" w:line="480" w:lineRule="auto"/>
        <w:ind w:firstLine="851"/>
        <w:jc w:val="both"/>
        <w:rPr>
          <w:rFonts w:ascii="Times New Roman" w:hAnsi="Times New Roman" w:cs="Times New Roman"/>
          <w:sz w:val="24"/>
          <w:szCs w:val="24"/>
          <w:lang w:val="en-GB"/>
        </w:rPr>
      </w:pPr>
      <w:r w:rsidRPr="00B931EE">
        <w:rPr>
          <w:rFonts w:ascii="Times New Roman" w:hAnsi="Times New Roman" w:cs="Times New Roman"/>
          <w:sz w:val="24"/>
          <w:szCs w:val="24"/>
        </w:rPr>
        <w:t xml:space="preserve">Selain dari coporate social responsibility </w:t>
      </w:r>
      <w:r>
        <w:rPr>
          <w:rFonts w:ascii="Times New Roman" w:hAnsi="Times New Roman" w:cs="Times New Roman"/>
          <w:sz w:val="24"/>
          <w:szCs w:val="24"/>
        </w:rPr>
        <w:t>serta</w:t>
      </w:r>
      <w:r w:rsidRPr="00B931EE">
        <w:rPr>
          <w:rFonts w:ascii="Times New Roman" w:hAnsi="Times New Roman" w:cs="Times New Roman"/>
          <w:sz w:val="24"/>
          <w:szCs w:val="24"/>
        </w:rPr>
        <w:t xml:space="preserve"> capital intensity, praktik </w:t>
      </w:r>
      <w:r>
        <w:rPr>
          <w:rFonts w:ascii="Times New Roman" w:hAnsi="Times New Roman" w:cs="Times New Roman"/>
          <w:sz w:val="24"/>
          <w:szCs w:val="24"/>
        </w:rPr>
        <w:t xml:space="preserve">tax avioiance pun mendapat pengaruh melalui </w:t>
      </w:r>
      <w:r w:rsidRPr="00B931EE">
        <w:rPr>
          <w:rFonts w:ascii="Times New Roman" w:hAnsi="Times New Roman" w:cs="Times New Roman"/>
          <w:sz w:val="24"/>
          <w:szCs w:val="24"/>
        </w:rPr>
        <w:t xml:space="preserve">sales growth. Sales growth </w:t>
      </w:r>
      <w:r>
        <w:rPr>
          <w:rFonts w:ascii="Times New Roman" w:hAnsi="Times New Roman" w:cs="Times New Roman"/>
          <w:sz w:val="24"/>
          <w:szCs w:val="24"/>
        </w:rPr>
        <w:t xml:space="preserve">pada sebuah </w:t>
      </w:r>
      <w:r w:rsidRPr="00B931EE">
        <w:rPr>
          <w:rFonts w:ascii="Times New Roman" w:hAnsi="Times New Roman" w:cs="Times New Roman"/>
          <w:sz w:val="24"/>
          <w:szCs w:val="24"/>
        </w:rPr>
        <w:t xml:space="preserve">perusahaan </w:t>
      </w:r>
      <w:r>
        <w:rPr>
          <w:rFonts w:ascii="Times New Roman" w:hAnsi="Times New Roman" w:cs="Times New Roman"/>
          <w:sz w:val="24"/>
          <w:szCs w:val="24"/>
        </w:rPr>
        <w:t xml:space="preserve">bisa dibilang berperan sangat fundamental pada pengelolaan </w:t>
      </w:r>
      <w:r w:rsidRPr="00B931EE">
        <w:rPr>
          <w:rFonts w:ascii="Times New Roman" w:hAnsi="Times New Roman" w:cs="Times New Roman"/>
          <w:sz w:val="24"/>
          <w:szCs w:val="24"/>
        </w:rPr>
        <w:t xml:space="preserve">modal kerja. </w:t>
      </w:r>
      <w:r>
        <w:rPr>
          <w:rFonts w:ascii="Times New Roman" w:hAnsi="Times New Roman" w:cs="Times New Roman"/>
          <w:sz w:val="24"/>
          <w:szCs w:val="24"/>
        </w:rPr>
        <w:t>P</w:t>
      </w:r>
      <w:r w:rsidRPr="00B931EE">
        <w:rPr>
          <w:rFonts w:ascii="Times New Roman" w:hAnsi="Times New Roman" w:cs="Times New Roman"/>
          <w:sz w:val="24"/>
          <w:szCs w:val="24"/>
        </w:rPr>
        <w:t xml:space="preserve">enjualan yang </w:t>
      </w:r>
      <w:r>
        <w:rPr>
          <w:rFonts w:ascii="Times New Roman" w:hAnsi="Times New Roman" w:cs="Times New Roman"/>
          <w:sz w:val="24"/>
          <w:szCs w:val="24"/>
        </w:rPr>
        <w:t xml:space="preserve">kian mengalami peningkatan bisa membuat </w:t>
      </w:r>
      <w:r w:rsidRPr="00B931EE">
        <w:rPr>
          <w:rFonts w:ascii="Times New Roman" w:hAnsi="Times New Roman" w:cs="Times New Roman"/>
          <w:sz w:val="24"/>
          <w:szCs w:val="24"/>
        </w:rPr>
        <w:t>perusahaan me</w:t>
      </w:r>
      <w:r>
        <w:rPr>
          <w:rFonts w:ascii="Times New Roman" w:hAnsi="Times New Roman" w:cs="Times New Roman"/>
          <w:sz w:val="24"/>
          <w:szCs w:val="24"/>
        </w:rPr>
        <w:t xml:space="preserve">ndapat keuntungan </w:t>
      </w:r>
      <w:r w:rsidRPr="00B931EE">
        <w:rPr>
          <w:rFonts w:ascii="Times New Roman" w:hAnsi="Times New Roman" w:cs="Times New Roman"/>
          <w:sz w:val="24"/>
          <w:szCs w:val="24"/>
        </w:rPr>
        <w:t xml:space="preserve">lebih tinggi, yang mana </w:t>
      </w:r>
      <w:r>
        <w:rPr>
          <w:rFonts w:ascii="Times New Roman" w:hAnsi="Times New Roman" w:cs="Times New Roman"/>
          <w:sz w:val="24"/>
          <w:szCs w:val="24"/>
        </w:rPr>
        <w:t>mampu</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membuat </w:t>
      </w:r>
      <w:r w:rsidRPr="00B931EE">
        <w:rPr>
          <w:rFonts w:ascii="Times New Roman" w:hAnsi="Times New Roman" w:cs="Times New Roman"/>
          <w:sz w:val="24"/>
          <w:szCs w:val="24"/>
        </w:rPr>
        <w:t xml:space="preserve">pembayaran pajak </w:t>
      </w:r>
      <w:r>
        <w:rPr>
          <w:rFonts w:ascii="Times New Roman" w:hAnsi="Times New Roman" w:cs="Times New Roman"/>
          <w:sz w:val="24"/>
          <w:szCs w:val="24"/>
        </w:rPr>
        <w:t>pun ikut mengalami peningkatan</w:t>
      </w:r>
      <w:r w:rsidRPr="00B931EE">
        <w:rPr>
          <w:rFonts w:ascii="Times New Roman" w:hAnsi="Times New Roman" w:cs="Times New Roman"/>
          <w:sz w:val="24"/>
          <w:szCs w:val="24"/>
        </w:rPr>
        <w:t xml:space="preserve">. </w:t>
      </w:r>
      <w:r>
        <w:rPr>
          <w:rFonts w:ascii="Times New Roman" w:hAnsi="Times New Roman" w:cs="Times New Roman"/>
          <w:sz w:val="24"/>
          <w:szCs w:val="24"/>
        </w:rPr>
        <w:t>Dengan beg</w:t>
      </w:r>
      <w:r w:rsidRPr="00B931EE">
        <w:rPr>
          <w:rFonts w:ascii="Times New Roman" w:hAnsi="Times New Roman" w:cs="Times New Roman"/>
          <w:sz w:val="24"/>
          <w:szCs w:val="24"/>
        </w:rPr>
        <w:t xml:space="preserve">itu, perusahaan </w:t>
      </w:r>
      <w:r>
        <w:rPr>
          <w:rFonts w:ascii="Times New Roman" w:hAnsi="Times New Roman" w:cs="Times New Roman"/>
          <w:sz w:val="24"/>
          <w:szCs w:val="24"/>
        </w:rPr>
        <w:t>menjadi</w:t>
      </w:r>
      <w:r w:rsidRPr="00B931EE">
        <w:rPr>
          <w:rFonts w:ascii="Times New Roman" w:hAnsi="Times New Roman" w:cs="Times New Roman"/>
          <w:sz w:val="24"/>
          <w:szCs w:val="24"/>
        </w:rPr>
        <w:t xml:space="preserve"> cenderung </w:t>
      </w:r>
      <w:r>
        <w:rPr>
          <w:rFonts w:ascii="Times New Roman" w:hAnsi="Times New Roman" w:cs="Times New Roman"/>
          <w:sz w:val="24"/>
          <w:szCs w:val="24"/>
        </w:rPr>
        <w:t xml:space="preserve">menjalankan aksi </w:t>
      </w:r>
      <w:r w:rsidRPr="00B931EE">
        <w:rPr>
          <w:rFonts w:ascii="Times New Roman" w:hAnsi="Times New Roman" w:cs="Times New Roman"/>
          <w:sz w:val="24"/>
          <w:szCs w:val="24"/>
        </w:rPr>
        <w:t xml:space="preserve">tax avoidance </w:t>
      </w:r>
      <w:sdt>
        <w:sdtPr>
          <w:rPr>
            <w:rFonts w:ascii="Times New Roman" w:hAnsi="Times New Roman" w:cs="Times New Roman"/>
            <w:sz w:val="24"/>
            <w:szCs w:val="24"/>
          </w:rPr>
          <w:id w:val="-16493350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Nug19 \t  \l 1033 </w:instrText>
          </w:r>
          <w:r>
            <w:rPr>
              <w:rFonts w:ascii="Times New Roman" w:hAnsi="Times New Roman" w:cs="Times New Roman"/>
              <w:sz w:val="24"/>
              <w:szCs w:val="24"/>
            </w:rPr>
            <w:fldChar w:fldCharType="separate"/>
          </w:r>
          <w:r w:rsidRPr="0097546F">
            <w:rPr>
              <w:rFonts w:ascii="Times New Roman" w:hAnsi="Times New Roman" w:cs="Times New Roman"/>
              <w:noProof/>
              <w:sz w:val="24"/>
              <w:szCs w:val="24"/>
            </w:rPr>
            <w:t>(Nugraha &amp; Mulyani, 2019)</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Pr>
          <w:rFonts w:ascii="Times New Roman" w:hAnsi="Times New Roman" w:cs="Times New Roman"/>
          <w:sz w:val="24"/>
          <w:szCs w:val="24"/>
          <w:lang w:val="en-GB"/>
        </w:rPr>
        <w:t xml:space="preserve"> </w:t>
      </w:r>
      <w:r w:rsidRPr="00B931EE">
        <w:rPr>
          <w:rFonts w:ascii="Times New Roman" w:hAnsi="Times New Roman" w:cs="Times New Roman"/>
          <w:sz w:val="24"/>
          <w:szCs w:val="24"/>
        </w:rPr>
        <w:t xml:space="preserve">Penelitian ini </w:t>
      </w:r>
      <w:r>
        <w:rPr>
          <w:rFonts w:ascii="Times New Roman" w:hAnsi="Times New Roman" w:cs="Times New Roman"/>
          <w:sz w:val="24"/>
          <w:szCs w:val="24"/>
        </w:rPr>
        <w:lastRenderedPageBreak/>
        <w:t>ialah</w:t>
      </w:r>
      <w:r w:rsidRPr="00B931EE">
        <w:rPr>
          <w:rFonts w:ascii="Times New Roman" w:hAnsi="Times New Roman" w:cs="Times New Roman"/>
          <w:sz w:val="24"/>
          <w:szCs w:val="24"/>
        </w:rPr>
        <w:t xml:space="preserve"> pengembangan </w:t>
      </w:r>
      <w:r>
        <w:rPr>
          <w:rFonts w:ascii="Times New Roman" w:hAnsi="Times New Roman" w:cs="Times New Roman"/>
          <w:sz w:val="24"/>
          <w:szCs w:val="24"/>
        </w:rPr>
        <w:t>atas</w:t>
      </w:r>
      <w:r w:rsidRPr="00B931EE">
        <w:rPr>
          <w:rFonts w:ascii="Times New Roman" w:hAnsi="Times New Roman" w:cs="Times New Roman"/>
          <w:sz w:val="24"/>
          <w:szCs w:val="24"/>
        </w:rPr>
        <w:t xml:space="preserve"> penelitian </w:t>
      </w:r>
      <w:r>
        <w:rPr>
          <w:rFonts w:ascii="Times New Roman" w:hAnsi="Times New Roman" w:cs="Times New Roman"/>
          <w:sz w:val="24"/>
          <w:szCs w:val="24"/>
        </w:rPr>
        <w:t xml:space="preserve">terdahulu yakni </w:t>
      </w:r>
      <w:r w:rsidRPr="00B931EE">
        <w:rPr>
          <w:rFonts w:ascii="Times New Roman" w:hAnsi="Times New Roman" w:cs="Times New Roman"/>
          <w:sz w:val="24"/>
          <w:szCs w:val="24"/>
        </w:rPr>
        <w:t xml:space="preserve">penelitian </w:t>
      </w:r>
      <w:r>
        <w:rPr>
          <w:rFonts w:ascii="Times New Roman" w:hAnsi="Times New Roman" w:cs="Times New Roman"/>
          <w:sz w:val="24"/>
          <w:szCs w:val="24"/>
        </w:rPr>
        <w:t xml:space="preserve">dari </w:t>
      </w:r>
      <w:r w:rsidRPr="00B931EE">
        <w:rPr>
          <w:rFonts w:ascii="Times New Roman" w:hAnsi="Times New Roman" w:cs="Times New Roman"/>
          <w:sz w:val="24"/>
          <w:szCs w:val="24"/>
        </w:rPr>
        <w:t xml:space="preserve">Meichelle Kurniawan Cahyo </w:t>
      </w:r>
      <w:r w:rsidRPr="00B45353">
        <w:rPr>
          <w:rFonts w:ascii="Times New Roman" w:hAnsi="Times New Roman" w:cs="Times New Roman"/>
          <w:sz w:val="24"/>
          <w:szCs w:val="24"/>
        </w:rPr>
        <w:t xml:space="preserve">(2023), Masyithah (2020), Lawe Anasta (2021). </w:t>
      </w:r>
    </w:p>
    <w:p w14:paraId="47904A8F" w14:textId="77777777" w:rsidR="007F5802" w:rsidRDefault="007F5802" w:rsidP="007F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Terdapat sejumlah hal yang membedakan</w:t>
      </w:r>
      <w:r w:rsidRPr="00B931EE">
        <w:rPr>
          <w:rFonts w:ascii="Times New Roman" w:hAnsi="Times New Roman" w:cs="Times New Roman"/>
          <w:sz w:val="24"/>
          <w:szCs w:val="24"/>
        </w:rPr>
        <w:t xml:space="preserve"> penelitian ini </w:t>
      </w:r>
      <w:r>
        <w:rPr>
          <w:rFonts w:ascii="Times New Roman" w:hAnsi="Times New Roman" w:cs="Times New Roman"/>
          <w:sz w:val="24"/>
          <w:szCs w:val="24"/>
        </w:rPr>
        <w:t>dan</w:t>
      </w:r>
      <w:r w:rsidRPr="00B931EE">
        <w:rPr>
          <w:rFonts w:ascii="Times New Roman" w:hAnsi="Times New Roman" w:cs="Times New Roman"/>
          <w:sz w:val="24"/>
          <w:szCs w:val="24"/>
        </w:rPr>
        <w:t xml:space="preserve"> penelitian </w:t>
      </w:r>
      <w:r>
        <w:rPr>
          <w:rFonts w:ascii="Times New Roman" w:hAnsi="Times New Roman" w:cs="Times New Roman"/>
          <w:sz w:val="24"/>
          <w:szCs w:val="24"/>
        </w:rPr>
        <w:t xml:space="preserve">terdahulu meliputi: </w:t>
      </w:r>
      <w:r w:rsidRPr="00B931EE">
        <w:rPr>
          <w:rFonts w:ascii="Times New Roman" w:hAnsi="Times New Roman" w:cs="Times New Roman"/>
          <w:sz w:val="24"/>
          <w:szCs w:val="24"/>
        </w:rPr>
        <w:t>variable yang di</w:t>
      </w:r>
      <w:r>
        <w:rPr>
          <w:rFonts w:ascii="Times New Roman" w:hAnsi="Times New Roman" w:cs="Times New Roman"/>
          <w:sz w:val="24"/>
          <w:szCs w:val="24"/>
        </w:rPr>
        <w:t>per</w:t>
      </w:r>
      <w:r w:rsidRPr="00B931EE">
        <w:rPr>
          <w:rFonts w:ascii="Times New Roman" w:hAnsi="Times New Roman" w:cs="Times New Roman"/>
          <w:sz w:val="24"/>
          <w:szCs w:val="24"/>
        </w:rPr>
        <w:t xml:space="preserve">gunakan oleh peneliti </w:t>
      </w:r>
      <w:r>
        <w:rPr>
          <w:rFonts w:ascii="Times New Roman" w:hAnsi="Times New Roman" w:cs="Times New Roman"/>
          <w:sz w:val="24"/>
          <w:szCs w:val="24"/>
        </w:rPr>
        <w:t xml:space="preserve">sebelumnya, </w:t>
      </w:r>
      <w:r w:rsidRPr="00B931EE">
        <w:rPr>
          <w:rFonts w:ascii="Times New Roman" w:hAnsi="Times New Roman" w:cs="Times New Roman"/>
          <w:sz w:val="24"/>
          <w:szCs w:val="24"/>
        </w:rPr>
        <w:t>Meichelle Kurniawan Cahyo</w:t>
      </w:r>
      <w:r>
        <w:rPr>
          <w:rFonts w:ascii="Times New Roman" w:hAnsi="Times New Roman" w:cs="Times New Roman"/>
          <w:sz w:val="24"/>
          <w:szCs w:val="24"/>
        </w:rPr>
        <w:t>,</w:t>
      </w:r>
      <w:r w:rsidRPr="00B931EE">
        <w:rPr>
          <w:rFonts w:ascii="Times New Roman" w:hAnsi="Times New Roman" w:cs="Times New Roman"/>
          <w:sz w:val="24"/>
          <w:szCs w:val="24"/>
        </w:rPr>
        <w:t xml:space="preserve"> </w:t>
      </w:r>
      <w:r>
        <w:rPr>
          <w:rFonts w:ascii="Times New Roman" w:hAnsi="Times New Roman" w:cs="Times New Roman"/>
          <w:sz w:val="24"/>
          <w:szCs w:val="24"/>
        </w:rPr>
        <w:t>yakni</w:t>
      </w:r>
      <w:r w:rsidRPr="00B931EE">
        <w:rPr>
          <w:rFonts w:ascii="Times New Roman" w:hAnsi="Times New Roman" w:cs="Times New Roman"/>
          <w:sz w:val="24"/>
          <w:szCs w:val="24"/>
        </w:rPr>
        <w:t xml:space="preserve"> Pengaruh Intensitas Modal, Pertumbuhan Penjualan, Ukuran Perusahaan </w:t>
      </w:r>
      <w:r>
        <w:rPr>
          <w:rFonts w:ascii="Times New Roman" w:hAnsi="Times New Roman" w:cs="Times New Roman"/>
          <w:sz w:val="24"/>
          <w:szCs w:val="24"/>
        </w:rPr>
        <w:t>serta</w:t>
      </w:r>
      <w:r w:rsidRPr="00B931EE">
        <w:rPr>
          <w:rFonts w:ascii="Times New Roman" w:hAnsi="Times New Roman" w:cs="Times New Roman"/>
          <w:sz w:val="24"/>
          <w:szCs w:val="24"/>
        </w:rPr>
        <w:t xml:space="preserve"> Corporate Governance. Sedangkan </w:t>
      </w:r>
      <w:r>
        <w:rPr>
          <w:rFonts w:ascii="Times New Roman" w:hAnsi="Times New Roman" w:cs="Times New Roman"/>
          <w:sz w:val="24"/>
          <w:szCs w:val="24"/>
        </w:rPr>
        <w:t>pada</w:t>
      </w:r>
      <w:r w:rsidRPr="00B931EE">
        <w:rPr>
          <w:rFonts w:ascii="Times New Roman" w:hAnsi="Times New Roman" w:cs="Times New Roman"/>
          <w:sz w:val="24"/>
          <w:szCs w:val="24"/>
        </w:rPr>
        <w:t xml:space="preserve"> penelitian ini, peneliti menggunakan variable Pengaruh Coporate Social Responsibility, Capital Intensity, dan Sales Growth. </w:t>
      </w:r>
      <w:r>
        <w:rPr>
          <w:rFonts w:ascii="Times New Roman" w:hAnsi="Times New Roman" w:cs="Times New Roman"/>
          <w:sz w:val="24"/>
          <w:szCs w:val="24"/>
        </w:rPr>
        <w:t xml:space="preserve">Selanjutnya, </w:t>
      </w:r>
      <w:r w:rsidRPr="00B931EE">
        <w:rPr>
          <w:rFonts w:ascii="Times New Roman" w:hAnsi="Times New Roman" w:cs="Times New Roman"/>
          <w:sz w:val="24"/>
          <w:szCs w:val="24"/>
        </w:rPr>
        <w:t xml:space="preserve">data yang digunakan Meichelle Kurniawan Cahyo </w:t>
      </w:r>
      <w:r>
        <w:rPr>
          <w:rFonts w:ascii="Times New Roman" w:hAnsi="Times New Roman" w:cs="Times New Roman"/>
          <w:sz w:val="24"/>
          <w:szCs w:val="24"/>
        </w:rPr>
        <w:t>ialah</w:t>
      </w:r>
      <w:r w:rsidRPr="00B931EE">
        <w:rPr>
          <w:rFonts w:ascii="Times New Roman" w:hAnsi="Times New Roman" w:cs="Times New Roman"/>
          <w:sz w:val="24"/>
          <w:szCs w:val="24"/>
        </w:rPr>
        <w:t xml:space="preserve"> perusahaan yang </w:t>
      </w:r>
      <w:r>
        <w:rPr>
          <w:rFonts w:ascii="Times New Roman" w:hAnsi="Times New Roman" w:cs="Times New Roman"/>
          <w:sz w:val="24"/>
          <w:szCs w:val="24"/>
        </w:rPr>
        <w:t xml:space="preserve">terdaftar di </w:t>
      </w:r>
      <w:r w:rsidRPr="00B931EE">
        <w:rPr>
          <w:rFonts w:ascii="Times New Roman" w:hAnsi="Times New Roman" w:cs="Times New Roman"/>
          <w:sz w:val="24"/>
          <w:szCs w:val="24"/>
        </w:rPr>
        <w:t xml:space="preserve">Bursa Efek Indonesia (BEI) tahun 2015-2021. </w:t>
      </w:r>
      <w:r>
        <w:rPr>
          <w:rFonts w:ascii="Times New Roman" w:hAnsi="Times New Roman" w:cs="Times New Roman"/>
          <w:sz w:val="24"/>
          <w:szCs w:val="24"/>
        </w:rPr>
        <w:t>Sementara</w:t>
      </w:r>
      <w:r w:rsidRPr="00B931EE">
        <w:rPr>
          <w:rFonts w:ascii="Times New Roman" w:hAnsi="Times New Roman" w:cs="Times New Roman"/>
          <w:sz w:val="24"/>
          <w:szCs w:val="24"/>
        </w:rPr>
        <w:t xml:space="preserve"> penelitian ini </w:t>
      </w:r>
      <w:r>
        <w:rPr>
          <w:rFonts w:ascii="Times New Roman" w:hAnsi="Times New Roman" w:cs="Times New Roman"/>
          <w:sz w:val="24"/>
          <w:szCs w:val="24"/>
        </w:rPr>
        <w:t>memanfaatkan</w:t>
      </w:r>
      <w:r w:rsidRPr="00B931EE">
        <w:rPr>
          <w:rFonts w:ascii="Times New Roman" w:hAnsi="Times New Roman" w:cs="Times New Roman"/>
          <w:sz w:val="24"/>
          <w:szCs w:val="24"/>
        </w:rPr>
        <w:t xml:space="preserve"> data perusahaan Sektor </w:t>
      </w:r>
      <w:r w:rsidRPr="00B931EE">
        <w:rPr>
          <w:rFonts w:ascii="Times New Roman" w:hAnsi="Times New Roman" w:cs="Times New Roman"/>
          <w:sz w:val="24"/>
          <w:szCs w:val="24"/>
          <w:lang w:val="en-GB"/>
        </w:rPr>
        <w:t>Consumer Cylicals</w:t>
      </w:r>
      <w:r w:rsidRPr="00B931EE">
        <w:rPr>
          <w:rFonts w:ascii="Times New Roman" w:hAnsi="Times New Roman" w:cs="Times New Roman"/>
          <w:b/>
          <w:sz w:val="24"/>
          <w:szCs w:val="24"/>
          <w:lang w:val="en-GB"/>
        </w:rPr>
        <w:t xml:space="preserve"> </w:t>
      </w:r>
      <w:r w:rsidRPr="00B931EE">
        <w:rPr>
          <w:rFonts w:ascii="Times New Roman" w:hAnsi="Times New Roman" w:cs="Times New Roman"/>
          <w:sz w:val="24"/>
          <w:szCs w:val="24"/>
        </w:rPr>
        <w:t xml:space="preserve">yang </w:t>
      </w:r>
      <w:r>
        <w:rPr>
          <w:rFonts w:ascii="Times New Roman" w:hAnsi="Times New Roman" w:cs="Times New Roman"/>
          <w:sz w:val="24"/>
          <w:szCs w:val="24"/>
        </w:rPr>
        <w:t xml:space="preserve">terdaftar di BEI </w:t>
      </w:r>
      <w:r w:rsidRPr="00B931EE">
        <w:rPr>
          <w:rFonts w:ascii="Times New Roman" w:hAnsi="Times New Roman" w:cs="Times New Roman"/>
          <w:sz w:val="24"/>
          <w:szCs w:val="24"/>
        </w:rPr>
        <w:t xml:space="preserve">selama periode 2018-2022. </w:t>
      </w:r>
    </w:p>
    <w:p w14:paraId="481FA1B8" w14:textId="77777777" w:rsidR="007F5802" w:rsidRPr="00D83D9E" w:rsidRDefault="007F5802" w:rsidP="007F5802">
      <w:pPr>
        <w:spacing w:after="0" w:line="480" w:lineRule="auto"/>
        <w:jc w:val="both"/>
        <w:rPr>
          <w:rFonts w:ascii="Times New Roman" w:hAnsi="Times New Roman" w:cs="Times New Roman"/>
          <w:sz w:val="24"/>
          <w:szCs w:val="24"/>
        </w:rPr>
      </w:pPr>
      <w:r w:rsidRPr="00D83D9E">
        <w:rPr>
          <w:rFonts w:ascii="Times New Roman" w:hAnsi="Times New Roman" w:cs="Times New Roman"/>
          <w:sz w:val="24"/>
          <w:szCs w:val="24"/>
        </w:rPr>
        <w:t xml:space="preserve">Dalam rangka mengelola kekayaan perusahaan untuk memperoleh laba dan memaksimalkan nilai perusahaan, perusahaan akan membuat keputusan melalui pertimbangan yang matang. Salah satu upaya perusahaan adalah </w:t>
      </w:r>
      <w:r w:rsidRPr="00E31851">
        <w:rPr>
          <w:rFonts w:ascii="Times New Roman" w:hAnsi="Times New Roman" w:cs="Times New Roman"/>
          <w:i/>
          <w:iCs/>
          <w:sz w:val="24"/>
          <w:szCs w:val="24"/>
        </w:rPr>
        <w:t>tax avoidance</w:t>
      </w:r>
      <w:r w:rsidRPr="00D83D9E">
        <w:rPr>
          <w:rFonts w:ascii="Times New Roman" w:hAnsi="Times New Roman" w:cs="Times New Roman"/>
          <w:sz w:val="24"/>
          <w:szCs w:val="24"/>
        </w:rPr>
        <w:t xml:space="preserve">. </w:t>
      </w:r>
      <w:r w:rsidRPr="00E31851">
        <w:rPr>
          <w:rFonts w:ascii="Times New Roman" w:hAnsi="Times New Roman" w:cs="Times New Roman"/>
          <w:i/>
          <w:iCs/>
          <w:sz w:val="24"/>
          <w:szCs w:val="24"/>
        </w:rPr>
        <w:t>Tax Avoidance</w:t>
      </w:r>
      <w:r w:rsidRPr="00D83D9E">
        <w:rPr>
          <w:rFonts w:ascii="Times New Roman" w:hAnsi="Times New Roman" w:cs="Times New Roman"/>
          <w:sz w:val="24"/>
          <w:szCs w:val="24"/>
        </w:rPr>
        <w:t xml:space="preserve"> adalah salah satu upaya Wajib Pajak untuk mengurangi jumlah pajak yang seharusnya dibayarkan baik dilakukan dengan tax avoidance maupun </w:t>
      </w:r>
      <w:r w:rsidRPr="008A3D40">
        <w:rPr>
          <w:rFonts w:ascii="Times New Roman" w:hAnsi="Times New Roman" w:cs="Times New Roman"/>
          <w:i/>
          <w:iCs/>
          <w:sz w:val="24"/>
          <w:szCs w:val="24"/>
        </w:rPr>
        <w:t>tax evasion</w:t>
      </w:r>
      <w:r>
        <w:rPr>
          <w:rFonts w:ascii="Times New Roman" w:hAnsi="Times New Roman" w:cs="Times New Roman"/>
          <w:sz w:val="24"/>
          <w:szCs w:val="24"/>
        </w:rPr>
        <w:t xml:space="preserve">.  </w:t>
      </w:r>
      <w:r w:rsidRPr="008A3D40">
        <w:rPr>
          <w:rFonts w:ascii="Times New Roman" w:hAnsi="Times New Roman" w:cs="Times New Roman"/>
          <w:i/>
          <w:iCs/>
          <w:sz w:val="24"/>
          <w:szCs w:val="24"/>
        </w:rPr>
        <w:t>Tax evasion</w:t>
      </w:r>
      <w:r w:rsidRPr="002B4B57">
        <w:rPr>
          <w:rFonts w:ascii="Times New Roman" w:hAnsi="Times New Roman" w:cs="Times New Roman"/>
          <w:sz w:val="24"/>
          <w:szCs w:val="24"/>
        </w:rPr>
        <w:t xml:space="preserve"> </w:t>
      </w:r>
      <w:r>
        <w:rPr>
          <w:rFonts w:ascii="Times New Roman" w:hAnsi="Times New Roman" w:cs="Times New Roman"/>
          <w:sz w:val="24"/>
          <w:szCs w:val="24"/>
        </w:rPr>
        <w:t>adalah</w:t>
      </w:r>
      <w:r w:rsidRPr="002B4B57">
        <w:rPr>
          <w:rFonts w:ascii="Times New Roman" w:hAnsi="Times New Roman" w:cs="Times New Roman"/>
          <w:sz w:val="24"/>
          <w:szCs w:val="24"/>
        </w:rPr>
        <w:t xml:space="preserve"> usaha meringankan beban pajak dengan cara melanggar Undang-Undang (menggelapkan pajak). Untuk meminimalisasi terjadinya </w:t>
      </w:r>
      <w:r w:rsidRPr="008A3D40">
        <w:rPr>
          <w:rFonts w:ascii="Times New Roman" w:hAnsi="Times New Roman" w:cs="Times New Roman"/>
          <w:i/>
          <w:iCs/>
          <w:sz w:val="24"/>
          <w:szCs w:val="24"/>
        </w:rPr>
        <w:t>tax evasion</w:t>
      </w:r>
      <w:r w:rsidRPr="002B4B57">
        <w:rPr>
          <w:rFonts w:ascii="Times New Roman" w:hAnsi="Times New Roman" w:cs="Times New Roman"/>
          <w:sz w:val="24"/>
          <w:szCs w:val="24"/>
        </w:rPr>
        <w:t xml:space="preserve"> yang dilakukan oleh Wajib Pajak tentunya pemerintah mengambil keputusan untuk membuat kebijakan agar Wajib Pajak melaporkan dan membayarkan pajaknya secara tepat dan benar perhitungannya sehingga dapat meningkatkan penerimaan pajak.</w:t>
      </w:r>
      <w:r>
        <w:rPr>
          <w:rFonts w:ascii="Times New Roman" w:hAnsi="Times New Roman" w:cs="Times New Roman"/>
          <w:sz w:val="24"/>
          <w:szCs w:val="24"/>
        </w:rPr>
        <w:t xml:space="preserve"> </w:t>
      </w:r>
      <w:sdt>
        <w:sdtPr>
          <w:rPr>
            <w:rFonts w:ascii="Times New Roman" w:hAnsi="Times New Roman" w:cs="Times New Roman"/>
            <w:sz w:val="24"/>
            <w:szCs w:val="24"/>
          </w:rPr>
          <w:id w:val="218628043"/>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Nat19 \l 2057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lang w:val="en-GB"/>
            </w:rPr>
            <w:t>(Natira &amp; Herawati, 2019)</w:t>
          </w:r>
          <w:r>
            <w:rPr>
              <w:rFonts w:ascii="Times New Roman" w:hAnsi="Times New Roman" w:cs="Times New Roman"/>
              <w:sz w:val="24"/>
              <w:szCs w:val="24"/>
            </w:rPr>
            <w:fldChar w:fldCharType="end"/>
          </w:r>
        </w:sdtContent>
      </w:sdt>
    </w:p>
    <w:p w14:paraId="008BDF92" w14:textId="77777777" w:rsidR="007F5802" w:rsidRDefault="007F5802" w:rsidP="007F58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A3D40">
        <w:rPr>
          <w:rFonts w:ascii="Times New Roman" w:hAnsi="Times New Roman" w:cs="Times New Roman"/>
          <w:i/>
          <w:iCs/>
          <w:sz w:val="24"/>
          <w:szCs w:val="24"/>
        </w:rPr>
        <w:t>Tax Avoidance</w:t>
      </w:r>
      <w:r w:rsidRPr="008545EC">
        <w:rPr>
          <w:rFonts w:ascii="Times New Roman" w:hAnsi="Times New Roman" w:cs="Times New Roman"/>
          <w:sz w:val="24"/>
          <w:szCs w:val="24"/>
        </w:rPr>
        <w:t xml:space="preserve"> adalah upaya penghindaran pajak yang dilakukan secara legal dan aman bagi wajib pajak karena tidak bertentangan dengan ketentuan perpajakan, dimana metode dan teknik yang digunakan cenderung memanfaatkan kelemahan-kelemahan (</w:t>
      </w:r>
      <w:r w:rsidRPr="008545EC">
        <w:rPr>
          <w:rFonts w:ascii="Times New Roman" w:hAnsi="Times New Roman" w:cs="Times New Roman"/>
          <w:i/>
          <w:iCs/>
          <w:sz w:val="24"/>
          <w:szCs w:val="24"/>
        </w:rPr>
        <w:t>grey area</w:t>
      </w:r>
      <w:r w:rsidRPr="008545EC">
        <w:rPr>
          <w:rFonts w:ascii="Times New Roman" w:hAnsi="Times New Roman" w:cs="Times New Roman"/>
          <w:sz w:val="24"/>
          <w:szCs w:val="24"/>
        </w:rPr>
        <w:t>) yang terdapat dalam undang-undang dan peraturan perpajakan itu sendiri untuk memperkecil jumlah pajak yang terutang (Pohan 2013:23)</w:t>
      </w:r>
      <w:r>
        <w:rPr>
          <w:rFonts w:ascii="Times New Roman" w:hAnsi="Times New Roman" w:cs="Times New Roman"/>
          <w:sz w:val="24"/>
          <w:szCs w:val="24"/>
        </w:rPr>
        <w:t xml:space="preserve"> dalam </w:t>
      </w:r>
      <w:sdt>
        <w:sdtPr>
          <w:rPr>
            <w:rFonts w:ascii="Times New Roman" w:hAnsi="Times New Roman" w:cs="Times New Roman"/>
            <w:sz w:val="24"/>
            <w:szCs w:val="24"/>
          </w:rPr>
          <w:id w:val="-1688292116"/>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CITATION Nug191 \t  \l 2057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lang w:val="en-GB"/>
            </w:rPr>
            <w:t>(Nugraha &amp; Mulyani, 2019)</w:t>
          </w:r>
          <w:r>
            <w:rPr>
              <w:rFonts w:ascii="Times New Roman" w:hAnsi="Times New Roman" w:cs="Times New Roman"/>
              <w:sz w:val="24"/>
              <w:szCs w:val="24"/>
            </w:rPr>
            <w:fldChar w:fldCharType="end"/>
          </w:r>
        </w:sdtContent>
      </w:sdt>
      <w:r w:rsidRPr="008545EC">
        <w:rPr>
          <w:rFonts w:ascii="Times New Roman" w:hAnsi="Times New Roman" w:cs="Times New Roman"/>
          <w:sz w:val="24"/>
          <w:szCs w:val="24"/>
        </w:rPr>
        <w:t>.</w:t>
      </w:r>
      <w:r>
        <w:rPr>
          <w:rFonts w:ascii="Times New Roman" w:hAnsi="Times New Roman" w:cs="Times New Roman"/>
          <w:sz w:val="24"/>
          <w:szCs w:val="24"/>
        </w:rPr>
        <w:t xml:space="preserve"> </w:t>
      </w:r>
      <w:r w:rsidRPr="00746232">
        <w:rPr>
          <w:rFonts w:ascii="Times New Roman" w:hAnsi="Times New Roman" w:cs="Times New Roman"/>
          <w:sz w:val="24"/>
          <w:szCs w:val="24"/>
        </w:rPr>
        <w:t xml:space="preserve">Biasanya perusahaan melakukan strategi atau cara yang legal sesuai dengan aturan-aturan UU yg berlaku, namun dilakukan untuk memanfaatkn hal-hal yang sifatnya ambigu dalam UU sehingga dalam hal ini </w:t>
      </w:r>
      <w:r w:rsidRPr="00746232">
        <w:rPr>
          <w:rFonts w:ascii="Times New Roman" w:hAnsi="Times New Roman" w:cs="Times New Roman"/>
          <w:sz w:val="24"/>
          <w:szCs w:val="24"/>
        </w:rPr>
        <w:lastRenderedPageBreak/>
        <w:t>wajib pajak memanfaatkan celah-celah yang ditimbu</w:t>
      </w:r>
      <w:r>
        <w:rPr>
          <w:rFonts w:ascii="Times New Roman" w:hAnsi="Times New Roman" w:cs="Times New Roman"/>
          <w:sz w:val="24"/>
          <w:szCs w:val="24"/>
        </w:rPr>
        <w:t>l</w:t>
      </w:r>
      <w:r w:rsidRPr="00746232">
        <w:rPr>
          <w:rFonts w:ascii="Times New Roman" w:hAnsi="Times New Roman" w:cs="Times New Roman"/>
          <w:sz w:val="24"/>
          <w:szCs w:val="24"/>
        </w:rPr>
        <w:t>kan oleh adanya ambiguitas dalam UU perpajakan. Meskipun hal ini bisa jadi tidak melanggar hukum, namun sebenarnya bertentangan dengan dibuatnya perundang-undangan perpajakan.</w:t>
      </w:r>
      <w:r>
        <w:rPr>
          <w:rFonts w:ascii="Times New Roman" w:hAnsi="Times New Roman" w:cs="Times New Roman"/>
          <w:sz w:val="24"/>
          <w:szCs w:val="24"/>
        </w:rPr>
        <w:t xml:space="preserve"> </w:t>
      </w:r>
      <w:r w:rsidRPr="000827B5">
        <w:rPr>
          <w:rFonts w:ascii="Times New Roman" w:hAnsi="Times New Roman" w:cs="Times New Roman"/>
          <w:sz w:val="24"/>
          <w:szCs w:val="24"/>
        </w:rPr>
        <w:t xml:space="preserve">Tujuan </w:t>
      </w:r>
      <w:r>
        <w:rPr>
          <w:rFonts w:ascii="Times New Roman" w:hAnsi="Times New Roman" w:cs="Times New Roman"/>
          <w:sz w:val="24"/>
          <w:szCs w:val="24"/>
        </w:rPr>
        <w:t xml:space="preserve">dari </w:t>
      </w:r>
      <w:r w:rsidRPr="008A3D40">
        <w:rPr>
          <w:rFonts w:ascii="Times New Roman" w:hAnsi="Times New Roman" w:cs="Times New Roman"/>
          <w:i/>
          <w:iCs/>
          <w:sz w:val="24"/>
          <w:szCs w:val="24"/>
        </w:rPr>
        <w:t>Tax Avoidance</w:t>
      </w:r>
      <w:r w:rsidRPr="000827B5">
        <w:rPr>
          <w:rFonts w:ascii="Times New Roman" w:hAnsi="Times New Roman" w:cs="Times New Roman"/>
          <w:sz w:val="24"/>
          <w:szCs w:val="24"/>
        </w:rPr>
        <w:t xml:space="preserve"> adalah menekan atau meminimalisasi</w:t>
      </w:r>
      <w:r>
        <w:rPr>
          <w:rFonts w:ascii="Times New Roman" w:hAnsi="Times New Roman" w:cs="Times New Roman"/>
          <w:sz w:val="24"/>
          <w:szCs w:val="24"/>
        </w:rPr>
        <w:t xml:space="preserve"> jumlah pajak yang harus dibayar. </w:t>
      </w:r>
    </w:p>
    <w:p w14:paraId="110CA1B5" w14:textId="77777777" w:rsidR="007F5802" w:rsidRPr="008A3D40" w:rsidRDefault="007F5802" w:rsidP="007F5802">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815B5C">
        <w:rPr>
          <w:rFonts w:ascii="Times New Roman" w:eastAsia="Times New Roman" w:hAnsi="Times New Roman" w:cs="Times New Roman"/>
          <w:sz w:val="24"/>
          <w:szCs w:val="24"/>
        </w:rPr>
        <w:t xml:space="preserve">Salah  satu  ukuran  yang  dapat  digunakan  untuk  mengukur  </w:t>
      </w:r>
      <w:r w:rsidRPr="008A3D40">
        <w:rPr>
          <w:rFonts w:ascii="Times New Roman" w:eastAsia="Times New Roman" w:hAnsi="Times New Roman" w:cs="Times New Roman"/>
          <w:i/>
          <w:iCs/>
          <w:sz w:val="24"/>
          <w:szCs w:val="24"/>
        </w:rPr>
        <w:t xml:space="preserve">tax  </w:t>
      </w:r>
      <w:r>
        <w:rPr>
          <w:rFonts w:ascii="Times New Roman" w:eastAsia="Times New Roman" w:hAnsi="Times New Roman" w:cs="Times New Roman"/>
          <w:i/>
          <w:iCs/>
          <w:sz w:val="24"/>
          <w:szCs w:val="24"/>
        </w:rPr>
        <w:t>a</w:t>
      </w:r>
      <w:r w:rsidRPr="008A3D40">
        <w:rPr>
          <w:rFonts w:ascii="Times New Roman" w:eastAsia="Times New Roman" w:hAnsi="Times New Roman" w:cs="Times New Roman"/>
          <w:i/>
          <w:iCs/>
          <w:sz w:val="24"/>
          <w:szCs w:val="24"/>
        </w:rPr>
        <w:t>voidance</w:t>
      </w:r>
      <w:r w:rsidRPr="00815B5C">
        <w:rPr>
          <w:rFonts w:ascii="Times New Roman" w:eastAsia="Times New Roman" w:hAnsi="Times New Roman" w:cs="Times New Roman"/>
          <w:sz w:val="24"/>
          <w:szCs w:val="24"/>
        </w:rPr>
        <w:t xml:space="preserve">  adalah Cash Effective Tax Rate (CETR). Cash Effective Tax Rate menggambarkan porsi kas yang dikeluarkan  sebagai  biaya  pajak  dibagi  dengan  laba  sebelum  pajak.  Nilai  kas  yang dibayarkan  untuk  pajak atau  cash  tax  paidmerupakan  besaran  yang  tercantum  pada Laporan Arus Kas. Sed</w:t>
      </w:r>
      <w:r>
        <w:rPr>
          <w:rFonts w:ascii="Times New Roman" w:eastAsia="Times New Roman" w:hAnsi="Times New Roman" w:cs="Times New Roman"/>
          <w:sz w:val="24"/>
          <w:szCs w:val="24"/>
        </w:rPr>
        <w:t xml:space="preserve">angkan </w:t>
      </w:r>
      <w:r w:rsidRPr="00815B5C">
        <w:rPr>
          <w:rFonts w:ascii="Times New Roman" w:eastAsia="Times New Roman" w:hAnsi="Times New Roman" w:cs="Times New Roman"/>
          <w:sz w:val="24"/>
          <w:szCs w:val="24"/>
        </w:rPr>
        <w:t>besaran laba bersih dapat dilihat pada Laporan Laba Rugi. Memperhatikan   cara   penghitungan   CETR,   maka   semakin   besar   nilai   CETR   ini mengindikasikan</w:t>
      </w:r>
      <w:r>
        <w:rPr>
          <w:rFonts w:ascii="Times New Roman" w:eastAsia="Times New Roman" w:hAnsi="Times New Roman" w:cs="Times New Roman"/>
          <w:sz w:val="24"/>
          <w:szCs w:val="24"/>
        </w:rPr>
        <w:t xml:space="preserve"> </w:t>
      </w:r>
      <w:r w:rsidRPr="00815B5C">
        <w:rPr>
          <w:rFonts w:ascii="Times New Roman" w:eastAsia="Times New Roman" w:hAnsi="Times New Roman" w:cs="Times New Roman"/>
          <w:sz w:val="24"/>
          <w:szCs w:val="24"/>
        </w:rPr>
        <w:t xml:space="preserve">semakin  rendah  tingkat  </w:t>
      </w:r>
      <w:r w:rsidRPr="00E31851">
        <w:rPr>
          <w:rFonts w:ascii="Times New Roman" w:eastAsia="Times New Roman" w:hAnsi="Times New Roman" w:cs="Times New Roman"/>
          <w:i/>
          <w:iCs/>
          <w:sz w:val="24"/>
          <w:szCs w:val="24"/>
        </w:rPr>
        <w:t>tax avoidance</w:t>
      </w:r>
      <w:r w:rsidRPr="00815B5C">
        <w:rPr>
          <w:rFonts w:ascii="Times New Roman" w:eastAsia="Times New Roman" w:hAnsi="Times New Roman" w:cs="Times New Roman"/>
          <w:sz w:val="24"/>
          <w:szCs w:val="24"/>
        </w:rPr>
        <w:t xml:space="preserve">.  Dan  sebaliknya  semakin kecil nilai CETR mengindikasikan semakin tinggi tingkat </w:t>
      </w:r>
      <w:r w:rsidRPr="00E31851">
        <w:rPr>
          <w:rFonts w:ascii="Times New Roman" w:eastAsia="Times New Roman" w:hAnsi="Times New Roman" w:cs="Times New Roman"/>
          <w:i/>
          <w:iCs/>
          <w:sz w:val="24"/>
          <w:szCs w:val="24"/>
        </w:rPr>
        <w:t>tax avoidance</w:t>
      </w:r>
      <w:r w:rsidRPr="00815B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55424103"/>
          <w:citation/>
        </w:sdtPr>
        <w:sdtContent>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lang w:val="en-GB"/>
            </w:rPr>
            <w:instrText xml:space="preserve"> CITATION Ros22 \l 2057 </w:instrText>
          </w:r>
          <w:r>
            <w:rPr>
              <w:rFonts w:ascii="Times New Roman" w:eastAsia="Times New Roman" w:hAnsi="Times New Roman" w:cs="Times New Roman"/>
              <w:sz w:val="24"/>
              <w:szCs w:val="24"/>
            </w:rPr>
            <w:fldChar w:fldCharType="separate"/>
          </w:r>
          <w:r w:rsidRPr="007735AC">
            <w:rPr>
              <w:rFonts w:ascii="Times New Roman" w:eastAsia="Times New Roman" w:hAnsi="Times New Roman" w:cs="Times New Roman"/>
              <w:noProof/>
              <w:sz w:val="24"/>
              <w:szCs w:val="24"/>
              <w:lang w:val="en-GB"/>
            </w:rPr>
            <w:t>(Roslita &amp; Safitri, 2022)</w:t>
          </w:r>
          <w:r>
            <w:rPr>
              <w:rFonts w:ascii="Times New Roman" w:eastAsia="Times New Roman" w:hAnsi="Times New Roman" w:cs="Times New Roman"/>
              <w:sz w:val="24"/>
              <w:szCs w:val="24"/>
            </w:rPr>
            <w:fldChar w:fldCharType="end"/>
          </w:r>
        </w:sdtContent>
      </w:sdt>
    </w:p>
    <w:p w14:paraId="1A6D2BAC" w14:textId="77777777" w:rsidR="007F5802" w:rsidRDefault="007F5802" w:rsidP="007F5802">
      <w:pPr>
        <w:spacing w:after="0" w:line="480" w:lineRule="auto"/>
        <w:ind w:firstLine="851"/>
        <w:jc w:val="both"/>
        <w:rPr>
          <w:rFonts w:ascii="Times New Roman" w:hAnsi="Times New Roman" w:cs="Times New Roman"/>
          <w:sz w:val="24"/>
          <w:szCs w:val="24"/>
        </w:rPr>
      </w:pPr>
      <w:r w:rsidRPr="00FB72CD">
        <w:rPr>
          <w:rFonts w:ascii="Times New Roman" w:hAnsi="Times New Roman" w:cs="Times New Roman"/>
          <w:sz w:val="24"/>
          <w:szCs w:val="24"/>
        </w:rPr>
        <w:t xml:space="preserve">Menurut </w:t>
      </w:r>
      <w:r w:rsidRPr="008A3D40">
        <w:rPr>
          <w:rFonts w:ascii="Times New Roman" w:hAnsi="Times New Roman" w:cs="Times New Roman"/>
          <w:i/>
          <w:iCs/>
          <w:sz w:val="24"/>
          <w:szCs w:val="24"/>
        </w:rPr>
        <w:t xml:space="preserve">the world business council for sustainable development </w:t>
      </w:r>
      <w:r w:rsidRPr="00FB72CD">
        <w:rPr>
          <w:rFonts w:ascii="Times New Roman" w:hAnsi="Times New Roman" w:cs="Times New Roman"/>
          <w:sz w:val="24"/>
          <w:szCs w:val="24"/>
        </w:rPr>
        <w:t xml:space="preserve">(WBCSD), </w:t>
      </w:r>
      <w:r w:rsidRPr="008A3D40">
        <w:rPr>
          <w:rFonts w:ascii="Times New Roman" w:hAnsi="Times New Roman" w:cs="Times New Roman"/>
          <w:i/>
          <w:iCs/>
          <w:sz w:val="24"/>
          <w:szCs w:val="24"/>
        </w:rPr>
        <w:t>Corporate Social Responsibility</w:t>
      </w:r>
      <w:r w:rsidRPr="00FB72CD">
        <w:rPr>
          <w:rFonts w:ascii="Times New Roman" w:hAnsi="Times New Roman" w:cs="Times New Roman"/>
          <w:sz w:val="24"/>
          <w:szCs w:val="24"/>
        </w:rPr>
        <w:t xml:space="preserve"> ialah melanjutkan komitmen bisnis untuk berprilaku etis dan berkontribusi terhadap pembangunan ekonomi dengan meningkatkan kualitas hidup tenaga kerja dan keluarganyaserta komunitas setempat dan masyarakat luas. CSR adalah tanggung jawab sebuah organisasi terhadap dampak-dampak dari keputusan dan kegiatan-kegiatan pada masyarakat dan lingkungan yang diwujudkan dalam bentuk prilaku transparan dan etis yang sejalan dengan pembangunan berkelanjutan dan kesejahteraan masyarakat, mempertimbangkan harapan pemangku kepentigan, sejalan dengan hukum yang ditetapkan dan norma-norma perilaku internasional, serta terintergrasi dengan organisasi secara m</w:t>
      </w:r>
      <w:r>
        <w:rPr>
          <w:rFonts w:ascii="Times New Roman" w:hAnsi="Times New Roman" w:cs="Times New Roman"/>
          <w:sz w:val="24"/>
          <w:szCs w:val="24"/>
        </w:rPr>
        <w:t xml:space="preserve">enyeluruh </w:t>
      </w:r>
      <w:sdt>
        <w:sdtPr>
          <w:rPr>
            <w:rFonts w:ascii="Times New Roman" w:hAnsi="Times New Roman" w:cs="Times New Roman"/>
            <w:sz w:val="24"/>
            <w:szCs w:val="24"/>
          </w:rPr>
          <w:id w:val="-775018829"/>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Rah221 \l 2057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lang w:val="en-GB"/>
            </w:rPr>
            <w:t>(Rahma, Pratiwi, Mary, &amp; Indriyenni, 2022)</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693138A7" w14:textId="77777777" w:rsidR="007F5802" w:rsidRDefault="007F5802" w:rsidP="007F5802">
      <w:pPr>
        <w:spacing w:after="0" w:line="480" w:lineRule="auto"/>
        <w:ind w:firstLine="851"/>
        <w:jc w:val="both"/>
        <w:rPr>
          <w:rFonts w:ascii="Times New Roman" w:hAnsi="Times New Roman" w:cs="Times New Roman"/>
          <w:sz w:val="24"/>
          <w:szCs w:val="24"/>
        </w:rPr>
      </w:pPr>
      <w:r w:rsidRPr="008A3D40">
        <w:rPr>
          <w:rFonts w:ascii="Times New Roman" w:hAnsi="Times New Roman" w:cs="Times New Roman"/>
          <w:i/>
          <w:iCs/>
          <w:sz w:val="24"/>
          <w:szCs w:val="24"/>
        </w:rPr>
        <w:t>Corporate Social Responsibility</w:t>
      </w:r>
      <w:r w:rsidRPr="00212E04">
        <w:rPr>
          <w:rFonts w:ascii="Times New Roman" w:hAnsi="Times New Roman" w:cs="Times New Roman"/>
          <w:sz w:val="24"/>
          <w:szCs w:val="24"/>
        </w:rPr>
        <w:t xml:space="preserve"> juga dapat diartikan bagaimana suatu perusahaan memperhitungkan dampak sosial dan lingkungan dalam melaksanakan aktivitas operasi perusahaan, CSR lebih menekankan sejauh mana suatu perusahaan mengindahkan kewajibannya terhadap konsumen, karyawan, pemegang saham, masyarakat, dan ekologis dalam semua aspek </w:t>
      </w:r>
      <w:r w:rsidRPr="00212E04">
        <w:rPr>
          <w:rFonts w:ascii="Times New Roman" w:hAnsi="Times New Roman" w:cs="Times New Roman"/>
          <w:sz w:val="24"/>
          <w:szCs w:val="24"/>
        </w:rPr>
        <w:lastRenderedPageBreak/>
        <w:t xml:space="preserve">aktivitasnya. Berkaitan dengan hal ini, CSR dikelompokkan menjadi tiga aspek yang dikenal dengan </w:t>
      </w:r>
      <w:r w:rsidRPr="008A3D40">
        <w:rPr>
          <w:rFonts w:ascii="Times New Roman" w:hAnsi="Times New Roman" w:cs="Times New Roman"/>
          <w:i/>
          <w:iCs/>
          <w:sz w:val="24"/>
          <w:szCs w:val="24"/>
        </w:rPr>
        <w:t>Triple Bottom Line</w:t>
      </w:r>
      <w:r w:rsidRPr="00212E04">
        <w:rPr>
          <w:rFonts w:ascii="Times New Roman" w:hAnsi="Times New Roman" w:cs="Times New Roman"/>
          <w:sz w:val="24"/>
          <w:szCs w:val="24"/>
        </w:rPr>
        <w:t xml:space="preserve"> (3BL) yaitu kesejahteraan atau kemakmuran ekonomi (</w:t>
      </w:r>
      <w:r w:rsidRPr="008A3D40">
        <w:rPr>
          <w:rFonts w:ascii="Times New Roman" w:hAnsi="Times New Roman" w:cs="Times New Roman"/>
          <w:i/>
          <w:iCs/>
          <w:sz w:val="24"/>
          <w:szCs w:val="24"/>
        </w:rPr>
        <w:t>Economic Prosperity</w:t>
      </w:r>
      <w:r w:rsidRPr="00212E04">
        <w:rPr>
          <w:rFonts w:ascii="Times New Roman" w:hAnsi="Times New Roman" w:cs="Times New Roman"/>
          <w:sz w:val="24"/>
          <w:szCs w:val="24"/>
        </w:rPr>
        <w:t>), peningkatan kualitas lingkungan (</w:t>
      </w:r>
      <w:r w:rsidRPr="008A3D40">
        <w:rPr>
          <w:rFonts w:ascii="Times New Roman" w:hAnsi="Times New Roman" w:cs="Times New Roman"/>
          <w:i/>
          <w:iCs/>
          <w:sz w:val="24"/>
          <w:szCs w:val="24"/>
        </w:rPr>
        <w:t>Environmental Quality</w:t>
      </w:r>
      <w:r w:rsidRPr="00212E04">
        <w:rPr>
          <w:rFonts w:ascii="Times New Roman" w:hAnsi="Times New Roman" w:cs="Times New Roman"/>
          <w:sz w:val="24"/>
          <w:szCs w:val="24"/>
        </w:rPr>
        <w:t>), dan keadilan sosial (</w:t>
      </w:r>
      <w:r w:rsidRPr="008A3D40">
        <w:rPr>
          <w:rFonts w:ascii="Times New Roman" w:hAnsi="Times New Roman" w:cs="Times New Roman"/>
          <w:i/>
          <w:iCs/>
          <w:sz w:val="24"/>
          <w:szCs w:val="24"/>
        </w:rPr>
        <w:t>Social Justice</w:t>
      </w:r>
      <w:r w:rsidRPr="00212E04">
        <w:rPr>
          <w:rFonts w:ascii="Times New Roman" w:hAnsi="Times New Roman" w:cs="Times New Roman"/>
          <w:sz w:val="24"/>
          <w:szCs w:val="24"/>
        </w:rPr>
        <w:t>)</w:t>
      </w:r>
      <w:r>
        <w:rPr>
          <w:rFonts w:ascii="Times New Roman" w:hAnsi="Times New Roman" w:cs="Times New Roman"/>
          <w:sz w:val="24"/>
          <w:szCs w:val="24"/>
        </w:rPr>
        <w:t xml:space="preserve"> </w:t>
      </w:r>
      <w:r w:rsidRPr="00212E04">
        <w:rPr>
          <w:rFonts w:ascii="Times New Roman" w:hAnsi="Times New Roman" w:cs="Times New Roman"/>
          <w:noProof/>
          <w:sz w:val="24"/>
          <w:szCs w:val="24"/>
          <w:lang w:val="en-GB"/>
        </w:rPr>
        <w:t>Septanta</w:t>
      </w:r>
      <w:r>
        <w:rPr>
          <w:rFonts w:ascii="Times New Roman" w:hAnsi="Times New Roman" w:cs="Times New Roman"/>
          <w:noProof/>
          <w:sz w:val="24"/>
          <w:szCs w:val="24"/>
          <w:lang w:val="en-GB"/>
        </w:rPr>
        <w:t xml:space="preserve"> et al.,</w:t>
      </w:r>
      <w:r w:rsidRPr="00212E04">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w:t>
      </w:r>
      <w:r w:rsidRPr="00212E04">
        <w:rPr>
          <w:rFonts w:ascii="Times New Roman" w:hAnsi="Times New Roman" w:cs="Times New Roman"/>
          <w:noProof/>
          <w:sz w:val="24"/>
          <w:szCs w:val="24"/>
          <w:lang w:val="en-GB"/>
        </w:rPr>
        <w:t>2023)</w:t>
      </w:r>
      <w:r>
        <w:rPr>
          <w:rFonts w:ascii="Times New Roman" w:hAnsi="Times New Roman" w:cs="Times New Roman"/>
          <w:noProof/>
          <w:sz w:val="24"/>
          <w:szCs w:val="24"/>
          <w:lang w:val="en-GB"/>
        </w:rPr>
        <w:t>.</w:t>
      </w:r>
    </w:p>
    <w:p w14:paraId="20575056" w14:textId="77777777" w:rsidR="007F5802" w:rsidRDefault="007F5802" w:rsidP="007F5802">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Pr="00DA2221">
        <w:rPr>
          <w:rFonts w:ascii="Times New Roman" w:hAnsi="Times New Roman" w:cs="Times New Roman"/>
          <w:sz w:val="24"/>
          <w:szCs w:val="24"/>
        </w:rPr>
        <w:t>erkembangan praktik dan pen</w:t>
      </w:r>
      <w:r>
        <w:rPr>
          <w:rFonts w:ascii="Times New Roman" w:hAnsi="Times New Roman" w:cs="Times New Roman"/>
          <w:sz w:val="24"/>
          <w:szCs w:val="24"/>
        </w:rPr>
        <w:t xml:space="preserve">gungkapan CSR mendapat dukungan </w:t>
      </w:r>
      <w:r w:rsidRPr="00DA2221">
        <w:rPr>
          <w:rFonts w:ascii="Times New Roman" w:hAnsi="Times New Roman" w:cs="Times New Roman"/>
          <w:sz w:val="24"/>
          <w:szCs w:val="24"/>
        </w:rPr>
        <w:t>dari pemerintah, yaitu dengan mengeluarkan regulasi terhadap kewajiban praktik dan pengungkapanCSR melalui Undang-undang Perseroan Terbatas No.40 Tahun 2007 pasal 66 dan 74. Pada pasal 66ayat (2) bagian C disebutkan bahwa selain menyampaikan laporan keuangan, perusahaan jugadiwajibkan melaporkan pelaksanaan tanggung jawab sosial dan lingkungan. Sedangk</w:t>
      </w:r>
      <w:r>
        <w:rPr>
          <w:rFonts w:ascii="Times New Roman" w:hAnsi="Times New Roman" w:cs="Times New Roman"/>
          <w:sz w:val="24"/>
          <w:szCs w:val="24"/>
        </w:rPr>
        <w:t xml:space="preserve">an dalam pasal </w:t>
      </w:r>
      <w:r w:rsidRPr="00DA2221">
        <w:rPr>
          <w:rFonts w:ascii="Times New Roman" w:hAnsi="Times New Roman" w:cs="Times New Roman"/>
          <w:sz w:val="24"/>
          <w:szCs w:val="24"/>
        </w:rPr>
        <w:t>74 menjelaskan kewajiban untuk melaksanakan tanggung jawab sosial dan lingkungan bagiperusahaan yang kegiatan usahanya berkaitan dengan sumber daya alam. Selain itu, kewajibanpelaksanaan CSR juga diatur dalam Undang-undang Penanaman Modal No. 25 Tahun 2007 Pasa</w:t>
      </w:r>
      <w:r>
        <w:rPr>
          <w:rFonts w:ascii="Times New Roman" w:hAnsi="Times New Roman" w:cs="Times New Roman"/>
          <w:sz w:val="24"/>
          <w:szCs w:val="24"/>
        </w:rPr>
        <w:t xml:space="preserve">l </w:t>
      </w:r>
      <w:r w:rsidRPr="00DA2221">
        <w:rPr>
          <w:rFonts w:ascii="Times New Roman" w:hAnsi="Times New Roman" w:cs="Times New Roman"/>
          <w:sz w:val="24"/>
          <w:szCs w:val="24"/>
        </w:rPr>
        <w:t>15 bagian b, pasal 17, dan pasal 34 yang mengatur setiap penanaman modal diwajibkan untuk ikut serta dalam tanggung jawab sosial perusahaa</w:t>
      </w:r>
      <w:r>
        <w:rPr>
          <w:rFonts w:ascii="Times New Roman" w:hAnsi="Times New Roman" w:cs="Times New Roman"/>
          <w:sz w:val="24"/>
          <w:szCs w:val="24"/>
        </w:rPr>
        <w:t xml:space="preserve">n </w:t>
      </w:r>
      <w:sdt>
        <w:sdtPr>
          <w:rPr>
            <w:rFonts w:ascii="Times New Roman" w:hAnsi="Times New Roman" w:cs="Times New Roman"/>
            <w:sz w:val="24"/>
            <w:szCs w:val="24"/>
          </w:rPr>
          <w:id w:val="-1938827807"/>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Ard20 \l 2057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lang w:val="en-GB"/>
            </w:rPr>
            <w:t>(Ardani &amp; Mahyuni, 2020)</w:t>
          </w:r>
          <w:r>
            <w:rPr>
              <w:rFonts w:ascii="Times New Roman" w:hAnsi="Times New Roman" w:cs="Times New Roman"/>
              <w:sz w:val="24"/>
              <w:szCs w:val="24"/>
            </w:rPr>
            <w:fldChar w:fldCharType="end"/>
          </w:r>
        </w:sdtContent>
      </w:sdt>
    </w:p>
    <w:p w14:paraId="50B1BBC6" w14:textId="77777777" w:rsidR="007F5802" w:rsidRDefault="007F5802" w:rsidP="007F58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Penerapan CSR yang pada awalnya bersifat sukarela untuk memenuhi kewajiban perusahaan yang tidak memiliki kaitan dengan strategi dan pencapaian tujuan jangka panjang, menjadi suatu kegiatan strategis yang memiliki keterkaitan dengan pencapaian tujuan perusahaan dalam jangkapanjang. Hal ini dikarenakan banyak sekali manfaat penerapan CSR secara benar dan konsisten. Terdapat manfaat yang dapat diperoleh perusahaan dengan melaksanakan kegiatan strategis tersebut suatu kegiatan dalampraktiknya disebut CSR apabila memiliki sejumlah unsur, yaitu </w:t>
      </w:r>
      <w:r>
        <w:rPr>
          <w:rFonts w:ascii="Times New Roman" w:hAnsi="Times New Roman" w:cs="Times New Roman"/>
          <w:i/>
          <w:iCs/>
          <w:sz w:val="24"/>
          <w:szCs w:val="24"/>
        </w:rPr>
        <w:t>continuity and sustainability</w:t>
      </w:r>
      <w:r>
        <w:rPr>
          <w:rFonts w:ascii="Times New Roman" w:hAnsi="Times New Roman" w:cs="Times New Roman"/>
          <w:sz w:val="24"/>
          <w:szCs w:val="24"/>
        </w:rPr>
        <w:t xml:space="preserve">(berkesinambungan dan berkelanjutan), </w:t>
      </w:r>
      <w:r w:rsidRPr="00DA2221">
        <w:rPr>
          <w:rFonts w:ascii="Times New Roman" w:hAnsi="Times New Roman" w:cs="Times New Roman"/>
          <w:i/>
          <w:iCs/>
          <w:sz w:val="24"/>
          <w:szCs w:val="24"/>
        </w:rPr>
        <w:t xml:space="preserve">community empowerment </w:t>
      </w:r>
      <w:r w:rsidRPr="00DA2221">
        <w:rPr>
          <w:rFonts w:ascii="Times New Roman" w:hAnsi="Times New Roman" w:cs="Times New Roman"/>
          <w:sz w:val="24"/>
          <w:szCs w:val="24"/>
        </w:rPr>
        <w:t xml:space="preserve">(pemberdayaan komunitas), dan </w:t>
      </w:r>
      <w:r w:rsidRPr="00DA2221">
        <w:rPr>
          <w:rFonts w:ascii="Times New Roman" w:hAnsi="Times New Roman" w:cs="Times New Roman"/>
          <w:i/>
          <w:iCs/>
          <w:sz w:val="24"/>
          <w:szCs w:val="24"/>
        </w:rPr>
        <w:t xml:space="preserve">two ways communication </w:t>
      </w:r>
      <w:r w:rsidRPr="00DA2221">
        <w:rPr>
          <w:rFonts w:ascii="Times New Roman" w:hAnsi="Times New Roman" w:cs="Times New Roman"/>
          <w:sz w:val="24"/>
          <w:szCs w:val="24"/>
        </w:rPr>
        <w:t>(komunikasi dua arah), sehingga perusahaan perlu mempertimbangkan</w:t>
      </w:r>
      <w:r>
        <w:rPr>
          <w:rFonts w:ascii="Times New Roman" w:hAnsi="Times New Roman" w:cs="Times New Roman"/>
          <w:sz w:val="24"/>
          <w:szCs w:val="24"/>
        </w:rPr>
        <w:t xml:space="preserve"> </w:t>
      </w:r>
      <w:r w:rsidRPr="00DA2221">
        <w:rPr>
          <w:rFonts w:ascii="Times New Roman" w:hAnsi="Times New Roman" w:cs="Times New Roman"/>
          <w:sz w:val="24"/>
          <w:szCs w:val="24"/>
        </w:rPr>
        <w:t>k</w:t>
      </w:r>
      <w:r>
        <w:rPr>
          <w:rFonts w:ascii="Times New Roman" w:hAnsi="Times New Roman" w:cs="Times New Roman"/>
          <w:sz w:val="24"/>
          <w:szCs w:val="24"/>
        </w:rPr>
        <w:t>egiatan CSR yang akan dilakukan</w:t>
      </w:r>
      <w:sdt>
        <w:sdtPr>
          <w:rPr>
            <w:rFonts w:ascii="Times New Roman" w:hAnsi="Times New Roman" w:cs="Times New Roman"/>
            <w:sz w:val="24"/>
            <w:szCs w:val="24"/>
          </w:rPr>
          <w:id w:val="-1215274151"/>
          <w:citation/>
        </w:sdtPr>
        <w:sdtContent>
          <w:r w:rsidRPr="00DA2221">
            <w:rPr>
              <w:rFonts w:ascii="Times New Roman" w:hAnsi="Times New Roman" w:cs="Times New Roman"/>
              <w:sz w:val="24"/>
              <w:szCs w:val="24"/>
            </w:rPr>
            <w:fldChar w:fldCharType="begin"/>
          </w:r>
          <w:r w:rsidRPr="00DA2221">
            <w:rPr>
              <w:rFonts w:ascii="Times New Roman" w:hAnsi="Times New Roman" w:cs="Times New Roman"/>
              <w:sz w:val="24"/>
              <w:szCs w:val="24"/>
              <w:lang w:val="en-GB"/>
            </w:rPr>
            <w:instrText xml:space="preserve"> CITATION Put23 \l 2057 </w:instrText>
          </w:r>
          <w:r w:rsidRPr="00DA2221">
            <w:rPr>
              <w:rFonts w:ascii="Times New Roman" w:hAnsi="Times New Roman" w:cs="Times New Roman"/>
              <w:sz w:val="24"/>
              <w:szCs w:val="24"/>
            </w:rPr>
            <w:fldChar w:fldCharType="separate"/>
          </w:r>
          <w:r>
            <w:rPr>
              <w:rFonts w:ascii="Times New Roman" w:hAnsi="Times New Roman" w:cs="Times New Roman"/>
              <w:noProof/>
              <w:sz w:val="24"/>
              <w:szCs w:val="24"/>
              <w:lang w:val="en-GB"/>
            </w:rPr>
            <w:t xml:space="preserve"> </w:t>
          </w:r>
          <w:r w:rsidRPr="007735AC">
            <w:rPr>
              <w:rFonts w:ascii="Times New Roman" w:hAnsi="Times New Roman" w:cs="Times New Roman"/>
              <w:noProof/>
              <w:sz w:val="24"/>
              <w:szCs w:val="24"/>
              <w:lang w:val="en-GB"/>
            </w:rPr>
            <w:t>(Putra &amp; Asmana, 2023)</w:t>
          </w:r>
          <w:r w:rsidRPr="00DA2221">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D7D6E2D" w14:textId="77777777" w:rsidR="007F5802" w:rsidRPr="00DA2221" w:rsidRDefault="007F5802" w:rsidP="007F58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E6985">
        <w:rPr>
          <w:rFonts w:ascii="Times New Roman" w:hAnsi="Times New Roman" w:cs="Times New Roman"/>
          <w:sz w:val="24"/>
          <w:szCs w:val="24"/>
        </w:rPr>
        <w:t xml:space="preserve">Penerapan </w:t>
      </w:r>
      <w:r w:rsidRPr="00FE6985">
        <w:rPr>
          <w:rFonts w:ascii="Times New Roman" w:hAnsi="Times New Roman" w:cs="Times New Roman"/>
          <w:i/>
          <w:sz w:val="24"/>
          <w:szCs w:val="24"/>
        </w:rPr>
        <w:t>Corporate Social Responsibility</w:t>
      </w:r>
      <w:r w:rsidRPr="00FE6985">
        <w:rPr>
          <w:rFonts w:ascii="Times New Roman" w:hAnsi="Times New Roman" w:cs="Times New Roman"/>
          <w:sz w:val="24"/>
          <w:szCs w:val="24"/>
        </w:rPr>
        <w:t xml:space="preserve"> dapat dilakukan dengan cara mempekerjakan orang lokal untuk bekerja disana dan memberikan pelatihan dibidangnya masing-masing hal ini </w:t>
      </w:r>
      <w:r w:rsidRPr="00FE6985">
        <w:rPr>
          <w:rFonts w:ascii="Times New Roman" w:hAnsi="Times New Roman" w:cs="Times New Roman"/>
          <w:sz w:val="24"/>
          <w:szCs w:val="24"/>
        </w:rPr>
        <w:lastRenderedPageBreak/>
        <w:t xml:space="preserve">dimaksudkan untuk dapat menghasilkan SDM yang lebih berkualitas agar mampu memberikan pelayanan yang baik dan karyawan memiliki kemampuan untuk bersaing. Selain itu perusahaan memberikan pengobatan gratis serta pembagian sembako untuk warga di sekitar. Praktik CSR lainnya yang juga dapat dilakukan perusahaan adalah melakukan pembersihan area Danau </w:t>
      </w:r>
      <w:r>
        <w:rPr>
          <w:rFonts w:ascii="Times New Roman" w:hAnsi="Times New Roman" w:cs="Times New Roman"/>
          <w:sz w:val="24"/>
          <w:szCs w:val="24"/>
        </w:rPr>
        <w:t xml:space="preserve">dan menanam pohon </w:t>
      </w:r>
      <w:sdt>
        <w:sdtPr>
          <w:rPr>
            <w:rFonts w:ascii="Times New Roman" w:hAnsi="Times New Roman" w:cs="Times New Roman"/>
            <w:sz w:val="24"/>
            <w:szCs w:val="24"/>
          </w:rPr>
          <w:id w:val="1106009300"/>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 CITATION Ard20 \l 2057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lang w:val="en-GB"/>
            </w:rPr>
            <w:t>(Ardani &amp; Mahyuni,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1C1E2D1D" w14:textId="77777777" w:rsidR="007F5802" w:rsidRPr="00DC6E2C" w:rsidRDefault="007F5802" w:rsidP="007F5802">
      <w:pPr>
        <w:autoSpaceDE w:val="0"/>
        <w:autoSpaceDN w:val="0"/>
        <w:adjustRightInd w:val="0"/>
        <w:spacing w:after="0" w:line="480" w:lineRule="auto"/>
        <w:jc w:val="both"/>
        <w:rPr>
          <w:rFonts w:ascii="Times New Roman" w:hAnsi="Times New Roman" w:cs="Times New Roman"/>
          <w:sz w:val="24"/>
          <w:szCs w:val="24"/>
        </w:rPr>
      </w:pPr>
      <w:r w:rsidRPr="00832461">
        <w:rPr>
          <w:rFonts w:ascii="Times New Roman" w:hAnsi="Times New Roman" w:cs="Times New Roman"/>
          <w:sz w:val="24"/>
          <w:szCs w:val="24"/>
          <w:lang w:val="en-GB"/>
        </w:rPr>
        <w:t>Menurut Cahyo &amp; Napisah (2023:17) “Pertumbuhan</w:t>
      </w:r>
      <w:r w:rsidRPr="00DC6E2C">
        <w:rPr>
          <w:rFonts w:ascii="Times New Roman" w:hAnsi="Times New Roman" w:cs="Times New Roman"/>
          <w:sz w:val="24"/>
          <w:szCs w:val="24"/>
        </w:rPr>
        <w:t xml:space="preserve"> penjualan menjadi indikator penting dalam menilai performa tim sales, penentuan strategi bisnis yang harus dilakukan dan menjadi acuan bagi pemimpin perusahaan sebelum mengambil keputusan. Pertumbuhan</w:t>
      </w:r>
      <w:r>
        <w:rPr>
          <w:rFonts w:ascii="Times New Roman" w:hAnsi="Times New Roman" w:cs="Times New Roman"/>
          <w:sz w:val="24"/>
          <w:szCs w:val="24"/>
        </w:rPr>
        <w:t xml:space="preserve"> penjualan sendiri juga bisa men</w:t>
      </w:r>
      <w:r w:rsidRPr="00DC6E2C">
        <w:rPr>
          <w:rFonts w:ascii="Times New Roman" w:hAnsi="Times New Roman" w:cs="Times New Roman"/>
          <w:sz w:val="24"/>
          <w:szCs w:val="24"/>
        </w:rPr>
        <w:t xml:space="preserve">jadi tolok ukur yang digunakan para investor untuk mengetahui kondisi penjualan perusahaan apakah angka permintaan terus meningkat atau justru sebaliknya”. </w:t>
      </w:r>
      <w:r w:rsidRPr="001F6030">
        <w:rPr>
          <w:rFonts w:ascii="Times New Roman" w:hAnsi="Times New Roman" w:cs="Times New Roman"/>
          <w:i/>
          <w:iCs/>
          <w:sz w:val="24"/>
          <w:szCs w:val="24"/>
        </w:rPr>
        <w:t>Sales growth</w:t>
      </w:r>
      <w:r w:rsidRPr="00DC6E2C">
        <w:rPr>
          <w:rFonts w:ascii="Times New Roman" w:hAnsi="Times New Roman" w:cs="Times New Roman"/>
          <w:sz w:val="24"/>
          <w:szCs w:val="24"/>
        </w:rPr>
        <w:t xml:space="preserve"> dalam suatu perusahaan dapat dikatakan sangat penting dalam manajemen modal kerja. penjualan yang semakin meningkat dapat mengakibatkan perusahaan memperoleh profit yang lebih tinggi, yang mana akan menyebabkan pembayaran pajak juga turut meningkat. Oleh karena itu, perusahaan akan cenderung untuk melakukan praktik </w:t>
      </w:r>
      <w:r w:rsidRPr="001F6030">
        <w:rPr>
          <w:rFonts w:ascii="Times New Roman" w:hAnsi="Times New Roman" w:cs="Times New Roman"/>
          <w:i/>
          <w:iCs/>
          <w:sz w:val="24"/>
          <w:szCs w:val="24"/>
        </w:rPr>
        <w:t>tax avoidance</w:t>
      </w:r>
      <w:r w:rsidRPr="00DC6E2C">
        <w:rPr>
          <w:rFonts w:ascii="Times New Roman" w:hAnsi="Times New Roman" w:cs="Times New Roman"/>
          <w:sz w:val="24"/>
          <w:szCs w:val="24"/>
        </w:rPr>
        <w:t xml:space="preserve"> (Nugraha, Peran leverage sebagai pemediasi pengaruh karakter eksekutif, kompensasi eksekutif, </w:t>
      </w:r>
      <w:r w:rsidRPr="001F6030">
        <w:rPr>
          <w:rFonts w:ascii="Times New Roman" w:hAnsi="Times New Roman" w:cs="Times New Roman"/>
          <w:i/>
          <w:iCs/>
          <w:sz w:val="24"/>
          <w:szCs w:val="24"/>
        </w:rPr>
        <w:t>capital intensity</w:t>
      </w:r>
      <w:r w:rsidRPr="00DC6E2C">
        <w:rPr>
          <w:rFonts w:ascii="Times New Roman" w:hAnsi="Times New Roman" w:cs="Times New Roman"/>
          <w:sz w:val="24"/>
          <w:szCs w:val="24"/>
        </w:rPr>
        <w:t xml:space="preserve">, dan </w:t>
      </w:r>
      <w:r w:rsidRPr="001F6030">
        <w:rPr>
          <w:rFonts w:ascii="Times New Roman" w:hAnsi="Times New Roman" w:cs="Times New Roman"/>
          <w:i/>
          <w:iCs/>
          <w:sz w:val="24"/>
          <w:szCs w:val="24"/>
        </w:rPr>
        <w:t>sales growth</w:t>
      </w:r>
      <w:r w:rsidRPr="00DC6E2C">
        <w:rPr>
          <w:rFonts w:ascii="Times New Roman" w:hAnsi="Times New Roman" w:cs="Times New Roman"/>
          <w:sz w:val="24"/>
          <w:szCs w:val="24"/>
        </w:rPr>
        <w:t xml:space="preserve"> terhadap </w:t>
      </w:r>
      <w:r w:rsidRPr="001F6030">
        <w:rPr>
          <w:rFonts w:ascii="Times New Roman" w:hAnsi="Times New Roman" w:cs="Times New Roman"/>
          <w:i/>
          <w:iCs/>
          <w:sz w:val="24"/>
          <w:szCs w:val="24"/>
        </w:rPr>
        <w:t>tax avoidance</w:t>
      </w:r>
      <w:r w:rsidRPr="00DC6E2C">
        <w:rPr>
          <w:rFonts w:ascii="Times New Roman" w:hAnsi="Times New Roman" w:cs="Times New Roman"/>
          <w:sz w:val="24"/>
          <w:szCs w:val="24"/>
        </w:rPr>
        <w:t>., 2019).</w:t>
      </w:r>
    </w:p>
    <w:p w14:paraId="4CB56EC0" w14:textId="77777777" w:rsidR="007F5802" w:rsidRPr="00DC6E2C" w:rsidRDefault="007F5802" w:rsidP="007F58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F6030">
        <w:rPr>
          <w:rFonts w:ascii="Times New Roman" w:hAnsi="Times New Roman" w:cs="Times New Roman"/>
          <w:i/>
          <w:iCs/>
          <w:sz w:val="24"/>
          <w:szCs w:val="24"/>
        </w:rPr>
        <w:t>Sales growth</w:t>
      </w:r>
      <w:r w:rsidRPr="00DC6E2C">
        <w:rPr>
          <w:rFonts w:ascii="Times New Roman" w:hAnsi="Times New Roman" w:cs="Times New Roman"/>
          <w:sz w:val="24"/>
          <w:szCs w:val="24"/>
        </w:rPr>
        <w:t xml:space="preserve"> mencerminkan kemajuan perusahaan dan profitabilitasnya di masa yang akan datang berdasarkan nilai perubahan pada laporan keuan</w:t>
      </w:r>
      <w:r>
        <w:rPr>
          <w:rFonts w:ascii="Times New Roman" w:hAnsi="Times New Roman" w:cs="Times New Roman"/>
          <w:sz w:val="24"/>
          <w:szCs w:val="24"/>
        </w:rPr>
        <w:t>gan pertahun dan perusahaan ter</w:t>
      </w:r>
      <w:r w:rsidRPr="00DC6E2C">
        <w:rPr>
          <w:rFonts w:ascii="Times New Roman" w:hAnsi="Times New Roman" w:cs="Times New Roman"/>
          <w:sz w:val="24"/>
          <w:szCs w:val="24"/>
        </w:rPr>
        <w:t xml:space="preserve">sebut. Sales growth dapat mengalami penurunan maupun peningkatan dari tahun ke tahun, maka dari itu diharapkan perusahaan dapat mengoptimalkan sumber dayanya dengan baik dengan melihat penjualan tahun sebelumnya sebagai tolak ukur. Perusahaan dengan penjualan yang relatif stabil atau tinggi dapat lebih aman memperoleh lebih banyak pinjaman dan menanggung beban tetap yang lebih tinggi dibandingkan dengan perusahaan yang penjualannya tidak stabil (Brigham &amp; Houston, 2006). Perusahaan dengan potensi pertumbuhan yang tinggi diharapkan mampu untuk memberikan return yang maksimal dalam investasi dimasa mendatang. Perusahaan yang memiliki </w:t>
      </w:r>
      <w:r w:rsidRPr="00DC6E2C">
        <w:rPr>
          <w:rFonts w:ascii="Times New Roman" w:hAnsi="Times New Roman" w:cs="Times New Roman"/>
          <w:sz w:val="24"/>
          <w:szCs w:val="24"/>
        </w:rPr>
        <w:lastRenderedPageBreak/>
        <w:t xml:space="preserve">pertumbuhan yang tinggi akan memiliki banyak peluang investasi yang pada akhirnya menarik investor untuk berinvestasi pada perusahaan tersebut. </w:t>
      </w:r>
    </w:p>
    <w:p w14:paraId="6766A4F2" w14:textId="77777777" w:rsidR="007F5802" w:rsidRPr="0083236D" w:rsidRDefault="007F5802" w:rsidP="007F580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C6E2C">
        <w:rPr>
          <w:rFonts w:ascii="Times New Roman" w:hAnsi="Times New Roman" w:cs="Times New Roman"/>
          <w:sz w:val="24"/>
          <w:szCs w:val="24"/>
        </w:rPr>
        <w:t>Menurut Wahyuni &amp; Wahyudi (2021:3) “</w:t>
      </w:r>
      <w:r w:rsidRPr="001F6030">
        <w:rPr>
          <w:rFonts w:ascii="Times New Roman" w:hAnsi="Times New Roman" w:cs="Times New Roman"/>
          <w:i/>
          <w:iCs/>
          <w:sz w:val="24"/>
          <w:szCs w:val="24"/>
        </w:rPr>
        <w:t>Sales Growth</w:t>
      </w:r>
      <w:r w:rsidRPr="00DC6E2C">
        <w:rPr>
          <w:rFonts w:ascii="Times New Roman" w:hAnsi="Times New Roman" w:cs="Times New Roman"/>
          <w:sz w:val="24"/>
          <w:szCs w:val="24"/>
        </w:rPr>
        <w:t xml:space="preserve"> merupaka hal yang sangat penting didalam penjualan produk maupun jasa perusahaan. Dengan adanya tingkat penjualan yang tinggi maka akan menghasilkan pendapatan suatu perusahaan. </w:t>
      </w:r>
      <w:r w:rsidRPr="001F6030">
        <w:rPr>
          <w:rFonts w:ascii="Times New Roman" w:hAnsi="Times New Roman" w:cs="Times New Roman"/>
          <w:i/>
          <w:iCs/>
          <w:sz w:val="24"/>
          <w:szCs w:val="24"/>
        </w:rPr>
        <w:t>Sales Growth</w:t>
      </w:r>
      <w:r w:rsidRPr="00DC6E2C">
        <w:rPr>
          <w:rFonts w:ascii="Times New Roman" w:hAnsi="Times New Roman" w:cs="Times New Roman"/>
          <w:sz w:val="24"/>
          <w:szCs w:val="24"/>
        </w:rPr>
        <w:t xml:space="preserve"> mencerminkan keberhasilan alam investasi masa lalu yang dilakukan perusahaan dan digunakan sebagai proksi pertumbuhan masa yang akan datang dengan membandingkan indikator permintaan dan daya saing perusahaan dalam suatu industri. Dalam teori agensi, agent berkewajiban memenuhi tugasnya yaitu mencapai target laba yang telah sesuai dengan kontrak agent dengan principal. Apabila sales growth meningkat </w:t>
      </w:r>
      <w:r w:rsidRPr="0083236D">
        <w:rPr>
          <w:rFonts w:ascii="Times New Roman" w:hAnsi="Times New Roman" w:cs="Times New Roman"/>
          <w:sz w:val="24"/>
          <w:szCs w:val="24"/>
        </w:rPr>
        <w:t xml:space="preserve">dalam tahun ke tahun maka akan berdampak terhadap pembayaran pajak. Sehingga hal ini dapat memacu manajemen untuk melakukan </w:t>
      </w:r>
      <w:r w:rsidRPr="001F6030">
        <w:rPr>
          <w:rFonts w:ascii="Times New Roman" w:hAnsi="Times New Roman" w:cs="Times New Roman"/>
          <w:i/>
          <w:iCs/>
          <w:sz w:val="24"/>
          <w:szCs w:val="24"/>
        </w:rPr>
        <w:t>tax avoidance</w:t>
      </w:r>
      <w:r w:rsidRPr="0083236D">
        <w:rPr>
          <w:rFonts w:ascii="Times New Roman" w:hAnsi="Times New Roman" w:cs="Times New Roman"/>
          <w:sz w:val="24"/>
          <w:szCs w:val="24"/>
        </w:rPr>
        <w:t xml:space="preserve">”. </w:t>
      </w:r>
    </w:p>
    <w:p w14:paraId="67D2D903" w14:textId="77777777" w:rsidR="007F5802" w:rsidRDefault="007F5802" w:rsidP="007F5802">
      <w:pPr>
        <w:autoSpaceDE w:val="0"/>
        <w:autoSpaceDN w:val="0"/>
        <w:adjustRightInd w:val="0"/>
        <w:spacing w:after="0" w:line="480" w:lineRule="auto"/>
        <w:ind w:firstLine="851"/>
        <w:jc w:val="both"/>
        <w:rPr>
          <w:rFonts w:ascii="Times New Roman" w:hAnsi="Times New Roman" w:cs="Times New Roman"/>
          <w:sz w:val="24"/>
          <w:szCs w:val="24"/>
        </w:rPr>
      </w:pPr>
      <w:r w:rsidRPr="0083236D">
        <w:rPr>
          <w:rFonts w:ascii="Times New Roman" w:hAnsi="Times New Roman" w:cs="Times New Roman"/>
          <w:sz w:val="24"/>
          <w:szCs w:val="24"/>
        </w:rPr>
        <w:t xml:space="preserve">Jika pertumbuhan penjualan perusahaan meningkat maka akan lebih banyak mendapat keuntungan yang dapat menyebabkan pajak yang harus dibayarkan perusahaan menjadi lebih besar. Hal ini tentu akan mendorong perusahaan untuk melakukan kegiatan manajemen pajaknya. Baik buruknya tingkat pertumbuhan penjualan suatu perusahaan dapat memprediksi seberapa besar profit yang akan diperoleh dengan besarnya pertumbuhan penjualan. Peningkatan pertumbuhan penjualan cenderung akan membuat perusahaan mendapat profit yang lebih besar, maka dari itu perusahaan akan cenderung untuk melakukan praktik </w:t>
      </w:r>
      <w:r w:rsidRPr="0083236D">
        <w:rPr>
          <w:rFonts w:ascii="Times New Roman" w:hAnsi="Times New Roman" w:cs="Times New Roman"/>
          <w:i/>
          <w:iCs/>
          <w:sz w:val="24"/>
          <w:szCs w:val="24"/>
        </w:rPr>
        <w:t>tax avoidance</w:t>
      </w:r>
      <w:r>
        <w:rPr>
          <w:rFonts w:ascii="Times New Roman" w:hAnsi="Times New Roman" w:cs="Times New Roman"/>
          <w:i/>
          <w:iCs/>
          <w:sz w:val="24"/>
          <w:szCs w:val="24"/>
        </w:rPr>
        <w:t xml:space="preserve"> </w:t>
      </w:r>
      <w:sdt>
        <w:sdtPr>
          <w:rPr>
            <w:rFonts w:ascii="Times New Roman" w:hAnsi="Times New Roman" w:cs="Times New Roman"/>
            <w:i/>
            <w:iCs/>
            <w:sz w:val="24"/>
            <w:szCs w:val="24"/>
          </w:rPr>
          <w:id w:val="412058160"/>
          <w:citation/>
        </w:sdtPr>
        <w:sdtContent>
          <w:r>
            <w:rPr>
              <w:rFonts w:ascii="Times New Roman" w:hAnsi="Times New Roman" w:cs="Times New Roman"/>
              <w:i/>
              <w:iCs/>
              <w:sz w:val="24"/>
              <w:szCs w:val="24"/>
            </w:rPr>
            <w:fldChar w:fldCharType="begin"/>
          </w:r>
          <w:r>
            <w:rPr>
              <w:rFonts w:ascii="Times New Roman" w:hAnsi="Times New Roman" w:cs="Times New Roman"/>
              <w:sz w:val="24"/>
              <w:szCs w:val="24"/>
              <w:lang w:val="en-GB"/>
            </w:rPr>
            <w:instrText xml:space="preserve"> CITATION Vid22 \l 2057 </w:instrText>
          </w:r>
          <w:r>
            <w:rPr>
              <w:rFonts w:ascii="Times New Roman" w:hAnsi="Times New Roman" w:cs="Times New Roman"/>
              <w:i/>
              <w:iCs/>
              <w:sz w:val="24"/>
              <w:szCs w:val="24"/>
            </w:rPr>
            <w:fldChar w:fldCharType="separate"/>
          </w:r>
          <w:r w:rsidRPr="007735AC">
            <w:rPr>
              <w:rFonts w:ascii="Times New Roman" w:hAnsi="Times New Roman" w:cs="Times New Roman"/>
              <w:noProof/>
              <w:sz w:val="24"/>
              <w:szCs w:val="24"/>
              <w:lang w:val="en-GB"/>
            </w:rPr>
            <w:t>(Videya &amp; Irawati, 2022)</w:t>
          </w:r>
          <w:r>
            <w:rPr>
              <w:rFonts w:ascii="Times New Roman" w:hAnsi="Times New Roman" w:cs="Times New Roman"/>
              <w:i/>
              <w:iCs/>
              <w:sz w:val="24"/>
              <w:szCs w:val="24"/>
            </w:rPr>
            <w:fldChar w:fldCharType="end"/>
          </w:r>
        </w:sdtContent>
      </w:sdt>
      <w:r>
        <w:rPr>
          <w:rFonts w:ascii="Times New Roman" w:hAnsi="Times New Roman" w:cs="Times New Roman"/>
          <w:sz w:val="24"/>
          <w:szCs w:val="24"/>
        </w:rPr>
        <w:t xml:space="preserve">. </w:t>
      </w:r>
    </w:p>
    <w:p w14:paraId="67050F0F" w14:textId="77777777" w:rsidR="007F5802" w:rsidRDefault="007F5802" w:rsidP="007F5802">
      <w:pPr>
        <w:spacing w:after="0" w:line="480" w:lineRule="auto"/>
        <w:jc w:val="both"/>
        <w:rPr>
          <w:rFonts w:ascii="Times New Roman" w:hAnsi="Times New Roman" w:cs="Times New Roman"/>
          <w:sz w:val="24"/>
          <w:szCs w:val="24"/>
        </w:rPr>
      </w:pPr>
    </w:p>
    <w:p w14:paraId="76DE309D" w14:textId="77777777" w:rsidR="007F5802" w:rsidRPr="007F5802" w:rsidRDefault="007F5802" w:rsidP="00C2364B">
      <w:pPr>
        <w:spacing w:after="0" w:line="240" w:lineRule="auto"/>
        <w:ind w:firstLine="720"/>
        <w:jc w:val="both"/>
        <w:rPr>
          <w:rFonts w:ascii="Cambria" w:hAnsi="Cambria"/>
          <w:sz w:val="24"/>
          <w:szCs w:val="24"/>
        </w:rPr>
      </w:pPr>
    </w:p>
    <w:p w14:paraId="2EE5D9C8" w14:textId="77777777" w:rsidR="00FB5621" w:rsidRPr="000171C1" w:rsidRDefault="00FB5621" w:rsidP="00FB5621">
      <w:pPr>
        <w:spacing w:after="60" w:line="276" w:lineRule="auto"/>
        <w:ind w:firstLine="720"/>
        <w:jc w:val="both"/>
        <w:rPr>
          <w:rFonts w:ascii="Cambria" w:eastAsia="Cambria" w:hAnsi="Cambria" w:cs="Cambria"/>
          <w:sz w:val="24"/>
          <w:szCs w:val="24"/>
          <w:lang w:val="id-ID"/>
        </w:rPr>
      </w:pPr>
    </w:p>
    <w:p w14:paraId="178F294E" w14:textId="0183AB36" w:rsidR="00A27BA3" w:rsidRPr="00FD3032" w:rsidRDefault="00000000"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MET</w:t>
      </w:r>
      <w:r w:rsidR="00FB5621" w:rsidRPr="00FD3032">
        <w:rPr>
          <w:rFonts w:ascii="Cambria" w:eastAsia="Cambria" w:hAnsi="Cambria" w:cs="Cambria"/>
          <w:b/>
          <w:sz w:val="24"/>
          <w:szCs w:val="24"/>
        </w:rPr>
        <w:t xml:space="preserve">ODE </w:t>
      </w:r>
      <w:r w:rsidR="00FB5621" w:rsidRPr="00FD3032">
        <w:rPr>
          <w:rFonts w:ascii="Cambria" w:hAnsi="Cambria"/>
          <w:b/>
          <w:iCs/>
          <w:sz w:val="24"/>
          <w:szCs w:val="24"/>
        </w:rPr>
        <w:t>PENELITIAN</w:t>
      </w:r>
    </w:p>
    <w:p w14:paraId="7411847D" w14:textId="0D763258" w:rsidR="00A27BA3" w:rsidRDefault="00FD3032" w:rsidP="00C2364B">
      <w:pPr>
        <w:spacing w:after="0" w:line="240" w:lineRule="auto"/>
        <w:ind w:firstLine="720"/>
        <w:jc w:val="both"/>
        <w:rPr>
          <w:rFonts w:ascii="Cambria" w:hAnsi="Cambria"/>
          <w:sz w:val="24"/>
          <w:szCs w:val="24"/>
          <w:lang w:val="sv-SE"/>
        </w:rPr>
      </w:pPr>
      <w:r w:rsidRPr="00FD3032">
        <w:rPr>
          <w:rFonts w:ascii="Cambria" w:hAnsi="Cambria"/>
          <w:iCs/>
          <w:sz w:val="24"/>
          <w:szCs w:val="24"/>
        </w:rPr>
        <w:t>Teknik</w:t>
      </w:r>
      <w:r w:rsidRPr="00FD3032">
        <w:rPr>
          <w:rFonts w:ascii="Cambria" w:hAnsi="Cambria"/>
          <w:sz w:val="24"/>
          <w:szCs w:val="24"/>
          <w:lang w:val="sv-SE"/>
        </w:rPr>
        <w:t xml:space="preserve"> kuantitatif yang riset ini gunakan. Penelitian ini  perusahaan menggnakan sektor Energi </w:t>
      </w:r>
    </w:p>
    <w:p w14:paraId="2E80664D" w14:textId="77777777" w:rsidR="007F5802" w:rsidRDefault="007F5802" w:rsidP="000171C1">
      <w:pPr>
        <w:spacing w:after="0"/>
        <w:rPr>
          <w:rStyle w:val="shorttext"/>
          <w:rFonts w:ascii="Cambria" w:hAnsi="Cambria" w:cs="Times New Roman"/>
          <w:b/>
          <w:sz w:val="24"/>
          <w:szCs w:val="24"/>
        </w:rPr>
      </w:pPr>
    </w:p>
    <w:p w14:paraId="446532AB" w14:textId="4D731A71" w:rsidR="007F5802" w:rsidRDefault="007F5802" w:rsidP="007F5802">
      <w:pPr>
        <w:spacing w:after="0" w:line="480" w:lineRule="auto"/>
        <w:ind w:firstLine="851"/>
        <w:jc w:val="both"/>
        <w:rPr>
          <w:rFonts w:ascii="Times New Roman" w:hAnsi="Times New Roman" w:cs="Times New Roman"/>
          <w:color w:val="000000"/>
          <w:sz w:val="23"/>
          <w:szCs w:val="23"/>
        </w:rPr>
      </w:pPr>
      <w:r w:rsidRPr="00F35B9B">
        <w:rPr>
          <w:rFonts w:ascii="Times New Roman" w:hAnsi="Times New Roman" w:cs="Times New Roman"/>
          <w:color w:val="000000"/>
          <w:sz w:val="23"/>
          <w:szCs w:val="23"/>
        </w:rPr>
        <w:t>Penelitian ini merupakan jenis penelitian kuantitatif dan menggunakan Metode asosiatif.</w:t>
      </w:r>
      <w:r>
        <w:rPr>
          <w:rFonts w:ascii="Times New Roman" w:hAnsi="Times New Roman" w:cs="Times New Roman"/>
          <w:color w:val="000000"/>
          <w:sz w:val="23"/>
          <w:szCs w:val="23"/>
        </w:rPr>
        <w:t xml:space="preserve"> </w:t>
      </w:r>
      <w:r w:rsidRPr="008E018D">
        <w:rPr>
          <w:rFonts w:ascii="Times New Roman" w:hAnsi="Times New Roman" w:cs="Times New Roman"/>
          <w:color w:val="000000"/>
          <w:sz w:val="23"/>
          <w:szCs w:val="23"/>
        </w:rPr>
        <w:t xml:space="preserve">Penelitian kuantitatif adalah penelitian ilmiah yang sistematis terhadap bagian-bagian dan fenomena </w:t>
      </w:r>
      <w:r w:rsidRPr="008E018D">
        <w:rPr>
          <w:rFonts w:ascii="Times New Roman" w:hAnsi="Times New Roman" w:cs="Times New Roman"/>
          <w:color w:val="000000"/>
          <w:sz w:val="23"/>
          <w:szCs w:val="23"/>
        </w:rPr>
        <w:lastRenderedPageBreak/>
        <w:t>serta hubungan-hubungannya. Tujuan penelitian kuantitatif adalah mengembangkan dan menggunakan model matematis, teori dan/atau hipotesis yang berkaitan dengan fenomena alam. Proses pengukuran adalah bagian krusial dalam penelitian kuantitatif. Hal ini memberikan gambaran atau jawaban akan hubungan yang fundamental dari hubungan kuantitatif</w:t>
      </w:r>
      <w:r>
        <w:rPr>
          <w:rFonts w:ascii="Times New Roman" w:hAnsi="Times New Roman" w:cs="Times New Roman"/>
          <w:color w:val="000000"/>
          <w:sz w:val="23"/>
          <w:szCs w:val="23"/>
        </w:rPr>
        <w:t xml:space="preserve">. </w:t>
      </w:r>
      <w:r w:rsidRPr="00292AB0">
        <w:rPr>
          <w:rFonts w:ascii="Times New Roman" w:hAnsi="Times New Roman" w:cs="Times New Roman"/>
          <w:color w:val="000000"/>
          <w:sz w:val="23"/>
          <w:szCs w:val="23"/>
        </w:rPr>
        <w:t>Penelitian dengan pendekatan kuantitatif biasanya dilakukan dengan jumlah sampel yang ditentukan berdasarkan populasi yang ada. Penghitungan jumlah sampel dilakukan dengan menggunakan rumus tertentu</w:t>
      </w:r>
      <w:r>
        <w:rPr>
          <w:rFonts w:ascii="Times New Roman" w:hAnsi="Times New Roman" w:cs="Times New Roman"/>
          <w:color w:val="000000"/>
          <w:sz w:val="23"/>
          <w:szCs w:val="23"/>
        </w:rPr>
        <w:t>.</w:t>
      </w:r>
    </w:p>
    <w:p w14:paraId="4F2D1CB8" w14:textId="77777777" w:rsidR="007F5802" w:rsidRDefault="007F5802" w:rsidP="007F5802">
      <w:pPr>
        <w:spacing w:after="0" w:line="480" w:lineRule="auto"/>
        <w:ind w:firstLine="851"/>
        <w:jc w:val="both"/>
        <w:rPr>
          <w:rFonts w:ascii="Times New Roman" w:hAnsi="Times New Roman" w:cs="Times New Roman"/>
          <w:sz w:val="24"/>
          <w:szCs w:val="24"/>
          <w:lang w:val="en-GB"/>
        </w:rPr>
      </w:pPr>
      <w:r w:rsidRPr="00C2195A">
        <w:rPr>
          <w:rFonts w:ascii="Times New Roman" w:hAnsi="Times New Roman" w:cs="Times New Roman"/>
          <w:sz w:val="24"/>
          <w:szCs w:val="24"/>
          <w:lang w:val="en-GB"/>
        </w:rPr>
        <w:t xml:space="preserve">Penelitian ini dilakukan menggunakan data sekunder. </w:t>
      </w:r>
      <w:r>
        <w:rPr>
          <w:rFonts w:ascii="Times New Roman" w:hAnsi="Times New Roman" w:cs="Times New Roman"/>
          <w:sz w:val="24"/>
          <w:szCs w:val="24"/>
          <w:lang w:val="en-GB"/>
        </w:rPr>
        <w:t>Menurut (Sugiyono,2018</w:t>
      </w:r>
      <w:r w:rsidRPr="00C2195A">
        <w:rPr>
          <w:rFonts w:ascii="Times New Roman" w:hAnsi="Times New Roman" w:cs="Times New Roman"/>
          <w:sz w:val="24"/>
          <w:szCs w:val="24"/>
          <w:lang w:val="en-GB"/>
        </w:rPr>
        <w:t xml:space="preserve">) “Data sekunder merupakan data penelitian yang diperoleh tidak berhubungan langsung memberikan data kepada pengumpul data”. Sumber data yang digunakan dalam penelitian ini adalah data diambil dari BEI melalui website resmi </w:t>
      </w:r>
      <w:r>
        <w:rPr>
          <w:rFonts w:ascii="Times New Roman" w:hAnsi="Times New Roman" w:cs="Times New Roman"/>
          <w:sz w:val="24"/>
          <w:szCs w:val="24"/>
          <w:lang w:val="en-GB"/>
        </w:rPr>
        <w:t>(</w:t>
      </w:r>
      <w:hyperlink r:id="rId11" w:history="1">
        <w:r w:rsidRPr="004377D8">
          <w:rPr>
            <w:rStyle w:val="Hyperlink"/>
            <w:rFonts w:ascii="Times New Roman" w:hAnsi="Times New Roman" w:cs="Times New Roman"/>
            <w:sz w:val="24"/>
            <w:szCs w:val="24"/>
            <w:lang w:val="en-GB"/>
          </w:rPr>
          <w:t>www.idx.co.id</w:t>
        </w:r>
      </w:hyperlink>
      <w:r>
        <w:rPr>
          <w:rFonts w:ascii="Times New Roman" w:hAnsi="Times New Roman" w:cs="Times New Roman"/>
          <w:sz w:val="24"/>
          <w:szCs w:val="24"/>
          <w:lang w:val="en-GB"/>
        </w:rPr>
        <w:t>).</w:t>
      </w:r>
    </w:p>
    <w:p w14:paraId="162EC9E5" w14:textId="77777777" w:rsidR="007F5802" w:rsidRDefault="007F5802" w:rsidP="007F5802">
      <w:pPr>
        <w:spacing w:after="0" w:line="480" w:lineRule="auto"/>
        <w:ind w:firstLine="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Dalam penelitian kuantitatif, analisis data merupakan kegiatan setelah data dari seluruh responden terkumpul. Kegiatan dalam anlisis data adalah mengelompokkan data berdasarkan variabel dan jenis respon, mentabulasi data berdasarkan variabel dari seluruh responden, menyajikan data tiap variabel yang diteliti, melakukan perhitungan untuk menjawab Rumusan masalah dan melakukan perhitungan untuk menguji hipotesis yang telah diajukan. </w:t>
      </w:r>
    </w:p>
    <w:p w14:paraId="10956AC1" w14:textId="1C041882" w:rsidR="007F5802" w:rsidRPr="007F5802" w:rsidRDefault="007F5802" w:rsidP="007F5802">
      <w:pPr>
        <w:spacing w:after="0" w:line="480" w:lineRule="auto"/>
        <w:ind w:firstLine="851"/>
        <w:jc w:val="both"/>
        <w:rPr>
          <w:rFonts w:ascii="Times New Roman" w:hAnsi="Times New Roman" w:cs="Times New Roman"/>
          <w:color w:val="000000"/>
          <w:sz w:val="23"/>
          <w:szCs w:val="23"/>
          <w:lang w:val="en-GB"/>
        </w:rPr>
      </w:pPr>
      <w:r>
        <w:rPr>
          <w:rFonts w:ascii="Times New Roman" w:hAnsi="Times New Roman" w:cs="Times New Roman"/>
          <w:sz w:val="24"/>
          <w:szCs w:val="24"/>
          <w:lang w:val="en-GB"/>
        </w:rPr>
        <w:t>Untuk menjawab permasalahan yang telah ditetapkan, maka dalam menganalisis permasalahan (data) penulis akan menggunakan Metode regresi data panel. Data panel merupakan gabungan antara data runtun waktu (</w:t>
      </w:r>
      <w:r w:rsidRPr="00034AA5">
        <w:rPr>
          <w:rFonts w:ascii="Times New Roman" w:hAnsi="Times New Roman" w:cs="Times New Roman"/>
          <w:i/>
          <w:sz w:val="24"/>
          <w:szCs w:val="24"/>
          <w:lang w:val="en-GB"/>
        </w:rPr>
        <w:t>time series</w:t>
      </w:r>
      <w:r>
        <w:rPr>
          <w:rFonts w:ascii="Times New Roman" w:hAnsi="Times New Roman" w:cs="Times New Roman"/>
          <w:sz w:val="24"/>
          <w:szCs w:val="24"/>
          <w:lang w:val="en-GB"/>
        </w:rPr>
        <w:t>) dengan data silang (</w:t>
      </w:r>
      <w:r w:rsidRPr="00034AA5">
        <w:rPr>
          <w:rFonts w:ascii="Times New Roman" w:hAnsi="Times New Roman" w:cs="Times New Roman"/>
          <w:i/>
          <w:sz w:val="24"/>
          <w:szCs w:val="24"/>
          <w:lang w:val="en-GB"/>
        </w:rPr>
        <w:t>cross section</w:t>
      </w:r>
      <w:r w:rsidRPr="00034AA5">
        <w:rPr>
          <w:rFonts w:ascii="Times New Roman" w:hAnsi="Times New Roman" w:cs="Times New Roman"/>
          <w:sz w:val="24"/>
          <w:szCs w:val="24"/>
          <w:lang w:val="en-GB"/>
        </w:rPr>
        <w:t>)</w:t>
      </w:r>
      <w:r>
        <w:rPr>
          <w:rFonts w:ascii="Times New Roman" w:hAnsi="Times New Roman" w:cs="Times New Roman"/>
          <w:sz w:val="24"/>
          <w:szCs w:val="24"/>
          <w:lang w:val="en-GB"/>
        </w:rPr>
        <w:t xml:space="preserve">. Uji regresi data panel ini digunakan untuk mengetahui hubungan antara variabel independen yang terditi </w:t>
      </w:r>
      <w:r w:rsidRPr="00034AA5">
        <w:rPr>
          <w:rFonts w:ascii="Times New Roman" w:hAnsi="Times New Roman" w:cs="Times New Roman"/>
          <w:i/>
          <w:sz w:val="24"/>
          <w:szCs w:val="24"/>
          <w:lang w:val="en-GB"/>
        </w:rPr>
        <w:t>dari Corporate Social Responsibility, Capital Intensity</w:t>
      </w:r>
      <w:r>
        <w:rPr>
          <w:rFonts w:ascii="Times New Roman" w:hAnsi="Times New Roman" w:cs="Times New Roman"/>
          <w:sz w:val="24"/>
          <w:szCs w:val="24"/>
          <w:lang w:val="en-GB"/>
        </w:rPr>
        <w:t xml:space="preserve">, dan </w:t>
      </w:r>
      <w:r w:rsidRPr="00034AA5">
        <w:rPr>
          <w:rFonts w:ascii="Times New Roman" w:hAnsi="Times New Roman" w:cs="Times New Roman"/>
          <w:i/>
          <w:sz w:val="24"/>
          <w:szCs w:val="24"/>
          <w:lang w:val="en-GB"/>
        </w:rPr>
        <w:t>Sales Growth</w:t>
      </w:r>
      <w:r>
        <w:rPr>
          <w:rFonts w:ascii="Times New Roman" w:hAnsi="Times New Roman" w:cs="Times New Roman"/>
          <w:sz w:val="24"/>
          <w:szCs w:val="24"/>
          <w:lang w:val="en-GB"/>
        </w:rPr>
        <w:t xml:space="preserve"> terhadap variabel variabel dependen </w:t>
      </w:r>
      <w:r w:rsidRPr="00034AA5">
        <w:rPr>
          <w:rFonts w:ascii="Times New Roman" w:hAnsi="Times New Roman" w:cs="Times New Roman"/>
          <w:i/>
          <w:sz w:val="24"/>
          <w:szCs w:val="24"/>
          <w:lang w:val="en-GB"/>
        </w:rPr>
        <w:t>Tax Avoidance</w:t>
      </w:r>
      <w:r>
        <w:rPr>
          <w:rFonts w:ascii="Times New Roman" w:hAnsi="Times New Roman" w:cs="Times New Roman"/>
          <w:sz w:val="24"/>
          <w:szCs w:val="24"/>
          <w:lang w:val="en-GB"/>
        </w:rPr>
        <w:t xml:space="preserve"> pada perusahaan Sektor Consumer Cylicals yang terdaftar dalam Bursa Efek Indonesia periode 2018-2023. Analisa dalam penelitian ini akan menggunakan Eviews 10.</w:t>
      </w:r>
    </w:p>
    <w:p w14:paraId="49A7C4D1" w14:textId="77777777" w:rsidR="007F5802" w:rsidRDefault="007F5802" w:rsidP="007F5802">
      <w:pPr>
        <w:pStyle w:val="ListParagraph"/>
        <w:tabs>
          <w:tab w:val="left" w:pos="709"/>
        </w:tabs>
        <w:spacing w:after="0" w:line="480" w:lineRule="auto"/>
        <w:ind w:left="0"/>
        <w:jc w:val="both"/>
        <w:rPr>
          <w:rFonts w:ascii="Times New Roman" w:hAnsi="Times New Roman" w:cs="Times New Roman"/>
          <w:sz w:val="24"/>
          <w:szCs w:val="24"/>
          <w:lang w:val="en-GB"/>
        </w:rPr>
      </w:pPr>
      <w:r w:rsidRPr="00D01C8C">
        <w:rPr>
          <w:rFonts w:ascii="Times New Roman" w:hAnsi="Times New Roman" w:cs="Times New Roman"/>
          <w:sz w:val="24"/>
          <w:szCs w:val="24"/>
          <w:lang w:val="en-GB"/>
        </w:rPr>
        <w:t xml:space="preserve">Dalam </w:t>
      </w:r>
      <w:r>
        <w:rPr>
          <w:rFonts w:ascii="Times New Roman" w:hAnsi="Times New Roman" w:cs="Times New Roman"/>
          <w:sz w:val="24"/>
          <w:szCs w:val="24"/>
          <w:lang w:val="en-GB"/>
        </w:rPr>
        <w:t>penelitian ini model yang digunakan adalah analisis regresi berganda (</w:t>
      </w:r>
      <w:r w:rsidRPr="00D01C8C">
        <w:rPr>
          <w:rFonts w:ascii="Times New Roman" w:hAnsi="Times New Roman" w:cs="Times New Roman"/>
          <w:i/>
          <w:sz w:val="24"/>
          <w:szCs w:val="24"/>
          <w:lang w:val="en-GB"/>
        </w:rPr>
        <w:t>multiple regression analysis</w:t>
      </w:r>
      <w:r>
        <w:rPr>
          <w:rFonts w:ascii="Times New Roman" w:hAnsi="Times New Roman" w:cs="Times New Roman"/>
          <w:sz w:val="24"/>
          <w:szCs w:val="24"/>
          <w:lang w:val="en-GB"/>
        </w:rPr>
        <w:t xml:space="preserve">). Analisis regresi berganda digunakan untuk menguji hubungan dan pengaruh yang dihasilkan dari beberapa variabel independen terhadap satu variabel dependen. Analisis regresi ini juga digunakan untuk mengestimasi rata-rata nilai popoulasi atau nilai dari rata-rata variabel </w:t>
      </w:r>
      <w:r>
        <w:rPr>
          <w:rFonts w:ascii="Times New Roman" w:hAnsi="Times New Roman" w:cs="Times New Roman"/>
          <w:sz w:val="24"/>
          <w:szCs w:val="24"/>
          <w:lang w:val="en-GB"/>
        </w:rPr>
        <w:lastRenderedPageBreak/>
        <w:t>dependen berdasrkan nilai variabel independennya. Pada analisis ini juga dapat mengukur kekuatan hubungan antara variabel-variabel yang digunakan, serta menunjukkan arah hubungan antar variabel tersebut.</w:t>
      </w:r>
    </w:p>
    <w:p w14:paraId="44367066" w14:textId="77777777" w:rsidR="007F5802" w:rsidRDefault="007F5802" w:rsidP="007F5802">
      <w:pPr>
        <w:pStyle w:val="ListParagraph"/>
        <w:spacing w:after="0" w:line="480" w:lineRule="auto"/>
        <w:ind w:left="0" w:firstLine="709"/>
        <w:jc w:val="both"/>
        <w:rPr>
          <w:rFonts w:ascii="Times New Roman" w:hAnsi="Times New Roman" w:cs="Times New Roman"/>
          <w:sz w:val="24"/>
          <w:szCs w:val="24"/>
          <w:lang w:val="en-GB"/>
        </w:rPr>
      </w:pPr>
      <w:r>
        <w:rPr>
          <w:rFonts w:ascii="Times New Roman" w:hAnsi="Times New Roman" w:cs="Times New Roman"/>
          <w:sz w:val="24"/>
          <w:szCs w:val="24"/>
          <w:lang w:val="en-GB"/>
        </w:rPr>
        <w:t>Model regresi yang digunakan untuk menguji hipotesis penelitian ini telah dirumuskan sebagai berikut :</w:t>
      </w:r>
    </w:p>
    <w:p w14:paraId="7782D729" w14:textId="77777777" w:rsidR="007F5802" w:rsidRPr="000631F9" w:rsidRDefault="007F5802" w:rsidP="007F5802">
      <w:pPr>
        <w:spacing w:after="0" w:line="480" w:lineRule="auto"/>
        <w:jc w:val="both"/>
        <w:rPr>
          <w:rFonts w:ascii="Helvetica" w:hAnsi="Helvetica" w:cs="Helvetica"/>
          <w:shd w:val="clear" w:color="auto" w:fill="FFFFFF"/>
        </w:rPr>
      </w:pPr>
      <w:r w:rsidRPr="000631F9">
        <w:rPr>
          <w:rFonts w:ascii="Helvetica" w:hAnsi="Helvetica" w:cs="Helvetica"/>
          <w:shd w:val="clear" w:color="auto" w:fill="FFFFFF"/>
        </w:rPr>
        <w:t>Y = α + β</w:t>
      </w:r>
      <w:r>
        <w:t>1</w:t>
      </w:r>
      <w:r w:rsidRPr="000631F9">
        <w:rPr>
          <w:rFonts w:ascii="Helvetica" w:hAnsi="Helvetica" w:cs="Helvetica"/>
          <w:shd w:val="clear" w:color="auto" w:fill="FFFFFF"/>
        </w:rPr>
        <w:t>X</w:t>
      </w:r>
      <w:r>
        <w:t>1</w:t>
      </w:r>
      <w:r w:rsidRPr="000631F9">
        <w:rPr>
          <w:rFonts w:ascii="Helvetica" w:hAnsi="Helvetica" w:cs="Helvetica"/>
          <w:shd w:val="clear" w:color="auto" w:fill="FFFFFF"/>
        </w:rPr>
        <w:t xml:space="preserve"> + β</w:t>
      </w:r>
      <w:r>
        <w:t>2</w:t>
      </w:r>
      <w:r w:rsidRPr="000631F9">
        <w:rPr>
          <w:rFonts w:ascii="Helvetica" w:hAnsi="Helvetica" w:cs="Helvetica"/>
          <w:shd w:val="clear" w:color="auto" w:fill="FFFFFF"/>
        </w:rPr>
        <w:t>X</w:t>
      </w:r>
      <w:r>
        <w:t>2</w:t>
      </w:r>
      <w:r w:rsidRPr="000631F9">
        <w:rPr>
          <w:rFonts w:ascii="Helvetica" w:hAnsi="Helvetica" w:cs="Helvetica"/>
          <w:shd w:val="clear" w:color="auto" w:fill="FFFFFF"/>
        </w:rPr>
        <w:t xml:space="preserve"> + β</w:t>
      </w:r>
      <w:r>
        <w:t>3</w:t>
      </w:r>
      <w:r w:rsidRPr="000631F9">
        <w:rPr>
          <w:rFonts w:ascii="Helvetica" w:hAnsi="Helvetica" w:cs="Helvetica"/>
          <w:shd w:val="clear" w:color="auto" w:fill="FFFFFF"/>
        </w:rPr>
        <w:t>X</w:t>
      </w:r>
      <w:r>
        <w:t>3</w:t>
      </w:r>
      <w:r w:rsidRPr="000631F9">
        <w:rPr>
          <w:rFonts w:ascii="Helvetica" w:hAnsi="Helvetica" w:cs="Helvetica"/>
          <w:shd w:val="clear" w:color="auto" w:fill="FFFFFF"/>
        </w:rPr>
        <w:t xml:space="preserve"> + e</w:t>
      </w:r>
    </w:p>
    <w:p w14:paraId="7185457D" w14:textId="77777777" w:rsidR="007F5802" w:rsidRDefault="007F5802" w:rsidP="007F580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Keterangan  :</w:t>
      </w:r>
    </w:p>
    <w:p w14:paraId="20C7C785" w14:textId="77777777" w:rsidR="007F5802" w:rsidRDefault="007F5802" w:rsidP="007F580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w:t>
      </w:r>
      <w:r>
        <w:rPr>
          <w:rFonts w:ascii="Times New Roman" w:hAnsi="Times New Roman" w:cs="Times New Roman"/>
          <w:sz w:val="24"/>
          <w:szCs w:val="24"/>
          <w:lang w:val="en-GB"/>
        </w:rPr>
        <w:tab/>
        <w:t xml:space="preserve">= </w:t>
      </w:r>
      <w:r w:rsidRPr="00EA61CF">
        <w:rPr>
          <w:rFonts w:ascii="Times New Roman" w:hAnsi="Times New Roman" w:cs="Times New Roman"/>
          <w:sz w:val="24"/>
          <w:szCs w:val="24"/>
          <w:lang w:val="en-GB"/>
        </w:rPr>
        <w:t>Tax Avoidance</w:t>
      </w:r>
    </w:p>
    <w:p w14:paraId="2B3DFD94" w14:textId="77777777" w:rsidR="007F5802" w:rsidRPr="00EA61CF" w:rsidRDefault="007F5802" w:rsidP="007F580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X</w:t>
      </w:r>
      <w:r>
        <w:t>1</w:t>
      </w:r>
      <w:r w:rsidRPr="00EA61CF">
        <w:rPr>
          <w:rFonts w:ascii="Times New Roman" w:hAnsi="Times New Roman" w:cs="Times New Roman"/>
          <w:sz w:val="24"/>
          <w:szCs w:val="24"/>
          <w:lang w:val="en-GB"/>
        </w:rPr>
        <w:tab/>
        <w:t>= Corporate Social Responsibility</w:t>
      </w:r>
    </w:p>
    <w:p w14:paraId="0435DC74" w14:textId="77777777" w:rsidR="007F5802" w:rsidRDefault="007F5802" w:rsidP="007F5802">
      <w:pPr>
        <w:spacing w:after="0" w:line="480" w:lineRule="auto"/>
        <w:jc w:val="both"/>
      </w:pPr>
      <w:r w:rsidRPr="00EA61CF">
        <w:rPr>
          <w:rFonts w:ascii="Times New Roman" w:hAnsi="Times New Roman" w:cs="Times New Roman"/>
          <w:sz w:val="24"/>
          <w:szCs w:val="24"/>
          <w:lang w:val="en-GB"/>
        </w:rPr>
        <w:t>X</w:t>
      </w:r>
      <w:r>
        <w:t>2</w:t>
      </w:r>
      <w:r>
        <w:tab/>
        <w:t xml:space="preserve">= </w:t>
      </w:r>
      <w:r w:rsidRPr="00EA61CF">
        <w:rPr>
          <w:rFonts w:ascii="Times New Roman" w:hAnsi="Times New Roman" w:cs="Times New Roman"/>
          <w:sz w:val="24"/>
          <w:szCs w:val="24"/>
          <w:lang w:val="en-GB"/>
        </w:rPr>
        <w:t>Capital Intensity</w:t>
      </w:r>
    </w:p>
    <w:p w14:paraId="2156FEC5" w14:textId="77777777" w:rsidR="007F5802" w:rsidRDefault="007F5802" w:rsidP="007F5802">
      <w:pPr>
        <w:spacing w:after="0" w:line="480" w:lineRule="auto"/>
        <w:jc w:val="both"/>
      </w:pPr>
      <w:r w:rsidRPr="00EA61CF">
        <w:rPr>
          <w:rFonts w:ascii="Times New Roman" w:hAnsi="Times New Roman" w:cs="Times New Roman"/>
          <w:sz w:val="24"/>
          <w:szCs w:val="24"/>
        </w:rPr>
        <w:t>X</w:t>
      </w:r>
      <w:r>
        <w:t>3</w:t>
      </w:r>
      <w:r>
        <w:tab/>
        <w:t xml:space="preserve">= </w:t>
      </w:r>
      <w:r w:rsidRPr="00EA61CF">
        <w:rPr>
          <w:rFonts w:ascii="Times New Roman" w:hAnsi="Times New Roman" w:cs="Times New Roman"/>
          <w:sz w:val="24"/>
          <w:szCs w:val="24"/>
          <w:lang w:val="en-GB"/>
        </w:rPr>
        <w:t>Sales Growth</w:t>
      </w:r>
    </w:p>
    <w:p w14:paraId="2178A0FD" w14:textId="77777777" w:rsidR="007F5802" w:rsidRDefault="007F5802" w:rsidP="007F5802">
      <w:pPr>
        <w:spacing w:after="0" w:line="480" w:lineRule="auto"/>
        <w:jc w:val="both"/>
        <w:rPr>
          <w:rFonts w:ascii="Times New Roman" w:hAnsi="Times New Roman" w:cs="Times New Roman"/>
          <w:sz w:val="24"/>
          <w:szCs w:val="24"/>
          <w:lang w:val="en-GB"/>
        </w:rPr>
      </w:pPr>
      <w:r w:rsidRPr="000631F9">
        <w:rPr>
          <w:rFonts w:ascii="Helvetica" w:hAnsi="Helvetica" w:cs="Helvetica"/>
          <w:shd w:val="clear" w:color="auto" w:fill="FFFFFF"/>
        </w:rPr>
        <w:t>α</w:t>
      </w:r>
      <w:r>
        <w:rPr>
          <w:rFonts w:ascii="Helvetica" w:hAnsi="Helvetica" w:cs="Helvetica"/>
          <w:shd w:val="clear" w:color="auto" w:fill="FFFFFF"/>
        </w:rPr>
        <w:tab/>
        <w:t xml:space="preserve">= </w:t>
      </w:r>
      <w:r w:rsidRPr="00EA61CF">
        <w:rPr>
          <w:rFonts w:ascii="Times New Roman" w:hAnsi="Times New Roman" w:cs="Times New Roman"/>
          <w:sz w:val="24"/>
          <w:szCs w:val="24"/>
          <w:lang w:val="en-GB"/>
        </w:rPr>
        <w:t>Konstansta</w:t>
      </w:r>
    </w:p>
    <w:p w14:paraId="2BC4C016" w14:textId="77777777" w:rsidR="007F5802" w:rsidRDefault="007F5802" w:rsidP="007F5802">
      <w:pPr>
        <w:spacing w:after="0" w:line="480" w:lineRule="auto"/>
        <w:jc w:val="both"/>
        <w:rPr>
          <w:rFonts w:ascii="Helvetica" w:hAnsi="Helvetica" w:cs="Helvetica"/>
          <w:shd w:val="clear" w:color="auto" w:fill="FFFFFF"/>
        </w:rPr>
      </w:pPr>
      <w:r w:rsidRPr="000631F9">
        <w:rPr>
          <w:rFonts w:ascii="Helvetica" w:hAnsi="Helvetica" w:cs="Helvetica"/>
          <w:shd w:val="clear" w:color="auto" w:fill="FFFFFF"/>
        </w:rPr>
        <w:t>β</w:t>
      </w:r>
      <w:r>
        <w:rPr>
          <w:rFonts w:ascii="Helvetica" w:hAnsi="Helvetica" w:cs="Helvetica"/>
          <w:shd w:val="clear" w:color="auto" w:fill="FFFFFF"/>
        </w:rPr>
        <w:t xml:space="preserve"> 1,2,3</w:t>
      </w:r>
      <w:r>
        <w:rPr>
          <w:rFonts w:ascii="Helvetica" w:hAnsi="Helvetica" w:cs="Helvetica"/>
          <w:shd w:val="clear" w:color="auto" w:fill="FFFFFF"/>
        </w:rPr>
        <w:tab/>
        <w:t>= Koefisien variabel</w:t>
      </w:r>
    </w:p>
    <w:p w14:paraId="6211383F" w14:textId="77777777" w:rsidR="007F5802" w:rsidRDefault="007F5802" w:rsidP="000171C1">
      <w:pPr>
        <w:spacing w:after="0"/>
        <w:rPr>
          <w:rStyle w:val="shorttext"/>
          <w:rFonts w:ascii="Cambria" w:hAnsi="Cambria" w:cs="Times New Roman"/>
          <w:b/>
          <w:sz w:val="24"/>
          <w:szCs w:val="24"/>
        </w:rPr>
      </w:pPr>
    </w:p>
    <w:p w14:paraId="240AA5F2" w14:textId="626BF134" w:rsidR="000171C1" w:rsidRPr="00FD3032" w:rsidRDefault="000171C1" w:rsidP="000171C1">
      <w:pPr>
        <w:spacing w:after="0"/>
        <w:rPr>
          <w:rFonts w:ascii="Cambria" w:eastAsia="Cambria" w:hAnsi="Cambria" w:cs="Cambria"/>
          <w:sz w:val="24"/>
          <w:szCs w:val="24"/>
        </w:rPr>
      </w:pPr>
      <w:r w:rsidRPr="00FD3032">
        <w:rPr>
          <w:rStyle w:val="shorttext"/>
          <w:rFonts w:ascii="Cambria" w:hAnsi="Cambria" w:cs="Times New Roman"/>
          <w:b/>
          <w:sz w:val="24"/>
          <w:szCs w:val="24"/>
        </w:rPr>
        <w:t xml:space="preserve">HASIL PENELITIAN </w:t>
      </w:r>
      <w:r>
        <w:rPr>
          <w:rStyle w:val="shorttext"/>
          <w:rFonts w:ascii="Cambria" w:hAnsi="Cambria" w:cs="Times New Roman"/>
          <w:b/>
          <w:sz w:val="24"/>
          <w:szCs w:val="24"/>
        </w:rPr>
        <w:t>DAN PEMBAHASAN</w:t>
      </w:r>
    </w:p>
    <w:p w14:paraId="478D0670" w14:textId="77777777" w:rsidR="000171C1" w:rsidRPr="00FD3032" w:rsidRDefault="000171C1" w:rsidP="000171C1">
      <w:pPr>
        <w:spacing w:after="0" w:line="240" w:lineRule="auto"/>
        <w:ind w:firstLine="720"/>
        <w:jc w:val="both"/>
        <w:rPr>
          <w:rFonts w:ascii="Cambria" w:eastAsia="Cambria" w:hAnsi="Cambria" w:cs="Cambria"/>
          <w:sz w:val="24"/>
          <w:szCs w:val="24"/>
          <w:lang w:val="sv-SE"/>
        </w:rPr>
      </w:pPr>
      <w:r w:rsidRPr="00FD3032">
        <w:rPr>
          <w:rFonts w:ascii="Cambria" w:hAnsi="Cambria"/>
          <w:noProof/>
          <w:sz w:val="24"/>
          <w:szCs w:val="24"/>
          <w:lang w:val="id-ID"/>
        </w:rPr>
        <w:t>Dari hasil olah data Tabel  3</w:t>
      </w:r>
      <w:r w:rsidRPr="00FD3032">
        <w:rPr>
          <w:rFonts w:ascii="Cambria" w:hAnsi="Cambria"/>
          <w:sz w:val="24"/>
          <w:szCs w:val="24"/>
          <w:lang w:val="sv-SE"/>
        </w:rPr>
        <w:t xml:space="preserve"> diatas, satu variabel dipengaruhi oleh variabel lain, yaitu variabel </w:t>
      </w:r>
    </w:p>
    <w:p w14:paraId="1B5046C0" w14:textId="77777777" w:rsidR="007F5802" w:rsidRDefault="007F5802" w:rsidP="007F5802">
      <w:pPr>
        <w:pStyle w:val="Heading3"/>
        <w:spacing w:after="0"/>
        <w:ind w:left="720"/>
      </w:pPr>
      <w:bookmarkStart w:id="3" w:name="_Toc173186934"/>
      <w:r>
        <w:t>Hasil Pemilihan Model Regresi Data Panel</w:t>
      </w:r>
      <w:bookmarkEnd w:id="3"/>
    </w:p>
    <w:p w14:paraId="71B6E683" w14:textId="77777777" w:rsidR="007F5802" w:rsidRDefault="007F5802" w:rsidP="007F5802">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Tahap</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berikutnya </w:t>
      </w:r>
      <w:r w:rsidRPr="00B931EE">
        <w:rPr>
          <w:rFonts w:ascii="Times New Roman" w:hAnsi="Times New Roman" w:cs="Times New Roman"/>
          <w:sz w:val="24"/>
          <w:szCs w:val="24"/>
          <w:lang w:val="en-GB"/>
        </w:rPr>
        <w:t xml:space="preserve">dalam </w:t>
      </w:r>
      <w:r>
        <w:rPr>
          <w:rFonts w:ascii="Times New Roman" w:hAnsi="Times New Roman" w:cs="Times New Roman"/>
          <w:sz w:val="24"/>
          <w:szCs w:val="24"/>
          <w:lang w:val="en-GB"/>
        </w:rPr>
        <w:t>pelaksanaan uji</w:t>
      </w:r>
      <w:r w:rsidRPr="00B931EE">
        <w:rPr>
          <w:rFonts w:ascii="Times New Roman" w:hAnsi="Times New Roman" w:cs="Times New Roman"/>
          <w:sz w:val="24"/>
          <w:szCs w:val="24"/>
          <w:lang w:val="en-GB"/>
        </w:rPr>
        <w:t xml:space="preserve"> regresi data panel pada penelitian ini adalah penentuan </w:t>
      </w:r>
      <w:r>
        <w:rPr>
          <w:rFonts w:ascii="Times New Roman" w:hAnsi="Times New Roman" w:cs="Times New Roman"/>
          <w:sz w:val="24"/>
          <w:szCs w:val="24"/>
          <w:lang w:val="en-GB"/>
        </w:rPr>
        <w:t xml:space="preserve">guna menentukan </w:t>
      </w:r>
      <w:r w:rsidRPr="00B931EE">
        <w:rPr>
          <w:rFonts w:ascii="Times New Roman" w:hAnsi="Times New Roman" w:cs="Times New Roman"/>
          <w:sz w:val="24"/>
          <w:szCs w:val="24"/>
          <w:lang w:val="en-GB"/>
        </w:rPr>
        <w:t xml:space="preserve">hasil metode estimasi model yang </w:t>
      </w:r>
      <w:r>
        <w:rPr>
          <w:rFonts w:ascii="Times New Roman" w:hAnsi="Times New Roman" w:cs="Times New Roman"/>
          <w:sz w:val="24"/>
          <w:szCs w:val="24"/>
          <w:lang w:val="en-GB"/>
        </w:rPr>
        <w:t xml:space="preserve">paling sesuai </w:t>
      </w:r>
      <w:r w:rsidRPr="00B931EE">
        <w:rPr>
          <w:rFonts w:ascii="Times New Roman" w:hAnsi="Times New Roman" w:cs="Times New Roman"/>
          <w:sz w:val="24"/>
          <w:szCs w:val="24"/>
          <w:lang w:val="en-GB"/>
        </w:rPr>
        <w:t xml:space="preserve">dari ketiga metode estimasi model yang </w:t>
      </w:r>
      <w:r>
        <w:rPr>
          <w:rFonts w:ascii="Times New Roman" w:hAnsi="Times New Roman" w:cs="Times New Roman"/>
          <w:sz w:val="24"/>
          <w:szCs w:val="24"/>
          <w:lang w:val="en-GB"/>
        </w:rPr>
        <w:t xml:space="preserve">sudah dilaksanakan </w:t>
      </w:r>
      <w:r w:rsidRPr="00B931EE">
        <w:rPr>
          <w:rFonts w:ascii="Times New Roman" w:hAnsi="Times New Roman" w:cs="Times New Roman"/>
          <w:sz w:val="24"/>
          <w:szCs w:val="24"/>
          <w:lang w:val="en-GB"/>
        </w:rPr>
        <w:t xml:space="preserve">sebelumnya. </w:t>
      </w:r>
    </w:p>
    <w:p w14:paraId="10B61EF9" w14:textId="77777777" w:rsidR="007F5802" w:rsidRPr="001F6F47" w:rsidRDefault="007F5802" w:rsidP="007F5802">
      <w:pPr>
        <w:spacing w:after="0" w:line="480" w:lineRule="auto"/>
        <w:ind w:firstLine="720"/>
        <w:jc w:val="both"/>
        <w:rPr>
          <w:rFonts w:ascii="Times New Roman" w:hAnsi="Times New Roman" w:cs="Times New Roman"/>
          <w:i/>
          <w:iCs/>
          <w:sz w:val="24"/>
          <w:szCs w:val="24"/>
          <w:lang w:val="en-GB"/>
        </w:rPr>
      </w:pPr>
      <w:r w:rsidRPr="00B931EE">
        <w:rPr>
          <w:rFonts w:ascii="Times New Roman" w:hAnsi="Times New Roman" w:cs="Times New Roman"/>
          <w:sz w:val="24"/>
          <w:szCs w:val="24"/>
          <w:lang w:val="en-GB"/>
        </w:rPr>
        <w:t xml:space="preserve">Berdasarkan hasil dari ketiga model tersebut manakah metode estimasi model terbaik yang akan dipilih, hal tersebut </w:t>
      </w:r>
      <w:r>
        <w:rPr>
          <w:rFonts w:ascii="Times New Roman" w:hAnsi="Times New Roman" w:cs="Times New Roman"/>
          <w:sz w:val="24"/>
          <w:szCs w:val="24"/>
          <w:lang w:val="en-GB"/>
        </w:rPr>
        <w:t xml:space="preserve">dijalankan melalui serangkaian </w:t>
      </w:r>
      <w:r w:rsidRPr="00B931EE">
        <w:rPr>
          <w:rFonts w:ascii="Times New Roman" w:hAnsi="Times New Roman" w:cs="Times New Roman"/>
          <w:sz w:val="24"/>
          <w:szCs w:val="24"/>
          <w:lang w:val="en-GB"/>
        </w:rPr>
        <w:t xml:space="preserve">pengujian seperti </w:t>
      </w:r>
      <w:r w:rsidRPr="00B931EE">
        <w:rPr>
          <w:rFonts w:ascii="Times New Roman" w:hAnsi="Times New Roman" w:cs="Times New Roman"/>
          <w:i/>
          <w:iCs/>
          <w:sz w:val="24"/>
          <w:szCs w:val="24"/>
          <w:lang w:val="en-GB"/>
        </w:rPr>
        <w:t>Uji Chow</w:t>
      </w:r>
      <w:r w:rsidRPr="00B931EE">
        <w:rPr>
          <w:rFonts w:ascii="Times New Roman" w:hAnsi="Times New Roman" w:cs="Times New Roman"/>
          <w:sz w:val="24"/>
          <w:szCs w:val="24"/>
          <w:lang w:val="en-GB"/>
        </w:rPr>
        <w:t xml:space="preserve">, </w:t>
      </w:r>
      <w:r w:rsidRPr="00B931EE">
        <w:rPr>
          <w:rFonts w:ascii="Times New Roman" w:hAnsi="Times New Roman" w:cs="Times New Roman"/>
          <w:i/>
          <w:iCs/>
          <w:sz w:val="24"/>
          <w:szCs w:val="24"/>
          <w:lang w:val="en-GB"/>
        </w:rPr>
        <w:t>Uji Hausman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serta</w:t>
      </w:r>
      <w:r w:rsidRPr="00B931EE">
        <w:rPr>
          <w:rFonts w:ascii="Times New Roman" w:hAnsi="Times New Roman" w:cs="Times New Roman"/>
          <w:sz w:val="24"/>
          <w:szCs w:val="24"/>
          <w:lang w:val="en-GB"/>
        </w:rPr>
        <w:t xml:space="preserve"> </w:t>
      </w:r>
      <w:r w:rsidRPr="00B931EE">
        <w:rPr>
          <w:rFonts w:ascii="Times New Roman" w:hAnsi="Times New Roman" w:cs="Times New Roman"/>
          <w:i/>
          <w:iCs/>
          <w:sz w:val="24"/>
          <w:szCs w:val="24"/>
          <w:lang w:val="en-GB"/>
        </w:rPr>
        <w:t>Uji Lagrange Multiplier.</w:t>
      </w:r>
    </w:p>
    <w:p w14:paraId="35CEFD91" w14:textId="77777777" w:rsidR="007F5802" w:rsidRPr="002D0EFF" w:rsidRDefault="007F5802" w:rsidP="007F5802">
      <w:pPr>
        <w:pStyle w:val="ListParagraph"/>
        <w:numPr>
          <w:ilvl w:val="3"/>
          <w:numId w:val="0"/>
        </w:numPr>
        <w:spacing w:after="0" w:line="480" w:lineRule="auto"/>
        <w:ind w:left="720" w:hanging="720"/>
        <w:jc w:val="both"/>
        <w:rPr>
          <w:rFonts w:ascii="Times New Roman" w:hAnsi="Times New Roman" w:cs="Times New Roman"/>
          <w:b/>
          <w:bCs/>
          <w:sz w:val="24"/>
          <w:szCs w:val="24"/>
          <w:lang w:val="en-GB"/>
        </w:rPr>
      </w:pPr>
      <w:r w:rsidRPr="002D0EFF">
        <w:rPr>
          <w:rFonts w:ascii="Times New Roman" w:hAnsi="Times New Roman" w:cs="Times New Roman"/>
          <w:b/>
          <w:bCs/>
          <w:sz w:val="24"/>
          <w:szCs w:val="24"/>
          <w:lang w:val="en-GB"/>
        </w:rPr>
        <w:t xml:space="preserve">Hasil Uji </w:t>
      </w:r>
      <w:r w:rsidRPr="002D0EFF">
        <w:rPr>
          <w:rFonts w:ascii="Times New Roman" w:hAnsi="Times New Roman" w:cs="Times New Roman"/>
          <w:b/>
          <w:bCs/>
          <w:i/>
          <w:iCs/>
          <w:sz w:val="24"/>
          <w:szCs w:val="24"/>
          <w:lang w:val="en-GB"/>
        </w:rPr>
        <w:t>Chow</w:t>
      </w:r>
    </w:p>
    <w:p w14:paraId="60E2659C" w14:textId="77777777" w:rsidR="007F5802" w:rsidRPr="00DA210A" w:rsidRDefault="007F5802" w:rsidP="007F5802">
      <w:pPr>
        <w:spacing w:after="0" w:line="480" w:lineRule="auto"/>
        <w:ind w:firstLine="720"/>
        <w:jc w:val="both"/>
        <w:rPr>
          <w:rFonts w:ascii="Times New Roman" w:hAnsi="Times New Roman" w:cs="Times New Roman"/>
          <w:sz w:val="24"/>
          <w:szCs w:val="24"/>
          <w:lang w:val="en-GB"/>
        </w:rPr>
      </w:pPr>
      <w:r w:rsidRPr="00DA210A">
        <w:rPr>
          <w:rFonts w:ascii="Times New Roman" w:hAnsi="Times New Roman" w:cs="Times New Roman"/>
          <w:sz w:val="24"/>
          <w:szCs w:val="24"/>
          <w:lang w:val="en-GB"/>
        </w:rPr>
        <w:t xml:space="preserve">Dilaksanakan guna menelaah model yang terpilih diantara CEM dengn FEM. Maka dapat dilakukan dengan pengujian uji </w:t>
      </w:r>
      <w:r w:rsidRPr="00DA210A">
        <w:rPr>
          <w:rFonts w:ascii="Times New Roman" w:hAnsi="Times New Roman" w:cs="Times New Roman"/>
          <w:i/>
          <w:iCs/>
          <w:sz w:val="24"/>
          <w:szCs w:val="24"/>
          <w:lang w:val="en-GB"/>
        </w:rPr>
        <w:t>chow</w:t>
      </w:r>
      <w:r w:rsidRPr="00DA210A">
        <w:rPr>
          <w:rFonts w:ascii="Times New Roman" w:hAnsi="Times New Roman" w:cs="Times New Roman"/>
          <w:sz w:val="24"/>
          <w:szCs w:val="24"/>
          <w:lang w:val="en-GB"/>
        </w:rPr>
        <w:t>.</w:t>
      </w:r>
    </w:p>
    <w:p w14:paraId="68610BE1"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4" w:name="_Toc171516108"/>
      <w:r w:rsidRPr="004D5B8A">
        <w:rPr>
          <w:rFonts w:ascii="Times New Roman" w:hAnsi="Times New Roman" w:cs="Times New Roman"/>
          <w:b/>
          <w:bCs/>
          <w:i w:val="0"/>
          <w:iCs w:val="0"/>
          <w:color w:val="auto"/>
          <w:sz w:val="24"/>
          <w:szCs w:val="24"/>
        </w:rPr>
        <w:lastRenderedPageBreak/>
        <w:t xml:space="preserve">Tabel 4. </w:t>
      </w:r>
      <w:r w:rsidRPr="004D5B8A">
        <w:rPr>
          <w:rFonts w:ascii="Times New Roman" w:hAnsi="Times New Roman" w:cs="Times New Roman"/>
          <w:b/>
          <w:bCs/>
          <w:i w:val="0"/>
          <w:iCs w:val="0"/>
          <w:color w:val="auto"/>
          <w:sz w:val="24"/>
          <w:szCs w:val="24"/>
        </w:rPr>
        <w:fldChar w:fldCharType="begin"/>
      </w:r>
      <w:r w:rsidRPr="004D5B8A">
        <w:rPr>
          <w:rFonts w:ascii="Times New Roman" w:hAnsi="Times New Roman" w:cs="Times New Roman"/>
          <w:b/>
          <w:bCs/>
          <w:i w:val="0"/>
          <w:iCs w:val="0"/>
          <w:color w:val="auto"/>
          <w:sz w:val="24"/>
          <w:szCs w:val="24"/>
        </w:rPr>
        <w:instrText xml:space="preserve"> SEQ Tabel_4. \* ARABIC </w:instrText>
      </w:r>
      <w:r w:rsidRPr="004D5B8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4D5B8A">
        <w:rPr>
          <w:rFonts w:ascii="Times New Roman" w:hAnsi="Times New Roman" w:cs="Times New Roman"/>
          <w:b/>
          <w:bCs/>
          <w:i w:val="0"/>
          <w:iCs w:val="0"/>
          <w:color w:val="auto"/>
          <w:sz w:val="24"/>
          <w:szCs w:val="24"/>
        </w:rPr>
        <w:fldChar w:fldCharType="end"/>
      </w:r>
      <w:r w:rsidRPr="004D5B8A">
        <w:rPr>
          <w:rFonts w:ascii="Times New Roman" w:hAnsi="Times New Roman" w:cs="Times New Roman"/>
          <w:b/>
          <w:bCs/>
          <w:i w:val="0"/>
          <w:iCs w:val="0"/>
          <w:color w:val="auto"/>
          <w:sz w:val="24"/>
          <w:szCs w:val="24"/>
        </w:rPr>
        <w:t xml:space="preserve"> </w:t>
      </w:r>
    </w:p>
    <w:p w14:paraId="6E119A64" w14:textId="77777777" w:rsidR="007F5802" w:rsidRPr="004D5B8A" w:rsidRDefault="007F5802" w:rsidP="007F5802">
      <w:pPr>
        <w:pStyle w:val="Caption"/>
        <w:spacing w:after="0" w:line="480" w:lineRule="auto"/>
        <w:jc w:val="center"/>
        <w:rPr>
          <w:rFonts w:ascii="Times New Roman" w:hAnsi="Times New Roman" w:cs="Times New Roman"/>
          <w:b/>
          <w:bCs/>
          <w:color w:val="auto"/>
          <w:sz w:val="24"/>
          <w:szCs w:val="24"/>
          <w:lang w:val="en-GB"/>
        </w:rPr>
      </w:pPr>
      <w:r w:rsidRPr="004D5B8A">
        <w:rPr>
          <w:rFonts w:ascii="Times New Roman" w:hAnsi="Times New Roman" w:cs="Times New Roman"/>
          <w:b/>
          <w:bCs/>
          <w:i w:val="0"/>
          <w:iCs w:val="0"/>
          <w:color w:val="auto"/>
          <w:sz w:val="24"/>
          <w:szCs w:val="24"/>
          <w:lang w:val="en-GB"/>
        </w:rPr>
        <w:t>Hasil</w:t>
      </w:r>
      <w:r w:rsidRPr="004D5B8A">
        <w:rPr>
          <w:rFonts w:ascii="Times New Roman" w:hAnsi="Times New Roman" w:cs="Times New Roman"/>
          <w:b/>
          <w:bCs/>
          <w:color w:val="auto"/>
          <w:sz w:val="24"/>
          <w:szCs w:val="24"/>
          <w:lang w:val="en-GB"/>
        </w:rPr>
        <w:t xml:space="preserve"> Uji Chow</w:t>
      </w:r>
      <w:bookmarkEnd w:id="4"/>
    </w:p>
    <w:p w14:paraId="345CDE7F" w14:textId="77777777" w:rsidR="007F5802" w:rsidRDefault="007F5802" w:rsidP="007F5802">
      <w:pPr>
        <w:autoSpaceDE w:val="0"/>
        <w:autoSpaceDN w:val="0"/>
        <w:adjustRightInd w:val="0"/>
        <w:spacing w:after="0" w:line="240" w:lineRule="auto"/>
        <w:rPr>
          <w:rFonts w:ascii="Arial" w:hAnsi="Arial" w:cs="Arial"/>
          <w:sz w:val="18"/>
          <w:szCs w:val="18"/>
        </w:rPr>
      </w:pPr>
      <w:r>
        <w:rPr>
          <w:noProof/>
          <w14:ligatures w14:val="standardContextual"/>
        </w:rPr>
        <w:drawing>
          <wp:inline distT="0" distB="0" distL="0" distR="0" wp14:anchorId="3907733E" wp14:editId="6DDCD82E">
            <wp:extent cx="5429250" cy="2077558"/>
            <wp:effectExtent l="0" t="0" r="0" b="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rotWithShape="1">
                    <a:blip r:embed="rId12"/>
                    <a:srcRect l="26602" t="24801" r="26924" b="43557"/>
                    <a:stretch/>
                  </pic:blipFill>
                  <pic:spPr bwMode="auto">
                    <a:xfrm>
                      <a:off x="0" y="0"/>
                      <a:ext cx="5429250" cy="2077558"/>
                    </a:xfrm>
                    <a:prstGeom prst="rect">
                      <a:avLst/>
                    </a:prstGeom>
                    <a:ln>
                      <a:noFill/>
                    </a:ln>
                    <a:extLst>
                      <a:ext uri="{53640926-AAD7-44D8-BBD7-CCE9431645EC}">
                        <a14:shadowObscured xmlns:a14="http://schemas.microsoft.com/office/drawing/2010/main"/>
                      </a:ext>
                    </a:extLst>
                  </pic:spPr>
                </pic:pic>
              </a:graphicData>
            </a:graphic>
          </wp:inline>
        </w:drawing>
      </w:r>
    </w:p>
    <w:p w14:paraId="69D084D4" w14:textId="77777777" w:rsidR="007F5802" w:rsidRPr="0055485F" w:rsidRDefault="007F5802" w:rsidP="007F5802">
      <w:pPr>
        <w:spacing w:after="0" w:line="480" w:lineRule="auto"/>
        <w:rPr>
          <w:rFonts w:ascii="Times New Roman" w:hAnsi="Times New Roman" w:cs="Times New Roman"/>
          <w:sz w:val="24"/>
          <w:szCs w:val="24"/>
        </w:rPr>
      </w:pPr>
      <w:r w:rsidRPr="0055485F">
        <w:rPr>
          <w:rFonts w:ascii="Times New Roman" w:hAnsi="Times New Roman" w:cs="Times New Roman"/>
          <w:b/>
          <w:bCs/>
          <w:sz w:val="24"/>
          <w:szCs w:val="24"/>
        </w:rPr>
        <w:t xml:space="preserve">Sumber : </w:t>
      </w:r>
      <w:r w:rsidRPr="0055485F">
        <w:rPr>
          <w:rFonts w:ascii="Times New Roman" w:hAnsi="Times New Roman" w:cs="Times New Roman"/>
          <w:sz w:val="24"/>
          <w:szCs w:val="24"/>
        </w:rPr>
        <w:t>Data diolah penulis, 2024.</w:t>
      </w:r>
    </w:p>
    <w:p w14:paraId="7F8498EC" w14:textId="77777777" w:rsidR="007F5802" w:rsidRPr="00DA210A" w:rsidRDefault="007F5802" w:rsidP="007F5802">
      <w:pPr>
        <w:spacing w:after="0" w:line="480" w:lineRule="auto"/>
        <w:ind w:firstLine="720"/>
        <w:jc w:val="both"/>
        <w:rPr>
          <w:rFonts w:ascii="Times New Roman" w:hAnsi="Times New Roman" w:cs="Times New Roman"/>
          <w:sz w:val="24"/>
          <w:szCs w:val="24"/>
          <w:lang w:val="en-GB"/>
        </w:rPr>
      </w:pPr>
      <w:r w:rsidRPr="00DA210A">
        <w:rPr>
          <w:rFonts w:ascii="Times New Roman" w:hAnsi="Times New Roman" w:cs="Times New Roman"/>
          <w:sz w:val="24"/>
          <w:szCs w:val="24"/>
          <w:lang w:val="en-GB"/>
        </w:rPr>
        <w:t>Melalui Tabel 4.</w:t>
      </w:r>
      <w:r>
        <w:rPr>
          <w:rFonts w:ascii="Times New Roman" w:hAnsi="Times New Roman" w:cs="Times New Roman"/>
          <w:sz w:val="24"/>
          <w:szCs w:val="24"/>
          <w:lang w:val="en-GB"/>
        </w:rPr>
        <w:t>7</w:t>
      </w:r>
      <w:r w:rsidRPr="00DA210A">
        <w:rPr>
          <w:rFonts w:ascii="Times New Roman" w:hAnsi="Times New Roman" w:cs="Times New Roman"/>
          <w:sz w:val="24"/>
          <w:szCs w:val="24"/>
          <w:lang w:val="en-GB"/>
        </w:rPr>
        <w:t xml:space="preserve"> hasil uji chow terlihat bahwasanya nilai probabilitas pada nilai </w:t>
      </w:r>
      <w:r w:rsidRPr="00DA210A">
        <w:rPr>
          <w:rFonts w:ascii="Times New Roman" w:hAnsi="Times New Roman" w:cs="Times New Roman"/>
          <w:i/>
          <w:iCs/>
          <w:sz w:val="24"/>
          <w:szCs w:val="24"/>
          <w:lang w:val="en-GB"/>
        </w:rPr>
        <w:t>Cross-section</w:t>
      </w:r>
      <w:r w:rsidRPr="00DA210A">
        <w:rPr>
          <w:rFonts w:ascii="Times New Roman" w:hAnsi="Times New Roman" w:cs="Times New Roman"/>
          <w:sz w:val="24"/>
          <w:szCs w:val="24"/>
          <w:lang w:val="en-GB"/>
        </w:rPr>
        <w:t xml:space="preserve"> Chi-square 0.0000 &lt; nilai signifkan </w:t>
      </w:r>
      <w:r w:rsidRPr="00DA210A">
        <w:rPr>
          <w:rStyle w:val="Strong"/>
          <w:rFonts w:ascii="Times New Roman" w:hAnsi="Times New Roman" w:cs="Times New Roman"/>
          <w:sz w:val="24"/>
          <w:szCs w:val="24"/>
          <w:shd w:val="clear" w:color="auto" w:fill="FFFFFF"/>
        </w:rPr>
        <w:t>α</w:t>
      </w:r>
      <w:r w:rsidRPr="00DA210A">
        <w:rPr>
          <w:rFonts w:ascii="Times New Roman" w:hAnsi="Times New Roman" w:cs="Times New Roman"/>
          <w:sz w:val="24"/>
          <w:szCs w:val="24"/>
          <w:lang w:val="en-GB"/>
        </w:rPr>
        <w:t xml:space="preserve"> = 0.05, maka H0 ditolak yang menandakan FEM lebih unggul dipakai daripada CEM. Sehingga diperlukan pengujian selanjutnya, yaitu uji hausman guna menentukan model REM atau FEM</w:t>
      </w:r>
      <w:r w:rsidRPr="00DA210A">
        <w:rPr>
          <w:rFonts w:ascii="Times New Roman" w:hAnsi="Times New Roman" w:cs="Times New Roman"/>
          <w:i/>
          <w:iCs/>
          <w:sz w:val="24"/>
          <w:szCs w:val="24"/>
          <w:lang w:val="en-GB"/>
        </w:rPr>
        <w:t>.</w:t>
      </w:r>
    </w:p>
    <w:p w14:paraId="1CEB82C2" w14:textId="77777777" w:rsidR="007F5802" w:rsidRDefault="007F5802" w:rsidP="007F5802">
      <w:pPr>
        <w:pStyle w:val="ListParagraph"/>
        <w:numPr>
          <w:ilvl w:val="3"/>
          <w:numId w:val="0"/>
        </w:numPr>
        <w:spacing w:line="480" w:lineRule="auto"/>
        <w:ind w:left="720" w:hanging="720"/>
        <w:jc w:val="both"/>
        <w:rPr>
          <w:rFonts w:ascii="Times New Roman" w:hAnsi="Times New Roman" w:cs="Times New Roman"/>
          <w:b/>
          <w:bCs/>
          <w:sz w:val="24"/>
          <w:szCs w:val="24"/>
          <w:lang w:val="en-GB"/>
        </w:rPr>
      </w:pPr>
      <w:r w:rsidRPr="002D0EFF">
        <w:rPr>
          <w:rFonts w:ascii="Times New Roman" w:hAnsi="Times New Roman" w:cs="Times New Roman"/>
          <w:b/>
          <w:bCs/>
          <w:sz w:val="24"/>
          <w:szCs w:val="24"/>
          <w:lang w:val="en-GB"/>
        </w:rPr>
        <w:t xml:space="preserve">Hasil Uji </w:t>
      </w:r>
      <w:r>
        <w:rPr>
          <w:rFonts w:ascii="Times New Roman" w:hAnsi="Times New Roman" w:cs="Times New Roman"/>
          <w:b/>
          <w:bCs/>
          <w:sz w:val="24"/>
          <w:szCs w:val="24"/>
          <w:lang w:val="en-GB"/>
        </w:rPr>
        <w:t>Hausman</w:t>
      </w:r>
    </w:p>
    <w:p w14:paraId="12040B0B" w14:textId="77777777" w:rsidR="007F5802" w:rsidRPr="00B931EE" w:rsidRDefault="007F5802" w:rsidP="007F5802">
      <w:pPr>
        <w:pStyle w:val="ListParagraph"/>
        <w:spacing w:after="0" w:line="480" w:lineRule="auto"/>
        <w:ind w:left="0" w:firstLine="720"/>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Uji hausman di</w:t>
      </w:r>
      <w:r>
        <w:rPr>
          <w:rFonts w:ascii="Times New Roman" w:hAnsi="Times New Roman" w:cs="Times New Roman"/>
          <w:sz w:val="24"/>
          <w:szCs w:val="24"/>
          <w:lang w:val="en-GB"/>
        </w:rPr>
        <w:t>per</w:t>
      </w:r>
      <w:r w:rsidRPr="00B931EE">
        <w:rPr>
          <w:rFonts w:ascii="Times New Roman" w:hAnsi="Times New Roman" w:cs="Times New Roman"/>
          <w:sz w:val="24"/>
          <w:szCs w:val="24"/>
          <w:lang w:val="en-GB"/>
        </w:rPr>
        <w:t xml:space="preserve">gunakan </w:t>
      </w:r>
      <w:r>
        <w:rPr>
          <w:rFonts w:ascii="Times New Roman" w:hAnsi="Times New Roman" w:cs="Times New Roman"/>
          <w:sz w:val="24"/>
          <w:szCs w:val="24"/>
          <w:lang w:val="en-GB"/>
        </w:rPr>
        <w:t xml:space="preserve">dalam menetapkan </w:t>
      </w:r>
      <w:r w:rsidRPr="00B931EE">
        <w:rPr>
          <w:rFonts w:ascii="Times New Roman" w:hAnsi="Times New Roman" w:cs="Times New Roman"/>
          <w:sz w:val="24"/>
          <w:szCs w:val="24"/>
          <w:lang w:val="en-GB"/>
        </w:rPr>
        <w:t>model mana</w:t>
      </w:r>
      <w:r>
        <w:rPr>
          <w:rFonts w:ascii="Times New Roman" w:hAnsi="Times New Roman" w:cs="Times New Roman"/>
          <w:sz w:val="24"/>
          <w:szCs w:val="24"/>
          <w:lang w:val="en-GB"/>
        </w:rPr>
        <w:t>kah</w:t>
      </w:r>
      <w:r w:rsidRPr="00B931EE">
        <w:rPr>
          <w:rFonts w:ascii="Times New Roman" w:hAnsi="Times New Roman" w:cs="Times New Roman"/>
          <w:sz w:val="24"/>
          <w:szCs w:val="24"/>
          <w:lang w:val="en-GB"/>
        </w:rPr>
        <w:t xml:space="preserve"> yang </w:t>
      </w:r>
      <w:r>
        <w:rPr>
          <w:rFonts w:ascii="Times New Roman" w:hAnsi="Times New Roman" w:cs="Times New Roman"/>
          <w:sz w:val="24"/>
          <w:szCs w:val="24"/>
          <w:lang w:val="en-GB"/>
        </w:rPr>
        <w:t xml:space="preserve">hendak ditetapkan </w:t>
      </w:r>
      <w:r w:rsidRPr="00B931EE">
        <w:rPr>
          <w:rFonts w:ascii="Times New Roman" w:hAnsi="Times New Roman" w:cs="Times New Roman"/>
          <w:sz w:val="24"/>
          <w:szCs w:val="24"/>
          <w:lang w:val="en-GB"/>
        </w:rPr>
        <w:t xml:space="preserve">dalam estimasi model regresi data panel, antara </w:t>
      </w:r>
      <w:r>
        <w:rPr>
          <w:rFonts w:ascii="Times New Roman" w:hAnsi="Times New Roman" w:cs="Times New Roman"/>
          <w:sz w:val="24"/>
          <w:szCs w:val="24"/>
          <w:lang w:val="en-GB"/>
        </w:rPr>
        <w:t>REM atau FEM</w:t>
      </w:r>
      <w:r w:rsidRPr="00B931EE">
        <w:rPr>
          <w:rFonts w:ascii="Times New Roman" w:hAnsi="Times New Roman" w:cs="Times New Roman"/>
          <w:sz w:val="24"/>
          <w:szCs w:val="24"/>
          <w:lang w:val="en-GB"/>
        </w:rPr>
        <w:t>.</w:t>
      </w:r>
    </w:p>
    <w:p w14:paraId="4028722C" w14:textId="77777777" w:rsidR="007F5802" w:rsidRPr="00B931EE" w:rsidRDefault="007F5802" w:rsidP="007F5802">
      <w:pPr>
        <w:spacing w:after="0" w:line="480" w:lineRule="auto"/>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H0 : </w:t>
      </w:r>
      <w:r>
        <w:rPr>
          <w:rFonts w:ascii="Times New Roman" w:hAnsi="Times New Roman" w:cs="Times New Roman"/>
          <w:sz w:val="24"/>
          <w:szCs w:val="24"/>
          <w:lang w:val="en-GB"/>
        </w:rPr>
        <w:t xml:space="preserve">REM </w:t>
      </w:r>
      <w:r w:rsidRPr="00B931EE">
        <w:rPr>
          <w:rFonts w:ascii="Times New Roman" w:hAnsi="Times New Roman" w:cs="Times New Roman"/>
          <w:sz w:val="24"/>
          <w:szCs w:val="24"/>
          <w:lang w:val="en-GB"/>
        </w:rPr>
        <w:t>(Nilai Probabilita</w:t>
      </w:r>
      <w:r>
        <w:rPr>
          <w:rFonts w:ascii="Times New Roman" w:hAnsi="Times New Roman" w:cs="Times New Roman"/>
          <w:sz w:val="24"/>
          <w:szCs w:val="24"/>
          <w:lang w:val="en-GB"/>
        </w:rPr>
        <w:t>s</w:t>
      </w:r>
      <w:r w:rsidRPr="00B931EE">
        <w:rPr>
          <w:rFonts w:ascii="Times New Roman" w:hAnsi="Times New Roman" w:cs="Times New Roman"/>
          <w:sz w:val="24"/>
          <w:szCs w:val="24"/>
          <w:lang w:val="en-GB"/>
        </w:rPr>
        <w:t xml:space="preserve"> Cross-section random &gt; 0,05)</w:t>
      </w:r>
    </w:p>
    <w:p w14:paraId="6AB0DF45" w14:textId="77777777" w:rsidR="007F5802" w:rsidRPr="00B931EE" w:rsidRDefault="007F5802" w:rsidP="007F5802">
      <w:pPr>
        <w:spacing w:after="0" w:line="480" w:lineRule="auto"/>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H1 : </w:t>
      </w:r>
      <w:r>
        <w:rPr>
          <w:rFonts w:ascii="Times New Roman" w:hAnsi="Times New Roman" w:cs="Times New Roman"/>
          <w:sz w:val="24"/>
          <w:szCs w:val="24"/>
          <w:lang w:val="en-GB"/>
        </w:rPr>
        <w:t xml:space="preserve">FEM </w:t>
      </w:r>
      <w:r w:rsidRPr="00B931EE">
        <w:rPr>
          <w:rFonts w:ascii="Times New Roman" w:hAnsi="Times New Roman" w:cs="Times New Roman"/>
          <w:sz w:val="24"/>
          <w:szCs w:val="24"/>
          <w:lang w:val="en-GB"/>
        </w:rPr>
        <w:t>(Nilai Probabilitas Cross-section random &lt; 0,05)</w:t>
      </w:r>
    </w:p>
    <w:p w14:paraId="1E723961"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5" w:name="_Toc171516109"/>
      <w:r w:rsidRPr="004D5B8A">
        <w:rPr>
          <w:rFonts w:ascii="Times New Roman" w:hAnsi="Times New Roman" w:cs="Times New Roman"/>
          <w:b/>
          <w:bCs/>
          <w:i w:val="0"/>
          <w:iCs w:val="0"/>
          <w:color w:val="auto"/>
          <w:sz w:val="24"/>
          <w:szCs w:val="24"/>
        </w:rPr>
        <w:t xml:space="preserve">Tabel 4. </w:t>
      </w:r>
      <w:r w:rsidRPr="004D5B8A">
        <w:rPr>
          <w:rFonts w:ascii="Times New Roman" w:hAnsi="Times New Roman" w:cs="Times New Roman"/>
          <w:b/>
          <w:bCs/>
          <w:i w:val="0"/>
          <w:iCs w:val="0"/>
          <w:color w:val="auto"/>
          <w:sz w:val="24"/>
          <w:szCs w:val="24"/>
        </w:rPr>
        <w:fldChar w:fldCharType="begin"/>
      </w:r>
      <w:r w:rsidRPr="004D5B8A">
        <w:rPr>
          <w:rFonts w:ascii="Times New Roman" w:hAnsi="Times New Roman" w:cs="Times New Roman"/>
          <w:b/>
          <w:bCs/>
          <w:i w:val="0"/>
          <w:iCs w:val="0"/>
          <w:color w:val="auto"/>
          <w:sz w:val="24"/>
          <w:szCs w:val="24"/>
        </w:rPr>
        <w:instrText xml:space="preserve"> SEQ Tabel_4. \* ARABIC </w:instrText>
      </w:r>
      <w:r w:rsidRPr="004D5B8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Pr="004D5B8A">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1F0FF384" w14:textId="77777777" w:rsidR="007F5802" w:rsidRPr="004D5B8A" w:rsidRDefault="007F5802" w:rsidP="007F5802">
      <w:pPr>
        <w:pStyle w:val="Caption"/>
        <w:spacing w:after="0" w:line="480" w:lineRule="auto"/>
        <w:jc w:val="center"/>
        <w:rPr>
          <w:rFonts w:ascii="Times New Roman" w:hAnsi="Times New Roman" w:cs="Times New Roman"/>
          <w:b/>
          <w:bCs/>
          <w:i w:val="0"/>
          <w:iCs w:val="0"/>
          <w:color w:val="auto"/>
          <w:sz w:val="24"/>
          <w:szCs w:val="24"/>
          <w:lang w:val="en-GB"/>
        </w:rPr>
      </w:pPr>
      <w:r w:rsidRPr="004D5B8A">
        <w:rPr>
          <w:rFonts w:ascii="Times New Roman" w:hAnsi="Times New Roman" w:cs="Times New Roman"/>
          <w:b/>
          <w:bCs/>
          <w:i w:val="0"/>
          <w:iCs w:val="0"/>
          <w:color w:val="auto"/>
          <w:sz w:val="24"/>
          <w:szCs w:val="24"/>
          <w:lang w:val="en-GB"/>
        </w:rPr>
        <w:t>Hasil Uji Hausman</w:t>
      </w:r>
      <w:bookmarkEnd w:id="5"/>
    </w:p>
    <w:p w14:paraId="41FDC80C" w14:textId="77777777" w:rsidR="007F5802" w:rsidRDefault="007F5802" w:rsidP="007F5802">
      <w:pPr>
        <w:autoSpaceDE w:val="0"/>
        <w:autoSpaceDN w:val="0"/>
        <w:adjustRightInd w:val="0"/>
        <w:spacing w:after="0" w:line="240" w:lineRule="auto"/>
        <w:rPr>
          <w:rFonts w:ascii="Arial" w:hAnsi="Arial" w:cs="Arial"/>
          <w:sz w:val="18"/>
          <w:szCs w:val="18"/>
        </w:rPr>
      </w:pPr>
    </w:p>
    <w:p w14:paraId="3FF05DEF" w14:textId="77777777" w:rsidR="007F5802" w:rsidRDefault="007F5802" w:rsidP="007F5802">
      <w:pPr>
        <w:spacing w:after="0" w:line="480" w:lineRule="auto"/>
        <w:rPr>
          <w:rFonts w:ascii="Arial" w:hAnsi="Arial" w:cs="Arial"/>
          <w:sz w:val="18"/>
          <w:szCs w:val="18"/>
        </w:rPr>
      </w:pPr>
      <w:r>
        <w:rPr>
          <w:noProof/>
          <w14:ligatures w14:val="standardContextual"/>
        </w:rPr>
        <w:lastRenderedPageBreak/>
        <w:drawing>
          <wp:inline distT="0" distB="0" distL="0" distR="0" wp14:anchorId="4C5E4190" wp14:editId="57061E08">
            <wp:extent cx="5429250" cy="2012282"/>
            <wp:effectExtent l="0" t="0" r="0" b="7620"/>
            <wp:docPr id="1908650513" name="Picture 19086505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50513" name="Picture 1908650513" descr="A screenshot of a computer&#10;&#10;Description automatically generated"/>
                    <pic:cNvPicPr/>
                  </pic:nvPicPr>
                  <pic:blipFill rotWithShape="1">
                    <a:blip r:embed="rId12"/>
                    <a:srcRect l="26763" t="63569" r="27404" b="6214"/>
                    <a:stretch/>
                  </pic:blipFill>
                  <pic:spPr bwMode="auto">
                    <a:xfrm>
                      <a:off x="0" y="0"/>
                      <a:ext cx="5429250" cy="2012282"/>
                    </a:xfrm>
                    <a:prstGeom prst="rect">
                      <a:avLst/>
                    </a:prstGeom>
                    <a:ln>
                      <a:noFill/>
                    </a:ln>
                    <a:extLst>
                      <a:ext uri="{53640926-AAD7-44D8-BBD7-CCE9431645EC}">
                        <a14:shadowObscured xmlns:a14="http://schemas.microsoft.com/office/drawing/2010/main"/>
                      </a:ext>
                    </a:extLst>
                  </pic:spPr>
                </pic:pic>
              </a:graphicData>
            </a:graphic>
          </wp:inline>
        </w:drawing>
      </w:r>
    </w:p>
    <w:p w14:paraId="0350710B" w14:textId="77777777" w:rsidR="007F5802" w:rsidRPr="0030402A" w:rsidRDefault="007F5802" w:rsidP="007F5802">
      <w:pPr>
        <w:spacing w:after="0" w:line="480" w:lineRule="auto"/>
        <w:rPr>
          <w:rFonts w:ascii="Times New Roman" w:hAnsi="Times New Roman" w:cs="Times New Roman"/>
          <w:sz w:val="24"/>
          <w:szCs w:val="24"/>
        </w:rPr>
      </w:pPr>
      <w:r w:rsidRPr="0030402A">
        <w:rPr>
          <w:rFonts w:ascii="Times New Roman" w:hAnsi="Times New Roman" w:cs="Times New Roman"/>
          <w:b/>
          <w:bCs/>
          <w:sz w:val="24"/>
          <w:szCs w:val="24"/>
        </w:rPr>
        <w:t>Sumber :</w:t>
      </w:r>
      <w:r w:rsidRPr="0030402A">
        <w:rPr>
          <w:rFonts w:ascii="Times New Roman" w:hAnsi="Times New Roman" w:cs="Times New Roman"/>
          <w:sz w:val="24"/>
          <w:szCs w:val="24"/>
        </w:rPr>
        <w:t xml:space="preserve"> Data diolah penulis, 2024.</w:t>
      </w:r>
    </w:p>
    <w:p w14:paraId="400D76F5" w14:textId="77777777" w:rsidR="007F5802" w:rsidRDefault="007F5802" w:rsidP="007F5802">
      <w:pPr>
        <w:spacing w:after="0" w:line="480" w:lineRule="auto"/>
        <w:ind w:firstLine="851"/>
        <w:jc w:val="both"/>
        <w:rPr>
          <w:rStyle w:val="Strong"/>
          <w:rFonts w:ascii="Times New Roman" w:hAnsi="Times New Roman" w:cs="Times New Roman"/>
          <w:b w:val="0"/>
          <w:bCs w:val="0"/>
          <w:sz w:val="24"/>
          <w:szCs w:val="24"/>
          <w:shd w:val="clear" w:color="auto" w:fill="FFFFFF"/>
        </w:rPr>
      </w:pPr>
      <w:r w:rsidRPr="00DA210A">
        <w:rPr>
          <w:rFonts w:ascii="Times New Roman" w:hAnsi="Times New Roman" w:cs="Times New Roman"/>
          <w:sz w:val="24"/>
          <w:szCs w:val="24"/>
        </w:rPr>
        <w:t>Dari tabel 4.</w:t>
      </w:r>
      <w:r>
        <w:rPr>
          <w:rFonts w:ascii="Times New Roman" w:hAnsi="Times New Roman" w:cs="Times New Roman"/>
          <w:sz w:val="24"/>
          <w:szCs w:val="24"/>
        </w:rPr>
        <w:t>8</w:t>
      </w:r>
      <w:r w:rsidRPr="00DA210A">
        <w:rPr>
          <w:rFonts w:ascii="Times New Roman" w:hAnsi="Times New Roman" w:cs="Times New Roman"/>
          <w:sz w:val="24"/>
          <w:szCs w:val="24"/>
        </w:rPr>
        <w:t xml:space="preserve"> hasil uji hausman terlihat bahwasanya nilai probabilitas pada nilai Cross-section random 0.0187 &lt; nilai signifikan </w:t>
      </w:r>
      <w:r w:rsidRPr="00DA210A">
        <w:rPr>
          <w:rStyle w:val="Strong"/>
          <w:rFonts w:ascii="Times New Roman" w:hAnsi="Times New Roman" w:cs="Times New Roman"/>
          <w:sz w:val="24"/>
          <w:szCs w:val="24"/>
          <w:shd w:val="clear" w:color="auto" w:fill="FFFFFF"/>
        </w:rPr>
        <w:t>α =0.05. Dengan begitu, H0 diterima yang menandakan FEM</w:t>
      </w:r>
      <w:r w:rsidRPr="00DA210A">
        <w:rPr>
          <w:rStyle w:val="Strong"/>
          <w:rFonts w:ascii="Times New Roman" w:hAnsi="Times New Roman" w:cs="Times New Roman"/>
          <w:i/>
          <w:iCs/>
          <w:sz w:val="24"/>
          <w:szCs w:val="24"/>
          <w:shd w:val="clear" w:color="auto" w:fill="FFFFFF"/>
        </w:rPr>
        <w:t xml:space="preserve"> </w:t>
      </w:r>
      <w:r w:rsidRPr="00DA210A">
        <w:rPr>
          <w:rStyle w:val="Strong"/>
          <w:rFonts w:ascii="Times New Roman" w:hAnsi="Times New Roman" w:cs="Times New Roman"/>
          <w:sz w:val="24"/>
          <w:szCs w:val="24"/>
          <w:shd w:val="clear" w:color="auto" w:fill="FFFFFF"/>
        </w:rPr>
        <w:t>lebih baik dipergunakan daripada REM.</w:t>
      </w:r>
    </w:p>
    <w:p w14:paraId="5F99652E"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6" w:name="_Toc171516110"/>
      <w:r w:rsidRPr="004D5B8A">
        <w:rPr>
          <w:rFonts w:ascii="Times New Roman" w:hAnsi="Times New Roman" w:cs="Times New Roman"/>
          <w:b/>
          <w:bCs/>
          <w:i w:val="0"/>
          <w:iCs w:val="0"/>
          <w:color w:val="auto"/>
          <w:sz w:val="24"/>
          <w:szCs w:val="24"/>
        </w:rPr>
        <w:t xml:space="preserve">Tabel 4. </w:t>
      </w:r>
      <w:r w:rsidRPr="004D5B8A">
        <w:rPr>
          <w:rFonts w:ascii="Times New Roman" w:hAnsi="Times New Roman" w:cs="Times New Roman"/>
          <w:b/>
          <w:bCs/>
          <w:i w:val="0"/>
          <w:iCs w:val="0"/>
          <w:color w:val="auto"/>
          <w:sz w:val="24"/>
          <w:szCs w:val="24"/>
        </w:rPr>
        <w:fldChar w:fldCharType="begin"/>
      </w:r>
      <w:r w:rsidRPr="004D5B8A">
        <w:rPr>
          <w:rFonts w:ascii="Times New Roman" w:hAnsi="Times New Roman" w:cs="Times New Roman"/>
          <w:b/>
          <w:bCs/>
          <w:i w:val="0"/>
          <w:iCs w:val="0"/>
          <w:color w:val="auto"/>
          <w:sz w:val="24"/>
          <w:szCs w:val="24"/>
        </w:rPr>
        <w:instrText xml:space="preserve"> SEQ Tabel_4. \* ARABIC </w:instrText>
      </w:r>
      <w:r w:rsidRPr="004D5B8A">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4D5B8A">
        <w:rPr>
          <w:rFonts w:ascii="Times New Roman" w:hAnsi="Times New Roman" w:cs="Times New Roman"/>
          <w:b/>
          <w:bCs/>
          <w:i w:val="0"/>
          <w:iCs w:val="0"/>
          <w:color w:val="auto"/>
          <w:sz w:val="24"/>
          <w:szCs w:val="24"/>
        </w:rPr>
        <w:fldChar w:fldCharType="end"/>
      </w:r>
    </w:p>
    <w:p w14:paraId="1ACB6DD4" w14:textId="77777777" w:rsidR="007F5802" w:rsidRPr="004D5B8A" w:rsidRDefault="007F5802" w:rsidP="007F5802">
      <w:pPr>
        <w:pStyle w:val="Caption"/>
        <w:spacing w:after="0" w:line="480" w:lineRule="auto"/>
        <w:jc w:val="center"/>
        <w:rPr>
          <w:rFonts w:ascii="Times New Roman" w:hAnsi="Times New Roman" w:cs="Times New Roman"/>
          <w:b/>
          <w:bCs/>
          <w:i w:val="0"/>
          <w:iCs w:val="0"/>
          <w:color w:val="auto"/>
          <w:sz w:val="24"/>
          <w:szCs w:val="24"/>
        </w:rPr>
      </w:pPr>
      <w:r w:rsidRPr="004D5B8A">
        <w:rPr>
          <w:rFonts w:ascii="Times New Roman" w:hAnsi="Times New Roman" w:cs="Times New Roman"/>
          <w:b/>
          <w:bCs/>
          <w:i w:val="0"/>
          <w:iCs w:val="0"/>
          <w:color w:val="auto"/>
          <w:sz w:val="24"/>
          <w:szCs w:val="24"/>
        </w:rPr>
        <w:t>Kesimpulan Pengujian Model Regresi Data Panel</w:t>
      </w:r>
      <w:bookmarkEnd w:id="6"/>
    </w:p>
    <w:tbl>
      <w:tblPr>
        <w:tblStyle w:val="TableGrid"/>
        <w:tblW w:w="0" w:type="auto"/>
        <w:tblLook w:val="04A0" w:firstRow="1" w:lastRow="0" w:firstColumn="1" w:lastColumn="0" w:noHBand="0" w:noVBand="1"/>
      </w:tblPr>
      <w:tblGrid>
        <w:gridCol w:w="2785"/>
        <w:gridCol w:w="3420"/>
        <w:gridCol w:w="2335"/>
      </w:tblGrid>
      <w:tr w:rsidR="007F5802" w:rsidRPr="000551C7" w14:paraId="31F8C253" w14:textId="77777777" w:rsidTr="00414AA8">
        <w:tc>
          <w:tcPr>
            <w:tcW w:w="2785" w:type="dxa"/>
          </w:tcPr>
          <w:p w14:paraId="094128DF" w14:textId="77777777" w:rsidR="007F5802" w:rsidRPr="000551C7" w:rsidRDefault="007F5802" w:rsidP="00414AA8">
            <w:pPr>
              <w:spacing w:line="480" w:lineRule="auto"/>
              <w:jc w:val="center"/>
              <w:rPr>
                <w:rFonts w:ascii="Times New Roman" w:hAnsi="Times New Roman" w:cs="Times New Roman"/>
                <w:b/>
                <w:bCs/>
                <w:sz w:val="24"/>
                <w:szCs w:val="24"/>
              </w:rPr>
            </w:pPr>
            <w:r w:rsidRPr="000551C7">
              <w:rPr>
                <w:rFonts w:ascii="Times New Roman" w:hAnsi="Times New Roman" w:cs="Times New Roman"/>
                <w:b/>
                <w:bCs/>
                <w:sz w:val="24"/>
                <w:szCs w:val="24"/>
              </w:rPr>
              <w:t>Metode</w:t>
            </w:r>
          </w:p>
        </w:tc>
        <w:tc>
          <w:tcPr>
            <w:tcW w:w="3420" w:type="dxa"/>
          </w:tcPr>
          <w:p w14:paraId="23C9B819" w14:textId="77777777" w:rsidR="007F5802" w:rsidRPr="000551C7" w:rsidRDefault="007F5802" w:rsidP="00414AA8">
            <w:pPr>
              <w:spacing w:line="480" w:lineRule="auto"/>
              <w:jc w:val="center"/>
              <w:rPr>
                <w:rFonts w:ascii="Times New Roman" w:hAnsi="Times New Roman" w:cs="Times New Roman"/>
                <w:b/>
                <w:bCs/>
                <w:sz w:val="24"/>
                <w:szCs w:val="24"/>
              </w:rPr>
            </w:pPr>
            <w:r w:rsidRPr="000551C7">
              <w:rPr>
                <w:rFonts w:ascii="Times New Roman" w:hAnsi="Times New Roman" w:cs="Times New Roman"/>
                <w:b/>
                <w:bCs/>
                <w:sz w:val="24"/>
                <w:szCs w:val="24"/>
              </w:rPr>
              <w:t>Pengujian</w:t>
            </w:r>
          </w:p>
        </w:tc>
        <w:tc>
          <w:tcPr>
            <w:tcW w:w="2335" w:type="dxa"/>
          </w:tcPr>
          <w:p w14:paraId="0CA85CB2" w14:textId="77777777" w:rsidR="007F5802" w:rsidRPr="000551C7" w:rsidRDefault="007F5802" w:rsidP="00414AA8">
            <w:pPr>
              <w:spacing w:line="480" w:lineRule="auto"/>
              <w:jc w:val="center"/>
              <w:rPr>
                <w:rFonts w:ascii="Times New Roman" w:hAnsi="Times New Roman" w:cs="Times New Roman"/>
                <w:b/>
                <w:bCs/>
                <w:sz w:val="24"/>
                <w:szCs w:val="24"/>
              </w:rPr>
            </w:pPr>
            <w:r w:rsidRPr="000551C7">
              <w:rPr>
                <w:rFonts w:ascii="Times New Roman" w:hAnsi="Times New Roman" w:cs="Times New Roman"/>
                <w:b/>
                <w:bCs/>
                <w:sz w:val="24"/>
                <w:szCs w:val="24"/>
              </w:rPr>
              <w:t>Hasil</w:t>
            </w:r>
          </w:p>
        </w:tc>
      </w:tr>
      <w:tr w:rsidR="007F5802" w:rsidRPr="000551C7" w14:paraId="18C73EC1" w14:textId="77777777" w:rsidTr="00414AA8">
        <w:tc>
          <w:tcPr>
            <w:tcW w:w="2785" w:type="dxa"/>
          </w:tcPr>
          <w:p w14:paraId="2F43C3B1" w14:textId="77777777" w:rsidR="007F5802" w:rsidRDefault="007F5802" w:rsidP="00414AA8">
            <w:pPr>
              <w:spacing w:line="480" w:lineRule="auto"/>
              <w:rPr>
                <w:rFonts w:ascii="Times New Roman" w:hAnsi="Times New Roman" w:cs="Times New Roman"/>
                <w:sz w:val="24"/>
                <w:szCs w:val="24"/>
              </w:rPr>
            </w:pPr>
            <w:r>
              <w:rPr>
                <w:rFonts w:ascii="Times New Roman" w:hAnsi="Times New Roman" w:cs="Times New Roman"/>
                <w:sz w:val="24"/>
                <w:szCs w:val="24"/>
              </w:rPr>
              <w:t>Uji Chow</w:t>
            </w:r>
          </w:p>
        </w:tc>
        <w:tc>
          <w:tcPr>
            <w:tcW w:w="3420" w:type="dxa"/>
          </w:tcPr>
          <w:p w14:paraId="55B73976" w14:textId="77777777" w:rsidR="007F5802" w:rsidRPr="000551C7" w:rsidRDefault="007F5802" w:rsidP="00414AA8">
            <w:pPr>
              <w:spacing w:line="480" w:lineRule="auto"/>
              <w:rPr>
                <w:rFonts w:ascii="Times New Roman" w:hAnsi="Times New Roman" w:cs="Times New Roman"/>
                <w:i/>
                <w:iCs/>
                <w:sz w:val="24"/>
                <w:szCs w:val="24"/>
              </w:rPr>
            </w:pPr>
            <w:r w:rsidRPr="000551C7">
              <w:rPr>
                <w:rFonts w:ascii="Times New Roman" w:hAnsi="Times New Roman" w:cs="Times New Roman"/>
                <w:i/>
                <w:iCs/>
                <w:sz w:val="24"/>
                <w:szCs w:val="24"/>
              </w:rPr>
              <w:t>Common effect vs fixed effect</w:t>
            </w:r>
          </w:p>
        </w:tc>
        <w:tc>
          <w:tcPr>
            <w:tcW w:w="2335" w:type="dxa"/>
          </w:tcPr>
          <w:p w14:paraId="71244DBD" w14:textId="77777777" w:rsidR="007F5802" w:rsidRPr="000551C7" w:rsidRDefault="007F5802" w:rsidP="00414AA8">
            <w:pPr>
              <w:spacing w:line="480" w:lineRule="auto"/>
              <w:rPr>
                <w:rFonts w:ascii="Times New Roman" w:hAnsi="Times New Roman" w:cs="Times New Roman"/>
                <w:i/>
                <w:iCs/>
                <w:sz w:val="24"/>
                <w:szCs w:val="24"/>
              </w:rPr>
            </w:pPr>
            <w:r w:rsidRPr="000551C7">
              <w:rPr>
                <w:rFonts w:ascii="Times New Roman" w:hAnsi="Times New Roman" w:cs="Times New Roman"/>
                <w:i/>
                <w:iCs/>
                <w:sz w:val="24"/>
                <w:szCs w:val="24"/>
              </w:rPr>
              <w:t>Fixed effect</w:t>
            </w:r>
          </w:p>
        </w:tc>
      </w:tr>
      <w:tr w:rsidR="007F5802" w:rsidRPr="000551C7" w14:paraId="24BBEFA0" w14:textId="77777777" w:rsidTr="00414AA8">
        <w:tc>
          <w:tcPr>
            <w:tcW w:w="2785" w:type="dxa"/>
          </w:tcPr>
          <w:p w14:paraId="2EBF2597" w14:textId="77777777" w:rsidR="007F5802" w:rsidRDefault="007F5802" w:rsidP="00414AA8">
            <w:pPr>
              <w:spacing w:line="480" w:lineRule="auto"/>
              <w:rPr>
                <w:rFonts w:ascii="Times New Roman" w:hAnsi="Times New Roman" w:cs="Times New Roman"/>
                <w:sz w:val="24"/>
                <w:szCs w:val="24"/>
              </w:rPr>
            </w:pPr>
            <w:r>
              <w:rPr>
                <w:rFonts w:ascii="Times New Roman" w:hAnsi="Times New Roman" w:cs="Times New Roman"/>
                <w:sz w:val="24"/>
                <w:szCs w:val="24"/>
              </w:rPr>
              <w:t>Uji Hausman</w:t>
            </w:r>
          </w:p>
        </w:tc>
        <w:tc>
          <w:tcPr>
            <w:tcW w:w="3420" w:type="dxa"/>
          </w:tcPr>
          <w:p w14:paraId="7611E386" w14:textId="77777777" w:rsidR="007F5802" w:rsidRPr="000551C7" w:rsidRDefault="007F5802" w:rsidP="00414AA8">
            <w:pPr>
              <w:spacing w:line="480" w:lineRule="auto"/>
              <w:rPr>
                <w:rFonts w:ascii="Times New Roman" w:hAnsi="Times New Roman" w:cs="Times New Roman"/>
                <w:i/>
                <w:iCs/>
                <w:sz w:val="24"/>
                <w:szCs w:val="24"/>
              </w:rPr>
            </w:pPr>
            <w:r w:rsidRPr="000551C7">
              <w:rPr>
                <w:rFonts w:ascii="Times New Roman" w:hAnsi="Times New Roman" w:cs="Times New Roman"/>
                <w:i/>
                <w:iCs/>
                <w:sz w:val="24"/>
                <w:szCs w:val="24"/>
              </w:rPr>
              <w:t>Fixed effect vs random effect</w:t>
            </w:r>
          </w:p>
        </w:tc>
        <w:tc>
          <w:tcPr>
            <w:tcW w:w="2335" w:type="dxa"/>
          </w:tcPr>
          <w:p w14:paraId="27528B6F" w14:textId="77777777" w:rsidR="007F5802" w:rsidRPr="000551C7" w:rsidRDefault="007F5802" w:rsidP="00414AA8">
            <w:pPr>
              <w:spacing w:line="480" w:lineRule="auto"/>
              <w:rPr>
                <w:rFonts w:ascii="Times New Roman" w:hAnsi="Times New Roman" w:cs="Times New Roman"/>
                <w:i/>
                <w:iCs/>
                <w:sz w:val="24"/>
                <w:szCs w:val="24"/>
              </w:rPr>
            </w:pPr>
            <w:r w:rsidRPr="000551C7">
              <w:rPr>
                <w:rFonts w:ascii="Times New Roman" w:hAnsi="Times New Roman" w:cs="Times New Roman"/>
                <w:i/>
                <w:iCs/>
                <w:sz w:val="24"/>
                <w:szCs w:val="24"/>
              </w:rPr>
              <w:t>Fixed effect</w:t>
            </w:r>
          </w:p>
        </w:tc>
      </w:tr>
    </w:tbl>
    <w:p w14:paraId="58E49FD8" w14:textId="77777777" w:rsidR="007F5802" w:rsidRDefault="007F5802" w:rsidP="007F5802">
      <w:pPr>
        <w:spacing w:after="0" w:line="480" w:lineRule="auto"/>
        <w:rPr>
          <w:rFonts w:ascii="Times New Roman" w:hAnsi="Times New Roman" w:cs="Times New Roman"/>
          <w:sz w:val="24"/>
          <w:szCs w:val="24"/>
        </w:rPr>
      </w:pPr>
      <w:r w:rsidRPr="000551C7">
        <w:rPr>
          <w:rFonts w:ascii="Times New Roman" w:hAnsi="Times New Roman" w:cs="Times New Roman"/>
          <w:b/>
          <w:bCs/>
          <w:sz w:val="24"/>
          <w:szCs w:val="24"/>
        </w:rPr>
        <w:t>Sumber :</w:t>
      </w:r>
      <w:r>
        <w:rPr>
          <w:rFonts w:ascii="Times New Roman" w:hAnsi="Times New Roman" w:cs="Times New Roman"/>
          <w:b/>
          <w:bCs/>
          <w:sz w:val="24"/>
          <w:szCs w:val="24"/>
        </w:rPr>
        <w:t xml:space="preserve"> </w:t>
      </w:r>
      <w:r>
        <w:rPr>
          <w:rFonts w:ascii="Times New Roman" w:hAnsi="Times New Roman" w:cs="Times New Roman"/>
          <w:sz w:val="24"/>
          <w:szCs w:val="24"/>
        </w:rPr>
        <w:t>Data diolah penulis, 2024.</w:t>
      </w:r>
    </w:p>
    <w:p w14:paraId="55D50FB0" w14:textId="77777777" w:rsidR="007F5802" w:rsidRPr="00B931EE" w:rsidRDefault="007F5802" w:rsidP="007F5802">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FEM hendak </w:t>
      </w:r>
      <w:r w:rsidRPr="00B931EE">
        <w:rPr>
          <w:rFonts w:ascii="Times New Roman" w:hAnsi="Times New Roman" w:cs="Times New Roman"/>
          <w:sz w:val="24"/>
          <w:szCs w:val="24"/>
        </w:rPr>
        <w:t>di</w:t>
      </w:r>
      <w:r>
        <w:rPr>
          <w:rFonts w:ascii="Times New Roman" w:hAnsi="Times New Roman" w:cs="Times New Roman"/>
          <w:sz w:val="24"/>
          <w:szCs w:val="24"/>
        </w:rPr>
        <w:t>per</w:t>
      </w:r>
      <w:r w:rsidRPr="00B931EE">
        <w:rPr>
          <w:rFonts w:ascii="Times New Roman" w:hAnsi="Times New Roman" w:cs="Times New Roman"/>
          <w:sz w:val="24"/>
          <w:szCs w:val="24"/>
        </w:rPr>
        <w:t xml:space="preserve">gunakan lebih lanjut </w:t>
      </w:r>
      <w:r>
        <w:rPr>
          <w:rFonts w:ascii="Times New Roman" w:hAnsi="Times New Roman" w:cs="Times New Roman"/>
          <w:sz w:val="24"/>
          <w:szCs w:val="24"/>
        </w:rPr>
        <w:t xml:space="preserve">untuk melakukan estimasi terhadap sejumlah </w:t>
      </w:r>
      <w:r w:rsidRPr="00B931EE">
        <w:rPr>
          <w:rFonts w:ascii="Times New Roman" w:hAnsi="Times New Roman" w:cs="Times New Roman"/>
          <w:sz w:val="24"/>
          <w:szCs w:val="24"/>
        </w:rPr>
        <w:t>faktor yang mem</w:t>
      </w:r>
      <w:r>
        <w:rPr>
          <w:rFonts w:ascii="Times New Roman" w:hAnsi="Times New Roman" w:cs="Times New Roman"/>
          <w:sz w:val="24"/>
          <w:szCs w:val="24"/>
        </w:rPr>
        <w:t xml:space="preserve">beri </w:t>
      </w:r>
      <w:r w:rsidRPr="00B931EE">
        <w:rPr>
          <w:rFonts w:ascii="Times New Roman" w:hAnsi="Times New Roman" w:cs="Times New Roman"/>
          <w:sz w:val="24"/>
          <w:szCs w:val="24"/>
        </w:rPr>
        <w:t>pengaruh</w:t>
      </w:r>
      <w:r>
        <w:rPr>
          <w:rFonts w:ascii="Times New Roman" w:hAnsi="Times New Roman" w:cs="Times New Roman"/>
          <w:sz w:val="24"/>
          <w:szCs w:val="24"/>
        </w:rPr>
        <w:t xml:space="preserve"> pada</w:t>
      </w:r>
      <w:r w:rsidRPr="00B931EE">
        <w:rPr>
          <w:rFonts w:ascii="Times New Roman" w:hAnsi="Times New Roman" w:cs="Times New Roman"/>
          <w:sz w:val="24"/>
          <w:szCs w:val="24"/>
        </w:rPr>
        <w:t xml:space="preserve"> tax avoidance yang </w:t>
      </w:r>
      <w:r>
        <w:rPr>
          <w:rFonts w:ascii="Times New Roman" w:hAnsi="Times New Roman" w:cs="Times New Roman"/>
          <w:sz w:val="24"/>
          <w:szCs w:val="24"/>
        </w:rPr>
        <w:t>hendak menjadi</w:t>
      </w:r>
      <w:r w:rsidRPr="00B931EE">
        <w:rPr>
          <w:rFonts w:ascii="Times New Roman" w:hAnsi="Times New Roman" w:cs="Times New Roman"/>
          <w:sz w:val="24"/>
          <w:szCs w:val="24"/>
        </w:rPr>
        <w:t xml:space="preserve"> sampel </w:t>
      </w:r>
      <w:r>
        <w:rPr>
          <w:rFonts w:ascii="Times New Roman" w:hAnsi="Times New Roman" w:cs="Times New Roman"/>
          <w:sz w:val="24"/>
          <w:szCs w:val="24"/>
        </w:rPr>
        <w:t>pada</w:t>
      </w:r>
      <w:r w:rsidRPr="00B931EE">
        <w:rPr>
          <w:rFonts w:ascii="Times New Roman" w:hAnsi="Times New Roman" w:cs="Times New Roman"/>
          <w:sz w:val="24"/>
          <w:szCs w:val="24"/>
        </w:rPr>
        <w:t xml:space="preserve"> penelitian ini </w:t>
      </w:r>
      <w:r>
        <w:rPr>
          <w:rFonts w:ascii="Times New Roman" w:hAnsi="Times New Roman" w:cs="Times New Roman"/>
          <w:sz w:val="24"/>
          <w:szCs w:val="24"/>
        </w:rPr>
        <w:t>sepanjang tahun</w:t>
      </w:r>
      <w:r w:rsidRPr="00B931EE">
        <w:rPr>
          <w:rFonts w:ascii="Times New Roman" w:hAnsi="Times New Roman" w:cs="Times New Roman"/>
          <w:sz w:val="24"/>
          <w:szCs w:val="24"/>
        </w:rPr>
        <w:t xml:space="preserve"> 2018 – 2022, </w:t>
      </w:r>
      <w:r>
        <w:rPr>
          <w:rFonts w:ascii="Times New Roman" w:hAnsi="Times New Roman" w:cs="Times New Roman"/>
          <w:sz w:val="24"/>
          <w:szCs w:val="24"/>
        </w:rPr>
        <w:t>sebab</w:t>
      </w:r>
      <w:r w:rsidRPr="00B931EE">
        <w:rPr>
          <w:rFonts w:ascii="Times New Roman" w:hAnsi="Times New Roman" w:cs="Times New Roman"/>
          <w:sz w:val="24"/>
          <w:szCs w:val="24"/>
        </w:rPr>
        <w:t xml:space="preserve"> hasil uji chow </w:t>
      </w:r>
      <w:r>
        <w:rPr>
          <w:rFonts w:ascii="Times New Roman" w:hAnsi="Times New Roman" w:cs="Times New Roman"/>
          <w:sz w:val="24"/>
          <w:szCs w:val="24"/>
        </w:rPr>
        <w:t>maupun</w:t>
      </w:r>
      <w:r w:rsidRPr="00B931EE">
        <w:rPr>
          <w:rFonts w:ascii="Times New Roman" w:hAnsi="Times New Roman" w:cs="Times New Roman"/>
          <w:sz w:val="24"/>
          <w:szCs w:val="24"/>
        </w:rPr>
        <w:t xml:space="preserve"> uji hausman </w:t>
      </w:r>
      <w:r>
        <w:rPr>
          <w:rFonts w:ascii="Times New Roman" w:hAnsi="Times New Roman" w:cs="Times New Roman"/>
          <w:sz w:val="24"/>
          <w:szCs w:val="24"/>
        </w:rPr>
        <w:t>menampilkan</w:t>
      </w:r>
      <w:r w:rsidRPr="00B931EE">
        <w:rPr>
          <w:rFonts w:ascii="Times New Roman" w:hAnsi="Times New Roman" w:cs="Times New Roman"/>
          <w:sz w:val="24"/>
          <w:szCs w:val="24"/>
        </w:rPr>
        <w:t xml:space="preserve"> bahwa</w:t>
      </w:r>
      <w:r>
        <w:rPr>
          <w:rFonts w:ascii="Times New Roman" w:hAnsi="Times New Roman" w:cs="Times New Roman"/>
          <w:sz w:val="24"/>
          <w:szCs w:val="24"/>
        </w:rPr>
        <w:t>sanya</w:t>
      </w:r>
      <w:r w:rsidRPr="00B931EE">
        <w:rPr>
          <w:rFonts w:ascii="Times New Roman" w:hAnsi="Times New Roman" w:cs="Times New Roman"/>
          <w:sz w:val="24"/>
          <w:szCs w:val="24"/>
        </w:rPr>
        <w:t xml:space="preserve"> FEM yang terpilih </w:t>
      </w:r>
      <w:r>
        <w:rPr>
          <w:rFonts w:ascii="Times New Roman" w:hAnsi="Times New Roman" w:cs="Times New Roman"/>
          <w:sz w:val="24"/>
          <w:szCs w:val="24"/>
        </w:rPr>
        <w:t>untuk jadi</w:t>
      </w:r>
      <w:r w:rsidRPr="00B931EE">
        <w:rPr>
          <w:rFonts w:ascii="Times New Roman" w:hAnsi="Times New Roman" w:cs="Times New Roman"/>
          <w:sz w:val="24"/>
          <w:szCs w:val="24"/>
        </w:rPr>
        <w:t xml:space="preserve"> model </w:t>
      </w:r>
      <w:r>
        <w:rPr>
          <w:rFonts w:ascii="Times New Roman" w:hAnsi="Times New Roman" w:cs="Times New Roman"/>
          <w:sz w:val="24"/>
          <w:szCs w:val="24"/>
        </w:rPr>
        <w:t>paling sesuai</w:t>
      </w:r>
      <w:r w:rsidRPr="00B931EE">
        <w:rPr>
          <w:rFonts w:ascii="Times New Roman" w:hAnsi="Times New Roman" w:cs="Times New Roman"/>
          <w:sz w:val="24"/>
          <w:szCs w:val="24"/>
        </w:rPr>
        <w:t xml:space="preserve"> berdasarkan hasil pengujian regres data panel.</w:t>
      </w:r>
    </w:p>
    <w:p w14:paraId="69C7B431" w14:textId="77777777" w:rsidR="007F5802" w:rsidRDefault="007F5802" w:rsidP="007F5802">
      <w:pPr>
        <w:pStyle w:val="Heading3"/>
        <w:spacing w:after="0"/>
        <w:ind w:left="720"/>
      </w:pPr>
      <w:bookmarkStart w:id="7" w:name="_Toc173186935"/>
      <w:r>
        <w:t>Hasil Pengujian Asumsi Klasik</w:t>
      </w:r>
      <w:bookmarkEnd w:id="7"/>
    </w:p>
    <w:p w14:paraId="2D58B32A" w14:textId="77777777" w:rsidR="007F5802" w:rsidRDefault="007F5802" w:rsidP="007F5802">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Langkah selanjutnya pada metode </w:t>
      </w:r>
      <w:r w:rsidRPr="00B931EE">
        <w:rPr>
          <w:rFonts w:ascii="Times New Roman" w:hAnsi="Times New Roman" w:cs="Times New Roman"/>
          <w:sz w:val="24"/>
          <w:szCs w:val="24"/>
          <w:lang w:val="en-GB"/>
        </w:rPr>
        <w:t xml:space="preserve">analisis data </w:t>
      </w:r>
      <w:r>
        <w:rPr>
          <w:rFonts w:ascii="Times New Roman" w:hAnsi="Times New Roman" w:cs="Times New Roman"/>
          <w:sz w:val="24"/>
          <w:szCs w:val="24"/>
          <w:lang w:val="en-GB"/>
        </w:rPr>
        <w:t>dalam</w:t>
      </w:r>
      <w:r w:rsidRPr="00B931EE">
        <w:rPr>
          <w:rFonts w:ascii="Times New Roman" w:hAnsi="Times New Roman" w:cs="Times New Roman"/>
          <w:sz w:val="24"/>
          <w:szCs w:val="24"/>
          <w:lang w:val="en-GB"/>
        </w:rPr>
        <w:t xml:space="preserve"> penelitian ini </w:t>
      </w:r>
      <w:r>
        <w:rPr>
          <w:rFonts w:ascii="Times New Roman" w:hAnsi="Times New Roman" w:cs="Times New Roman"/>
          <w:sz w:val="24"/>
          <w:szCs w:val="24"/>
          <w:lang w:val="en-GB"/>
        </w:rPr>
        <w:t>ialah</w:t>
      </w:r>
      <w:r w:rsidRPr="00B931EE">
        <w:rPr>
          <w:rFonts w:ascii="Times New Roman" w:hAnsi="Times New Roman" w:cs="Times New Roman"/>
          <w:sz w:val="24"/>
          <w:szCs w:val="24"/>
          <w:lang w:val="en-GB"/>
        </w:rPr>
        <w:t xml:space="preserve"> dengan melakukan analisa prasyarat data melalui pengujian asumsi klasik. </w:t>
      </w:r>
      <w:r w:rsidRPr="00B931EE">
        <w:rPr>
          <w:rFonts w:ascii="Times New Roman" w:hAnsi="Times New Roman" w:cs="Times New Roman"/>
          <w:sz w:val="24"/>
          <w:szCs w:val="24"/>
        </w:rPr>
        <w:t xml:space="preserve">Uji asumsi klasik </w:t>
      </w:r>
      <w:r>
        <w:rPr>
          <w:rFonts w:ascii="Times New Roman" w:hAnsi="Times New Roman" w:cs="Times New Roman"/>
          <w:sz w:val="24"/>
          <w:szCs w:val="24"/>
        </w:rPr>
        <w:t>pun</w:t>
      </w:r>
      <w:r w:rsidRPr="00B931EE">
        <w:rPr>
          <w:rFonts w:ascii="Times New Roman" w:hAnsi="Times New Roman" w:cs="Times New Roman"/>
          <w:sz w:val="24"/>
          <w:szCs w:val="24"/>
        </w:rPr>
        <w:t xml:space="preserve"> tidak </w:t>
      </w:r>
      <w:r>
        <w:rPr>
          <w:rFonts w:ascii="Times New Roman" w:hAnsi="Times New Roman" w:cs="Times New Roman"/>
          <w:sz w:val="24"/>
          <w:szCs w:val="24"/>
        </w:rPr>
        <w:t>wajib</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dilaksanakan dalam </w:t>
      </w:r>
      <w:r w:rsidRPr="00B931EE">
        <w:rPr>
          <w:rFonts w:ascii="Times New Roman" w:hAnsi="Times New Roman" w:cs="Times New Roman"/>
          <w:sz w:val="24"/>
          <w:szCs w:val="24"/>
        </w:rPr>
        <w:t xml:space="preserve">analisis regresi linear yang </w:t>
      </w:r>
      <w:r>
        <w:rPr>
          <w:rFonts w:ascii="Times New Roman" w:hAnsi="Times New Roman" w:cs="Times New Roman"/>
          <w:sz w:val="24"/>
          <w:szCs w:val="24"/>
        </w:rPr>
        <w:t xml:space="preserve">ditujukan guna melakukan perhitungan </w:t>
      </w:r>
      <w:r w:rsidRPr="00B931EE">
        <w:rPr>
          <w:rFonts w:ascii="Times New Roman" w:hAnsi="Times New Roman" w:cs="Times New Roman"/>
          <w:sz w:val="24"/>
          <w:szCs w:val="24"/>
        </w:rPr>
        <w:t xml:space="preserve">nilai </w:t>
      </w:r>
      <w:r>
        <w:rPr>
          <w:rFonts w:ascii="Times New Roman" w:hAnsi="Times New Roman" w:cs="Times New Roman"/>
          <w:sz w:val="24"/>
          <w:szCs w:val="24"/>
        </w:rPr>
        <w:lastRenderedPageBreak/>
        <w:t xml:space="preserve">dalam </w:t>
      </w:r>
      <w:r w:rsidRPr="00B931EE">
        <w:rPr>
          <w:rFonts w:ascii="Times New Roman" w:hAnsi="Times New Roman" w:cs="Times New Roman"/>
          <w:sz w:val="24"/>
          <w:szCs w:val="24"/>
        </w:rPr>
        <w:t xml:space="preserve">variabel tertentu, uji asumsi klasik yang </w:t>
      </w:r>
      <w:r>
        <w:rPr>
          <w:rFonts w:ascii="Times New Roman" w:hAnsi="Times New Roman" w:cs="Times New Roman"/>
          <w:sz w:val="24"/>
          <w:szCs w:val="24"/>
        </w:rPr>
        <w:t>kerap</w:t>
      </w:r>
      <w:r w:rsidRPr="00B931EE">
        <w:rPr>
          <w:rFonts w:ascii="Times New Roman" w:hAnsi="Times New Roman" w:cs="Times New Roman"/>
          <w:sz w:val="24"/>
          <w:szCs w:val="24"/>
        </w:rPr>
        <w:t xml:space="preserve"> di</w:t>
      </w:r>
      <w:r>
        <w:rPr>
          <w:rFonts w:ascii="Times New Roman" w:hAnsi="Times New Roman" w:cs="Times New Roman"/>
          <w:sz w:val="24"/>
          <w:szCs w:val="24"/>
        </w:rPr>
        <w:t>per</w:t>
      </w:r>
      <w:r w:rsidRPr="00B931EE">
        <w:rPr>
          <w:rFonts w:ascii="Times New Roman" w:hAnsi="Times New Roman" w:cs="Times New Roman"/>
          <w:sz w:val="24"/>
          <w:szCs w:val="24"/>
        </w:rPr>
        <w:t>gunakan ya</w:t>
      </w:r>
      <w:r>
        <w:rPr>
          <w:rFonts w:ascii="Times New Roman" w:hAnsi="Times New Roman" w:cs="Times New Roman"/>
          <w:sz w:val="24"/>
          <w:szCs w:val="24"/>
        </w:rPr>
        <w:t xml:space="preserve">kni </w:t>
      </w:r>
      <w:r w:rsidRPr="00B931EE">
        <w:rPr>
          <w:rFonts w:ascii="Times New Roman" w:hAnsi="Times New Roman" w:cs="Times New Roman"/>
          <w:sz w:val="24"/>
          <w:szCs w:val="24"/>
        </w:rPr>
        <w:t>uji heteroskedastisitas, uji multikolinearitas, uji autokorelasi</w:t>
      </w:r>
      <w:r>
        <w:rPr>
          <w:rFonts w:ascii="Times New Roman" w:hAnsi="Times New Roman" w:cs="Times New Roman"/>
          <w:sz w:val="24"/>
          <w:szCs w:val="24"/>
        </w:rPr>
        <w:t xml:space="preserve">, </w:t>
      </w:r>
      <w:r w:rsidRPr="00B931EE">
        <w:rPr>
          <w:rFonts w:ascii="Times New Roman" w:hAnsi="Times New Roman" w:cs="Times New Roman"/>
          <w:sz w:val="24"/>
          <w:szCs w:val="24"/>
        </w:rPr>
        <w:t xml:space="preserve">uji normalitas, </w:t>
      </w:r>
      <w:r>
        <w:rPr>
          <w:rFonts w:ascii="Times New Roman" w:hAnsi="Times New Roman" w:cs="Times New Roman"/>
          <w:sz w:val="24"/>
          <w:szCs w:val="24"/>
        </w:rPr>
        <w:t>serta</w:t>
      </w:r>
      <w:r w:rsidRPr="00B931EE">
        <w:rPr>
          <w:rFonts w:ascii="Times New Roman" w:hAnsi="Times New Roman" w:cs="Times New Roman"/>
          <w:sz w:val="24"/>
          <w:szCs w:val="24"/>
        </w:rPr>
        <w:t xml:space="preserve"> uji linearitas. Tidak </w:t>
      </w:r>
      <w:r>
        <w:rPr>
          <w:rFonts w:ascii="Times New Roman" w:hAnsi="Times New Roman" w:cs="Times New Roman"/>
          <w:sz w:val="24"/>
          <w:szCs w:val="24"/>
        </w:rPr>
        <w:t>terdapat</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syarat </w:t>
      </w:r>
      <w:r w:rsidRPr="00B931EE">
        <w:rPr>
          <w:rFonts w:ascii="Times New Roman" w:hAnsi="Times New Roman" w:cs="Times New Roman"/>
          <w:sz w:val="24"/>
          <w:szCs w:val="24"/>
        </w:rPr>
        <w:t xml:space="preserve">pasti </w:t>
      </w:r>
      <w:r>
        <w:rPr>
          <w:rFonts w:ascii="Times New Roman" w:hAnsi="Times New Roman" w:cs="Times New Roman"/>
          <w:sz w:val="24"/>
          <w:szCs w:val="24"/>
        </w:rPr>
        <w:t xml:space="preserve">terkait </w:t>
      </w:r>
      <w:r w:rsidRPr="00B931EE">
        <w:rPr>
          <w:rFonts w:ascii="Times New Roman" w:hAnsi="Times New Roman" w:cs="Times New Roman"/>
          <w:sz w:val="24"/>
          <w:szCs w:val="24"/>
        </w:rPr>
        <w:t>urutan uji mana</w:t>
      </w:r>
      <w:r>
        <w:rPr>
          <w:rFonts w:ascii="Times New Roman" w:hAnsi="Times New Roman" w:cs="Times New Roman"/>
          <w:sz w:val="24"/>
          <w:szCs w:val="24"/>
        </w:rPr>
        <w:t xml:space="preserve">kah yang lebih dahulu wajib </w:t>
      </w:r>
      <w:r w:rsidRPr="00B931EE">
        <w:rPr>
          <w:rFonts w:ascii="Times New Roman" w:hAnsi="Times New Roman" w:cs="Times New Roman"/>
          <w:sz w:val="24"/>
          <w:szCs w:val="24"/>
        </w:rPr>
        <w:t xml:space="preserve">dipenuhi. Analisis </w:t>
      </w:r>
      <w:r>
        <w:rPr>
          <w:rFonts w:ascii="Times New Roman" w:hAnsi="Times New Roman" w:cs="Times New Roman"/>
          <w:sz w:val="24"/>
          <w:szCs w:val="24"/>
        </w:rPr>
        <w:t>bisa</w:t>
      </w:r>
      <w:r w:rsidRPr="00B931EE">
        <w:rPr>
          <w:rFonts w:ascii="Times New Roman" w:hAnsi="Times New Roman" w:cs="Times New Roman"/>
          <w:sz w:val="24"/>
          <w:szCs w:val="24"/>
        </w:rPr>
        <w:t xml:space="preserve"> </w:t>
      </w:r>
      <w:r>
        <w:rPr>
          <w:rFonts w:ascii="Times New Roman" w:hAnsi="Times New Roman" w:cs="Times New Roman"/>
          <w:sz w:val="24"/>
          <w:szCs w:val="24"/>
        </w:rPr>
        <w:t>dilaksanakan bergantung ke</w:t>
      </w:r>
      <w:r w:rsidRPr="00B931EE">
        <w:rPr>
          <w:rFonts w:ascii="Times New Roman" w:hAnsi="Times New Roman" w:cs="Times New Roman"/>
          <w:sz w:val="24"/>
          <w:szCs w:val="24"/>
        </w:rPr>
        <w:t xml:space="preserve">pada data yang </w:t>
      </w:r>
      <w:r>
        <w:rPr>
          <w:rFonts w:ascii="Times New Roman" w:hAnsi="Times New Roman" w:cs="Times New Roman"/>
          <w:sz w:val="24"/>
          <w:szCs w:val="24"/>
        </w:rPr>
        <w:t xml:space="preserve">tersedia </w:t>
      </w:r>
      <w:sdt>
        <w:sdtPr>
          <w:rPr>
            <w:rFonts w:ascii="Times New Roman" w:hAnsi="Times New Roman" w:cs="Times New Roman"/>
            <w:sz w:val="24"/>
            <w:szCs w:val="24"/>
          </w:rPr>
          <w:id w:val="-195010079"/>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n-GB"/>
            </w:rPr>
            <w:instrText xml:space="preserve">CITATION Bud241 \t  \l 2057 </w:instrText>
          </w:r>
          <w:r>
            <w:rPr>
              <w:rFonts w:ascii="Times New Roman" w:hAnsi="Times New Roman" w:cs="Times New Roman"/>
              <w:sz w:val="24"/>
              <w:szCs w:val="24"/>
            </w:rPr>
            <w:fldChar w:fldCharType="separate"/>
          </w:r>
          <w:r w:rsidRPr="007735AC">
            <w:rPr>
              <w:rFonts w:ascii="Times New Roman" w:hAnsi="Times New Roman" w:cs="Times New Roman"/>
              <w:noProof/>
              <w:sz w:val="24"/>
              <w:szCs w:val="24"/>
              <w:lang w:val="en-GB"/>
            </w:rPr>
            <w:t>(Budi, Septiana, &amp; Mahendra, 2024)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EDE134C" w14:textId="77777777" w:rsidR="007F5802" w:rsidRDefault="007F5802" w:rsidP="007F5802">
      <w:pPr>
        <w:pStyle w:val="ListParagraph"/>
        <w:numPr>
          <w:ilvl w:val="3"/>
          <w:numId w:val="0"/>
        </w:numPr>
        <w:spacing w:after="0" w:line="480" w:lineRule="auto"/>
        <w:ind w:left="720" w:hanging="720"/>
        <w:jc w:val="both"/>
        <w:rPr>
          <w:rFonts w:ascii="Times New Roman" w:hAnsi="Times New Roman" w:cs="Times New Roman"/>
          <w:b/>
          <w:bCs/>
          <w:sz w:val="24"/>
          <w:szCs w:val="24"/>
          <w:lang w:val="en-GB"/>
        </w:rPr>
      </w:pPr>
      <w:r w:rsidRPr="002D0EFF">
        <w:rPr>
          <w:rFonts w:ascii="Times New Roman" w:hAnsi="Times New Roman" w:cs="Times New Roman"/>
          <w:b/>
          <w:bCs/>
          <w:sz w:val="24"/>
          <w:szCs w:val="24"/>
          <w:lang w:val="en-GB"/>
        </w:rPr>
        <w:t>Hasil U</w:t>
      </w:r>
      <w:r>
        <w:rPr>
          <w:rFonts w:ascii="Times New Roman" w:hAnsi="Times New Roman" w:cs="Times New Roman"/>
          <w:b/>
          <w:bCs/>
          <w:sz w:val="24"/>
          <w:szCs w:val="24"/>
          <w:lang w:val="en-GB"/>
        </w:rPr>
        <w:t>ji Normalitas</w:t>
      </w:r>
    </w:p>
    <w:p w14:paraId="6897178F" w14:textId="77777777" w:rsidR="007F5802" w:rsidRDefault="007F5802" w:rsidP="007F5802">
      <w:pPr>
        <w:spacing w:after="0" w:line="480" w:lineRule="auto"/>
        <w:ind w:firstLine="720"/>
        <w:jc w:val="both"/>
        <w:rPr>
          <w:rFonts w:ascii="Times New Roman" w:hAnsi="Times New Roman" w:cs="Times New Roman"/>
          <w:noProof/>
          <w:sz w:val="24"/>
          <w:szCs w:val="24"/>
          <w:shd w:val="clear" w:color="auto" w:fill="FFFFFF"/>
          <w:lang w:val="en-GB"/>
        </w:rPr>
      </w:pPr>
      <w:r w:rsidRPr="00DA210A">
        <w:rPr>
          <w:rFonts w:ascii="Times New Roman" w:hAnsi="Times New Roman" w:cs="Times New Roman"/>
          <w:sz w:val="24"/>
          <w:szCs w:val="24"/>
          <w:lang w:val="en-GB"/>
        </w:rPr>
        <w:t xml:space="preserve">Model pengujian pertama dalam pengujian asumsi klasik adalah uji normalitas. Uji Normalitas ditujukan demi melaksanakan pengujian apakah pada sebuah model regresi, variabel independent dan/atau variabel dependen memiliki distribusi normal atau tidak. Model regresi yang baik yakni data yang mmemiliki distribusi normal atau nyaris normal. Pengujian dapat ditrelaah melalui koefisien JB serta bisa dilaksanakan pendekatan analisis grafik normal </w:t>
      </w:r>
      <w:r w:rsidRPr="00DA210A">
        <w:rPr>
          <w:rFonts w:ascii="Times New Roman" w:hAnsi="Times New Roman" w:cs="Times New Roman"/>
          <w:i/>
          <w:iCs/>
          <w:sz w:val="24"/>
          <w:szCs w:val="24"/>
          <w:lang w:val="en-GB"/>
        </w:rPr>
        <w:t>probability plot</w:t>
      </w:r>
      <w:r w:rsidRPr="00DA210A">
        <w:rPr>
          <w:rFonts w:ascii="Times New Roman" w:hAnsi="Times New Roman" w:cs="Times New Roman"/>
          <w:sz w:val="24"/>
          <w:szCs w:val="24"/>
          <w:lang w:val="en-GB"/>
        </w:rPr>
        <w:t xml:space="preserve">. Apabila nilai probabilitas &gt; nilai signifikan </w:t>
      </w:r>
      <w:r w:rsidRPr="004D5B8A">
        <w:rPr>
          <w:rStyle w:val="Strong"/>
          <w:rFonts w:ascii="Times New Roman" w:hAnsi="Times New Roman" w:cs="Times New Roman"/>
          <w:sz w:val="24"/>
          <w:szCs w:val="24"/>
          <w:shd w:val="clear" w:color="auto" w:fill="FFFFFF"/>
        </w:rPr>
        <w:t>α = 0.05 menandakan data tersebut mempunyai distribusi normal, bil nilai probabilitas &lt; nilai signifkan α = 0.05 menandakan data tersebut memiliki distribusi tidak normal</w:t>
      </w:r>
      <w:r w:rsidRPr="00DA210A">
        <w:rPr>
          <w:rStyle w:val="Strong"/>
          <w:rFonts w:ascii="Times New Roman" w:hAnsi="Times New Roman" w:cs="Times New Roman"/>
          <w:sz w:val="24"/>
          <w:szCs w:val="24"/>
          <w:shd w:val="clear" w:color="auto" w:fill="FFFFFF"/>
        </w:rPr>
        <w:t xml:space="preserve"> </w:t>
      </w:r>
      <w:r w:rsidRPr="00DA210A">
        <w:rPr>
          <w:rFonts w:ascii="Times New Roman" w:hAnsi="Times New Roman" w:cs="Times New Roman"/>
          <w:noProof/>
          <w:sz w:val="24"/>
          <w:szCs w:val="24"/>
          <w:shd w:val="clear" w:color="auto" w:fill="FFFFFF"/>
          <w:lang w:val="en-GB"/>
        </w:rPr>
        <w:t>Sholihah et., al. (2023). Dalam melaksanakan pengujian normalitas, peneliti memakai Eviews 12 serta menyajikan hasil yang diperoleh dalam gambar berikut :</w:t>
      </w:r>
    </w:p>
    <w:p w14:paraId="076FB7B2" w14:textId="77777777" w:rsidR="007F5802" w:rsidRPr="00DA210A" w:rsidRDefault="007F5802" w:rsidP="007F5802">
      <w:pPr>
        <w:spacing w:after="0" w:line="480" w:lineRule="auto"/>
        <w:ind w:firstLine="720"/>
        <w:jc w:val="both"/>
        <w:rPr>
          <w:rFonts w:ascii="Times New Roman" w:hAnsi="Times New Roman" w:cs="Times New Roman"/>
          <w:noProof/>
          <w:sz w:val="24"/>
          <w:szCs w:val="24"/>
          <w:shd w:val="clear" w:color="auto" w:fill="FFFFFF"/>
          <w:lang w:val="en-GB"/>
        </w:rPr>
      </w:pPr>
    </w:p>
    <w:p w14:paraId="63E6ECF9" w14:textId="77777777" w:rsidR="007F5802" w:rsidRDefault="007F5802" w:rsidP="007F5802">
      <w:pPr>
        <w:spacing w:after="0" w:line="360" w:lineRule="auto"/>
        <w:jc w:val="center"/>
        <w:rPr>
          <w:rFonts w:ascii="Times New Roman" w:hAnsi="Times New Roman" w:cs="Times New Roman"/>
          <w:b/>
          <w:bCs/>
          <w:noProof/>
          <w:sz w:val="24"/>
          <w:szCs w:val="24"/>
          <w:shd w:val="clear" w:color="auto" w:fill="FFFFFF"/>
          <w:lang w:val="en-GB"/>
        </w:rPr>
      </w:pPr>
      <w:r>
        <w:rPr>
          <w:rFonts w:ascii="Times New Roman" w:hAnsi="Times New Roman" w:cs="Times New Roman"/>
          <w:b/>
          <w:bCs/>
          <w:noProof/>
          <w:sz w:val="24"/>
          <w:szCs w:val="24"/>
          <w:shd w:val="clear" w:color="auto" w:fill="FFFFFF"/>
          <w:lang w:val="en-GB"/>
        </w:rPr>
        <w:drawing>
          <wp:inline distT="0" distB="0" distL="0" distR="0" wp14:anchorId="20BB0840" wp14:editId="423855F1">
            <wp:extent cx="5429250" cy="2152650"/>
            <wp:effectExtent l="0" t="0" r="0" b="0"/>
            <wp:docPr id="1595125100" name="Picture 36" descr="A graph of a number of blu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25100" name="Picture 36" descr="A graph of a number of blue bars&#10;&#10;Description automatically generated with medium confidence"/>
                    <pic:cNvPicPr/>
                  </pic:nvPicPr>
                  <pic:blipFill rotWithShape="1">
                    <a:blip r:embed="rId13">
                      <a:extLst>
                        <a:ext uri="{28A0092B-C50C-407E-A947-70E740481C1C}">
                          <a14:useLocalDpi xmlns:a14="http://schemas.microsoft.com/office/drawing/2010/main" val="0"/>
                        </a:ext>
                      </a:extLst>
                    </a:blip>
                    <a:srcRect b="9648"/>
                    <a:stretch/>
                  </pic:blipFill>
                  <pic:spPr bwMode="auto">
                    <a:xfrm>
                      <a:off x="0" y="0"/>
                      <a:ext cx="5429250" cy="2152650"/>
                    </a:xfrm>
                    <a:prstGeom prst="rect">
                      <a:avLst/>
                    </a:prstGeom>
                    <a:ln>
                      <a:noFill/>
                    </a:ln>
                    <a:extLst>
                      <a:ext uri="{53640926-AAD7-44D8-BBD7-CCE9431645EC}">
                        <a14:shadowObscured xmlns:a14="http://schemas.microsoft.com/office/drawing/2010/main"/>
                      </a:ext>
                    </a:extLst>
                  </pic:spPr>
                </pic:pic>
              </a:graphicData>
            </a:graphic>
          </wp:inline>
        </w:drawing>
      </w:r>
    </w:p>
    <w:p w14:paraId="2D1DE6F9"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8" w:name="_Toc171516179"/>
      <w:r w:rsidRPr="006C2344">
        <w:rPr>
          <w:rFonts w:ascii="Times New Roman" w:hAnsi="Times New Roman" w:cs="Times New Roman"/>
          <w:b/>
          <w:bCs/>
          <w:i w:val="0"/>
          <w:iCs w:val="0"/>
          <w:color w:val="auto"/>
          <w:sz w:val="24"/>
          <w:szCs w:val="24"/>
        </w:rPr>
        <w:t xml:space="preserve">Gambar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Gambar_4.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6F32A21D" w14:textId="77777777" w:rsidR="007F5802" w:rsidRPr="00412EC6" w:rsidRDefault="007F5802" w:rsidP="007F5802">
      <w:pPr>
        <w:pStyle w:val="Caption"/>
        <w:spacing w:after="0" w:line="480" w:lineRule="auto"/>
        <w:jc w:val="center"/>
        <w:rPr>
          <w:rFonts w:ascii="Times New Roman" w:hAnsi="Times New Roman" w:cs="Times New Roman"/>
          <w:b/>
          <w:bCs/>
          <w:i w:val="0"/>
          <w:iCs w:val="0"/>
          <w:noProof/>
          <w:color w:val="auto"/>
          <w:sz w:val="24"/>
          <w:szCs w:val="24"/>
          <w:shd w:val="clear" w:color="auto" w:fill="FFFFFF"/>
          <w:lang w:val="en-GB"/>
        </w:rPr>
      </w:pPr>
      <w:r w:rsidRPr="006C2344">
        <w:rPr>
          <w:rFonts w:ascii="Times New Roman" w:hAnsi="Times New Roman" w:cs="Times New Roman"/>
          <w:b/>
          <w:bCs/>
          <w:i w:val="0"/>
          <w:iCs w:val="0"/>
          <w:noProof/>
          <w:color w:val="auto"/>
          <w:sz w:val="24"/>
          <w:szCs w:val="24"/>
          <w:shd w:val="clear" w:color="auto" w:fill="FFFFFF"/>
          <w:lang w:val="en-GB"/>
        </w:rPr>
        <w:t>Hasil Uji Normalitas</w:t>
      </w:r>
      <w:bookmarkEnd w:id="8"/>
    </w:p>
    <w:p w14:paraId="04823391" w14:textId="77777777" w:rsidR="007F5802" w:rsidRPr="00412EC6" w:rsidRDefault="007F5802" w:rsidP="007F5802">
      <w:pPr>
        <w:spacing w:line="360" w:lineRule="auto"/>
        <w:ind w:firstLine="851"/>
        <w:jc w:val="both"/>
        <w:rPr>
          <w:rStyle w:val="Strong"/>
          <w:rFonts w:ascii="Times New Roman" w:hAnsi="Times New Roman" w:cs="Times New Roman"/>
          <w:b w:val="0"/>
          <w:bCs w:val="0"/>
          <w:sz w:val="24"/>
          <w:szCs w:val="24"/>
          <w:shd w:val="clear" w:color="auto" w:fill="FFFFFF"/>
        </w:rPr>
      </w:pPr>
      <w:r>
        <w:rPr>
          <w:rFonts w:ascii="Times New Roman" w:hAnsi="Times New Roman" w:cs="Times New Roman"/>
          <w:noProof/>
          <w:sz w:val="24"/>
          <w:szCs w:val="24"/>
          <w:shd w:val="clear" w:color="auto" w:fill="FFFFFF"/>
          <w:lang w:val="en-GB"/>
        </w:rPr>
        <w:lastRenderedPageBreak/>
        <w:t>Dari</w:t>
      </w:r>
      <w:r w:rsidRPr="00B931EE">
        <w:rPr>
          <w:rFonts w:ascii="Times New Roman" w:hAnsi="Times New Roman" w:cs="Times New Roman"/>
          <w:noProof/>
          <w:sz w:val="24"/>
          <w:szCs w:val="24"/>
          <w:shd w:val="clear" w:color="auto" w:fill="FFFFFF"/>
          <w:lang w:val="en-GB"/>
        </w:rPr>
        <w:t xml:space="preserve"> hasil gambar 4.1</w:t>
      </w:r>
      <w:r>
        <w:rPr>
          <w:rFonts w:ascii="Times New Roman" w:hAnsi="Times New Roman" w:cs="Times New Roman"/>
          <w:noProof/>
          <w:sz w:val="24"/>
          <w:szCs w:val="24"/>
          <w:shd w:val="clear" w:color="auto" w:fill="FFFFFF"/>
          <w:lang w:val="en-GB"/>
        </w:rPr>
        <w:t>,</w:t>
      </w:r>
      <w:r w:rsidRPr="00B931EE">
        <w:rPr>
          <w:rFonts w:ascii="Times New Roman" w:hAnsi="Times New Roman" w:cs="Times New Roman"/>
          <w:noProof/>
          <w:sz w:val="24"/>
          <w:szCs w:val="24"/>
          <w:shd w:val="clear" w:color="auto" w:fill="FFFFFF"/>
          <w:lang w:val="en-GB"/>
        </w:rPr>
        <w:t xml:space="preserve"> hasil uji normalitas menggunakan JB </w:t>
      </w:r>
      <w:r>
        <w:rPr>
          <w:rFonts w:ascii="Times New Roman" w:hAnsi="Times New Roman" w:cs="Times New Roman"/>
          <w:noProof/>
          <w:sz w:val="24"/>
          <w:szCs w:val="24"/>
          <w:shd w:val="clear" w:color="auto" w:fill="FFFFFF"/>
          <w:lang w:val="en-GB"/>
        </w:rPr>
        <w:t>dengan</w:t>
      </w:r>
      <w:r w:rsidRPr="00B931EE">
        <w:rPr>
          <w:rFonts w:ascii="Times New Roman" w:hAnsi="Times New Roman" w:cs="Times New Roman"/>
          <w:noProof/>
          <w:sz w:val="24"/>
          <w:szCs w:val="24"/>
          <w:shd w:val="clear" w:color="auto" w:fill="FFFFFF"/>
          <w:lang w:val="en-GB"/>
        </w:rPr>
        <w:t xml:space="preserve"> </w:t>
      </w:r>
      <w:r>
        <w:rPr>
          <w:rFonts w:ascii="Times New Roman" w:hAnsi="Times New Roman" w:cs="Times New Roman"/>
          <w:noProof/>
          <w:sz w:val="24"/>
          <w:szCs w:val="24"/>
          <w:shd w:val="clear" w:color="auto" w:fill="FFFFFF"/>
          <w:lang w:val="en-GB"/>
        </w:rPr>
        <w:t>memakai</w:t>
      </w:r>
      <w:r w:rsidRPr="00B931EE">
        <w:rPr>
          <w:rFonts w:ascii="Times New Roman" w:hAnsi="Times New Roman" w:cs="Times New Roman"/>
          <w:noProof/>
          <w:sz w:val="24"/>
          <w:szCs w:val="24"/>
          <w:shd w:val="clear" w:color="auto" w:fill="FFFFFF"/>
          <w:lang w:val="en-GB"/>
        </w:rPr>
        <w:t xml:space="preserve"> nilai </w:t>
      </w:r>
      <w:r w:rsidRPr="00412EC6">
        <w:rPr>
          <w:rFonts w:ascii="Times New Roman" w:hAnsi="Times New Roman" w:cs="Times New Roman"/>
          <w:noProof/>
          <w:sz w:val="24"/>
          <w:szCs w:val="24"/>
          <w:shd w:val="clear" w:color="auto" w:fill="FFFFFF"/>
          <w:lang w:val="en-GB"/>
        </w:rPr>
        <w:t xml:space="preserve">probabilitas dan dapat diketahui probability sebesar 0.052845 &gt; nilai signifikan </w:t>
      </w:r>
      <w:r w:rsidRPr="00412EC6">
        <w:rPr>
          <w:rStyle w:val="Strong"/>
          <w:rFonts w:ascii="Times New Roman" w:hAnsi="Times New Roman" w:cs="Times New Roman"/>
          <w:sz w:val="24"/>
          <w:szCs w:val="24"/>
          <w:shd w:val="clear" w:color="auto" w:fill="FFFFFF"/>
        </w:rPr>
        <w:t>α = 0.05 hingga bisa ditarik kesimpulan bahwasanya model residual mempunyai distribusi normal.</w:t>
      </w:r>
    </w:p>
    <w:p w14:paraId="1200ED10" w14:textId="77777777" w:rsidR="007F5802" w:rsidRDefault="007F5802" w:rsidP="007F5802">
      <w:pPr>
        <w:pStyle w:val="ListParagraph"/>
        <w:numPr>
          <w:ilvl w:val="3"/>
          <w:numId w:val="0"/>
        </w:numPr>
        <w:spacing w:after="0" w:line="480" w:lineRule="auto"/>
        <w:ind w:left="720" w:hanging="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Uji Multikolinieritas</w:t>
      </w:r>
    </w:p>
    <w:p w14:paraId="489338CF" w14:textId="77777777" w:rsidR="007F5802" w:rsidRDefault="007F5802" w:rsidP="007F5802">
      <w:pPr>
        <w:spacing w:after="0" w:line="480" w:lineRule="auto"/>
        <w:ind w:firstLine="720"/>
        <w:jc w:val="both"/>
        <w:rPr>
          <w:rFonts w:ascii="Times New Roman" w:hAnsi="Times New Roman" w:cs="Times New Roman"/>
          <w:sz w:val="24"/>
          <w:szCs w:val="24"/>
        </w:rPr>
      </w:pPr>
      <w:r w:rsidRPr="00696F03">
        <w:rPr>
          <w:rFonts w:ascii="Times New Roman" w:hAnsi="Times New Roman" w:cs="Times New Roman"/>
          <w:sz w:val="24"/>
          <w:szCs w:val="24"/>
        </w:rPr>
        <w:t xml:space="preserve">Hasil model pengujian kedua dalam uji asumsi klasik adalah uji </w:t>
      </w:r>
      <w:r w:rsidRPr="00696F03">
        <w:rPr>
          <w:rFonts w:ascii="Times New Roman" w:hAnsi="Times New Roman" w:cs="Times New Roman"/>
          <w:i/>
          <w:iCs/>
          <w:sz w:val="24"/>
          <w:szCs w:val="24"/>
        </w:rPr>
        <w:t>Multikolinieritas</w:t>
      </w:r>
      <w:r w:rsidRPr="00696F03">
        <w:rPr>
          <w:rFonts w:ascii="Times New Roman" w:hAnsi="Times New Roman" w:cs="Times New Roman"/>
          <w:sz w:val="24"/>
          <w:szCs w:val="24"/>
        </w:rPr>
        <w:t xml:space="preserve">, yang mana digunakan dalam menelaah apakah terdapat korelasi tinggi atau sempurna antar variabel independent pada model regresi. Guna menelaah ada tidaknya </w:t>
      </w:r>
      <w:r w:rsidRPr="00696F03">
        <w:rPr>
          <w:rFonts w:ascii="Times New Roman" w:hAnsi="Times New Roman" w:cs="Times New Roman"/>
          <w:i/>
          <w:iCs/>
          <w:sz w:val="24"/>
          <w:szCs w:val="24"/>
        </w:rPr>
        <w:t>multikolinieritas,</w:t>
      </w:r>
      <w:r w:rsidRPr="00696F03">
        <w:rPr>
          <w:rFonts w:ascii="Times New Roman" w:hAnsi="Times New Roman" w:cs="Times New Roman"/>
          <w:sz w:val="24"/>
          <w:szCs w:val="24"/>
        </w:rPr>
        <w:t xml:space="preserve"> nilai correlation matrix atas seluruh variabel independent wajib &lt; 0.9. Hasil uji multikolinieritas yakni seperti berikut :</w:t>
      </w:r>
    </w:p>
    <w:p w14:paraId="52F7274D" w14:textId="77777777" w:rsidR="007F5802" w:rsidRDefault="007F5802" w:rsidP="007F5802">
      <w:pPr>
        <w:spacing w:after="0" w:line="480" w:lineRule="auto"/>
        <w:ind w:firstLine="720"/>
        <w:jc w:val="both"/>
        <w:rPr>
          <w:rFonts w:ascii="Times New Roman" w:hAnsi="Times New Roman" w:cs="Times New Roman"/>
          <w:sz w:val="24"/>
          <w:szCs w:val="24"/>
        </w:rPr>
      </w:pPr>
    </w:p>
    <w:p w14:paraId="6EABA776" w14:textId="77777777" w:rsidR="007F5802" w:rsidRDefault="007F5802" w:rsidP="007F5802">
      <w:pPr>
        <w:spacing w:after="0" w:line="480" w:lineRule="auto"/>
        <w:ind w:firstLine="720"/>
        <w:jc w:val="both"/>
        <w:rPr>
          <w:rFonts w:ascii="Times New Roman" w:hAnsi="Times New Roman" w:cs="Times New Roman"/>
          <w:sz w:val="24"/>
          <w:szCs w:val="24"/>
        </w:rPr>
      </w:pPr>
    </w:p>
    <w:p w14:paraId="4A4448B0" w14:textId="77777777" w:rsidR="007F5802" w:rsidRPr="00696F03" w:rsidRDefault="007F5802" w:rsidP="007F5802">
      <w:pPr>
        <w:spacing w:after="0" w:line="480" w:lineRule="auto"/>
        <w:ind w:firstLine="720"/>
        <w:jc w:val="both"/>
        <w:rPr>
          <w:rFonts w:ascii="Times New Roman" w:hAnsi="Times New Roman" w:cs="Times New Roman"/>
          <w:sz w:val="24"/>
          <w:szCs w:val="24"/>
        </w:rPr>
      </w:pPr>
    </w:p>
    <w:p w14:paraId="38A5544A"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9" w:name="_Toc171516111"/>
      <w:r w:rsidRPr="006C2344">
        <w:rPr>
          <w:rFonts w:ascii="Times New Roman" w:hAnsi="Times New Roman" w:cs="Times New Roman"/>
          <w:b/>
          <w:bCs/>
          <w:i w:val="0"/>
          <w:iCs w:val="0"/>
          <w:color w:val="auto"/>
          <w:sz w:val="24"/>
          <w:szCs w:val="24"/>
        </w:rPr>
        <w:t xml:space="preserve">Tabel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Tabel_4.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10</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399F783F" w14:textId="77777777" w:rsidR="007F5802" w:rsidRPr="006C2344" w:rsidRDefault="007F5802" w:rsidP="007F5802">
      <w:pPr>
        <w:pStyle w:val="Caption"/>
        <w:spacing w:after="0" w:line="480" w:lineRule="auto"/>
        <w:jc w:val="center"/>
        <w:rPr>
          <w:rFonts w:ascii="Times New Roman" w:hAnsi="Times New Roman" w:cs="Times New Roman"/>
          <w:b/>
          <w:bCs/>
          <w:i w:val="0"/>
          <w:iCs w:val="0"/>
          <w:color w:val="auto"/>
          <w:sz w:val="24"/>
          <w:szCs w:val="24"/>
        </w:rPr>
      </w:pPr>
      <w:r w:rsidRPr="006C2344">
        <w:rPr>
          <w:rFonts w:ascii="Times New Roman" w:hAnsi="Times New Roman" w:cs="Times New Roman"/>
          <w:b/>
          <w:bCs/>
          <w:i w:val="0"/>
          <w:iCs w:val="0"/>
          <w:color w:val="auto"/>
          <w:sz w:val="24"/>
          <w:szCs w:val="24"/>
        </w:rPr>
        <w:t>Hasil Uji Multikolineritas</w:t>
      </w:r>
      <w:bookmarkEnd w:id="9"/>
    </w:p>
    <w:tbl>
      <w:tblPr>
        <w:tblW w:w="8455" w:type="dxa"/>
        <w:tblLook w:val="04A0" w:firstRow="1" w:lastRow="0" w:firstColumn="1" w:lastColumn="0" w:noHBand="0" w:noVBand="1"/>
      </w:tblPr>
      <w:tblGrid>
        <w:gridCol w:w="2965"/>
        <w:gridCol w:w="2070"/>
        <w:gridCol w:w="1452"/>
        <w:gridCol w:w="1968"/>
      </w:tblGrid>
      <w:tr w:rsidR="007F5802" w:rsidRPr="006629DF" w14:paraId="2A2E7546" w14:textId="77777777" w:rsidTr="00414AA8">
        <w:trPr>
          <w:trHeight w:val="300"/>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C8CD"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F2837FD"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CSR</w:t>
            </w:r>
          </w:p>
          <w:p w14:paraId="04F8C4BF" w14:textId="77777777" w:rsidR="007F5802" w:rsidRPr="001C46AD" w:rsidRDefault="007F5802" w:rsidP="00414AA8">
            <w:pPr>
              <w:pStyle w:val="Default"/>
            </w:pPr>
            <w:r w:rsidRPr="001C46AD">
              <w:t xml:space="preserve">(X1) </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56A09313"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CI</w:t>
            </w:r>
          </w:p>
          <w:p w14:paraId="693728E0"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hAnsi="Times New Roman" w:cs="Times New Roman"/>
                <w:sz w:val="24"/>
                <w:szCs w:val="24"/>
              </w:rPr>
              <w:t>(X2)</w:t>
            </w:r>
          </w:p>
        </w:tc>
        <w:tc>
          <w:tcPr>
            <w:tcW w:w="1968" w:type="dxa"/>
            <w:tcBorders>
              <w:top w:val="single" w:sz="4" w:space="0" w:color="auto"/>
              <w:left w:val="nil"/>
              <w:bottom w:val="single" w:sz="4" w:space="0" w:color="auto"/>
              <w:right w:val="single" w:sz="4" w:space="0" w:color="auto"/>
            </w:tcBorders>
            <w:shd w:val="clear" w:color="auto" w:fill="auto"/>
            <w:noWrap/>
            <w:vAlign w:val="bottom"/>
            <w:hideMark/>
          </w:tcPr>
          <w:p w14:paraId="04280593"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SG</w:t>
            </w:r>
          </w:p>
          <w:p w14:paraId="0E6A96F9"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hAnsi="Times New Roman" w:cs="Times New Roman"/>
                <w:sz w:val="24"/>
                <w:szCs w:val="24"/>
              </w:rPr>
              <w:t>(X3)</w:t>
            </w:r>
          </w:p>
        </w:tc>
      </w:tr>
      <w:tr w:rsidR="007F5802" w:rsidRPr="006629DF" w14:paraId="45C59814" w14:textId="77777777" w:rsidTr="00414AA8">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5355B55A"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CSR </w:t>
            </w:r>
            <w:r w:rsidRPr="001C46AD">
              <w:rPr>
                <w:rFonts w:ascii="Times New Roman" w:hAnsi="Times New Roman" w:cs="Times New Roman"/>
                <w:sz w:val="24"/>
                <w:szCs w:val="24"/>
              </w:rPr>
              <w:t>(X1)</w:t>
            </w:r>
          </w:p>
        </w:tc>
        <w:tc>
          <w:tcPr>
            <w:tcW w:w="2070" w:type="dxa"/>
            <w:tcBorders>
              <w:top w:val="nil"/>
              <w:left w:val="nil"/>
              <w:bottom w:val="single" w:sz="4" w:space="0" w:color="auto"/>
              <w:right w:val="single" w:sz="4" w:space="0" w:color="auto"/>
            </w:tcBorders>
            <w:shd w:val="clear" w:color="auto" w:fill="auto"/>
            <w:noWrap/>
            <w:vAlign w:val="bottom"/>
            <w:hideMark/>
          </w:tcPr>
          <w:p w14:paraId="1A1B1D02"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1.000000</w:t>
            </w:r>
          </w:p>
        </w:tc>
        <w:tc>
          <w:tcPr>
            <w:tcW w:w="1452" w:type="dxa"/>
            <w:tcBorders>
              <w:top w:val="nil"/>
              <w:left w:val="nil"/>
              <w:bottom w:val="single" w:sz="4" w:space="0" w:color="auto"/>
              <w:right w:val="single" w:sz="4" w:space="0" w:color="auto"/>
            </w:tcBorders>
            <w:shd w:val="clear" w:color="auto" w:fill="auto"/>
            <w:noWrap/>
            <w:vAlign w:val="bottom"/>
            <w:hideMark/>
          </w:tcPr>
          <w:p w14:paraId="1D348B01"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0.088456</w:t>
            </w:r>
          </w:p>
        </w:tc>
        <w:tc>
          <w:tcPr>
            <w:tcW w:w="1968" w:type="dxa"/>
            <w:tcBorders>
              <w:top w:val="nil"/>
              <w:left w:val="nil"/>
              <w:bottom w:val="single" w:sz="4" w:space="0" w:color="auto"/>
              <w:right w:val="single" w:sz="4" w:space="0" w:color="auto"/>
            </w:tcBorders>
            <w:shd w:val="clear" w:color="auto" w:fill="auto"/>
            <w:noWrap/>
            <w:vAlign w:val="bottom"/>
            <w:hideMark/>
          </w:tcPr>
          <w:p w14:paraId="03C55E76"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0.033294</w:t>
            </w:r>
          </w:p>
        </w:tc>
      </w:tr>
      <w:tr w:rsidR="007F5802" w:rsidRPr="006629DF" w14:paraId="6D0EB0D3" w14:textId="77777777" w:rsidTr="00414AA8">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48680E7B"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Capital Intensity (X2)</w:t>
            </w:r>
          </w:p>
        </w:tc>
        <w:tc>
          <w:tcPr>
            <w:tcW w:w="2070" w:type="dxa"/>
            <w:tcBorders>
              <w:top w:val="nil"/>
              <w:left w:val="nil"/>
              <w:bottom w:val="single" w:sz="4" w:space="0" w:color="auto"/>
              <w:right w:val="single" w:sz="4" w:space="0" w:color="auto"/>
            </w:tcBorders>
            <w:shd w:val="clear" w:color="auto" w:fill="auto"/>
            <w:noWrap/>
            <w:vAlign w:val="bottom"/>
            <w:hideMark/>
          </w:tcPr>
          <w:p w14:paraId="5B006F01"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0.088456</w:t>
            </w:r>
          </w:p>
        </w:tc>
        <w:tc>
          <w:tcPr>
            <w:tcW w:w="1452" w:type="dxa"/>
            <w:tcBorders>
              <w:top w:val="nil"/>
              <w:left w:val="nil"/>
              <w:bottom w:val="single" w:sz="4" w:space="0" w:color="auto"/>
              <w:right w:val="single" w:sz="4" w:space="0" w:color="auto"/>
            </w:tcBorders>
            <w:shd w:val="clear" w:color="auto" w:fill="auto"/>
            <w:noWrap/>
            <w:vAlign w:val="bottom"/>
            <w:hideMark/>
          </w:tcPr>
          <w:p w14:paraId="3AAF6FE7"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1.000000</w:t>
            </w:r>
          </w:p>
        </w:tc>
        <w:tc>
          <w:tcPr>
            <w:tcW w:w="1968" w:type="dxa"/>
            <w:tcBorders>
              <w:top w:val="nil"/>
              <w:left w:val="nil"/>
              <w:bottom w:val="single" w:sz="4" w:space="0" w:color="auto"/>
              <w:right w:val="single" w:sz="4" w:space="0" w:color="auto"/>
            </w:tcBorders>
            <w:shd w:val="clear" w:color="auto" w:fill="auto"/>
            <w:noWrap/>
            <w:vAlign w:val="bottom"/>
            <w:hideMark/>
          </w:tcPr>
          <w:p w14:paraId="7764B207"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-0.156233</w:t>
            </w:r>
          </w:p>
        </w:tc>
      </w:tr>
      <w:tr w:rsidR="007F5802" w:rsidRPr="006629DF" w14:paraId="02BF126D" w14:textId="77777777" w:rsidTr="00414AA8">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7A27946" w14:textId="77777777" w:rsidR="007F5802" w:rsidRPr="001C46AD" w:rsidRDefault="007F5802" w:rsidP="00414AA8">
            <w:pPr>
              <w:spacing w:after="0" w:line="240" w:lineRule="auto"/>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Sales Growth (X3)</w:t>
            </w:r>
          </w:p>
        </w:tc>
        <w:tc>
          <w:tcPr>
            <w:tcW w:w="2070" w:type="dxa"/>
            <w:tcBorders>
              <w:top w:val="nil"/>
              <w:left w:val="nil"/>
              <w:bottom w:val="single" w:sz="4" w:space="0" w:color="auto"/>
              <w:right w:val="single" w:sz="4" w:space="0" w:color="auto"/>
            </w:tcBorders>
            <w:shd w:val="clear" w:color="auto" w:fill="auto"/>
            <w:noWrap/>
            <w:vAlign w:val="bottom"/>
            <w:hideMark/>
          </w:tcPr>
          <w:p w14:paraId="5F135E8D"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0.033294</w:t>
            </w:r>
          </w:p>
        </w:tc>
        <w:tc>
          <w:tcPr>
            <w:tcW w:w="1452" w:type="dxa"/>
            <w:tcBorders>
              <w:top w:val="nil"/>
              <w:left w:val="nil"/>
              <w:bottom w:val="single" w:sz="4" w:space="0" w:color="auto"/>
              <w:right w:val="single" w:sz="4" w:space="0" w:color="auto"/>
            </w:tcBorders>
            <w:shd w:val="clear" w:color="auto" w:fill="auto"/>
            <w:noWrap/>
            <w:vAlign w:val="bottom"/>
            <w:hideMark/>
          </w:tcPr>
          <w:p w14:paraId="051F2530"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-0.156233</w:t>
            </w:r>
          </w:p>
        </w:tc>
        <w:tc>
          <w:tcPr>
            <w:tcW w:w="1968" w:type="dxa"/>
            <w:tcBorders>
              <w:top w:val="nil"/>
              <w:left w:val="nil"/>
              <w:bottom w:val="single" w:sz="4" w:space="0" w:color="auto"/>
              <w:right w:val="single" w:sz="4" w:space="0" w:color="auto"/>
            </w:tcBorders>
            <w:shd w:val="clear" w:color="auto" w:fill="auto"/>
            <w:noWrap/>
            <w:vAlign w:val="bottom"/>
            <w:hideMark/>
          </w:tcPr>
          <w:p w14:paraId="16E24D60" w14:textId="77777777" w:rsidR="007F5802" w:rsidRPr="001C46AD" w:rsidRDefault="007F5802" w:rsidP="00414AA8">
            <w:pPr>
              <w:spacing w:after="0" w:line="240" w:lineRule="auto"/>
              <w:jc w:val="center"/>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1.000000</w:t>
            </w:r>
          </w:p>
        </w:tc>
      </w:tr>
    </w:tbl>
    <w:p w14:paraId="77329C10" w14:textId="77777777" w:rsidR="007F5802" w:rsidRDefault="007F5802" w:rsidP="007F580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Sumber: </w:t>
      </w:r>
      <w:r>
        <w:rPr>
          <w:rFonts w:ascii="Times New Roman" w:hAnsi="Times New Roman" w:cs="Times New Roman"/>
          <w:sz w:val="24"/>
          <w:szCs w:val="24"/>
        </w:rPr>
        <w:t>Data diolah penulis, 2024.</w:t>
      </w:r>
    </w:p>
    <w:p w14:paraId="6B9A020E" w14:textId="77777777" w:rsidR="007F5802" w:rsidRPr="00696F03" w:rsidRDefault="007F5802" w:rsidP="007F5802">
      <w:pPr>
        <w:spacing w:after="0" w:line="480" w:lineRule="auto"/>
        <w:ind w:firstLine="720"/>
        <w:jc w:val="both"/>
        <w:rPr>
          <w:rFonts w:ascii="Times New Roman" w:hAnsi="Times New Roman" w:cs="Times New Roman"/>
          <w:sz w:val="24"/>
          <w:szCs w:val="24"/>
        </w:rPr>
      </w:pPr>
      <w:r w:rsidRPr="00696F03">
        <w:rPr>
          <w:rFonts w:ascii="Times New Roman" w:hAnsi="Times New Roman" w:cs="Times New Roman"/>
          <w:sz w:val="24"/>
          <w:szCs w:val="24"/>
        </w:rPr>
        <w:t xml:space="preserve">Dari hasil tabel 4.12 didapatkan bahwa nilai </w:t>
      </w:r>
      <w:r w:rsidRPr="00696F03">
        <w:rPr>
          <w:rFonts w:ascii="Times New Roman" w:hAnsi="Times New Roman" w:cs="Times New Roman"/>
          <w:i/>
          <w:iCs/>
          <w:sz w:val="24"/>
          <w:szCs w:val="24"/>
        </w:rPr>
        <w:t xml:space="preserve">Variance Inflation Factor </w:t>
      </w:r>
      <w:r w:rsidRPr="00696F03">
        <w:rPr>
          <w:rFonts w:ascii="Times New Roman" w:hAnsi="Times New Roman" w:cs="Times New Roman"/>
          <w:sz w:val="24"/>
          <w:szCs w:val="24"/>
        </w:rPr>
        <w:t xml:space="preserve">(VIF) tiap variabel independent (X1, X2, dan X3) &lt; 10 yaitu sebesar 1.000000 setiap variabel bebasnya (1.000000 &lt; 10). Hal ini berarti model tidak terjadi </w:t>
      </w:r>
      <w:r w:rsidRPr="00696F03">
        <w:rPr>
          <w:rFonts w:ascii="Times New Roman" w:hAnsi="Times New Roman" w:cs="Times New Roman"/>
          <w:i/>
          <w:iCs/>
          <w:sz w:val="24"/>
          <w:szCs w:val="24"/>
        </w:rPr>
        <w:t>multikolinieritas</w:t>
      </w:r>
      <w:r w:rsidRPr="00696F03">
        <w:rPr>
          <w:rFonts w:ascii="Times New Roman" w:hAnsi="Times New Roman" w:cs="Times New Roman"/>
          <w:sz w:val="24"/>
          <w:szCs w:val="24"/>
        </w:rPr>
        <w:t>.</w:t>
      </w:r>
    </w:p>
    <w:p w14:paraId="0E4DC7C1" w14:textId="77777777" w:rsidR="007F5802" w:rsidRDefault="007F5802" w:rsidP="007F5802">
      <w:pPr>
        <w:pStyle w:val="ListParagraph"/>
        <w:numPr>
          <w:ilvl w:val="3"/>
          <w:numId w:val="0"/>
        </w:numPr>
        <w:spacing w:after="0" w:line="480" w:lineRule="auto"/>
        <w:ind w:left="720" w:hanging="72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Uji Heteroskedastisitas</w:t>
      </w:r>
    </w:p>
    <w:p w14:paraId="58F4E38B" w14:textId="77777777" w:rsidR="007F5802" w:rsidRDefault="007F5802" w:rsidP="007F5802">
      <w:pPr>
        <w:spacing w:after="0" w:line="480" w:lineRule="auto"/>
        <w:ind w:firstLine="720"/>
        <w:jc w:val="both"/>
        <w:rPr>
          <w:rFonts w:ascii="Times New Roman" w:hAnsi="Times New Roman" w:cs="Times New Roman"/>
          <w:sz w:val="24"/>
          <w:szCs w:val="24"/>
          <w:lang w:val="en-GB"/>
        </w:rPr>
      </w:pPr>
      <w:r w:rsidRPr="00696F03">
        <w:rPr>
          <w:rFonts w:ascii="Times New Roman" w:hAnsi="Times New Roman" w:cs="Times New Roman"/>
          <w:sz w:val="24"/>
          <w:szCs w:val="24"/>
          <w:lang w:val="en-GB"/>
        </w:rPr>
        <w:t xml:space="preserve">Uji heteroskedastisitas dipergunakan demi menelaah adakah atau tidak penyimpangan asumsi klasik dan guna melaksanakan pengujian guna menelaah apakah ada perbedaan varian dari residual bagi seluruh pengamatan pada model regresi. Dalam melaksanakan pengujian </w:t>
      </w:r>
      <w:r w:rsidRPr="00696F03">
        <w:rPr>
          <w:rFonts w:ascii="Times New Roman" w:hAnsi="Times New Roman" w:cs="Times New Roman"/>
          <w:sz w:val="24"/>
          <w:szCs w:val="24"/>
          <w:lang w:val="en-GB"/>
        </w:rPr>
        <w:lastRenderedPageBreak/>
        <w:t xml:space="preserve">heteroskedastisitas pada penelitian ini memakai teknik uji </w:t>
      </w:r>
      <w:r w:rsidRPr="00696F03">
        <w:rPr>
          <w:rFonts w:ascii="Times New Roman" w:hAnsi="Times New Roman" w:cs="Times New Roman"/>
          <w:i/>
          <w:iCs/>
          <w:sz w:val="24"/>
          <w:szCs w:val="24"/>
          <w:lang w:val="en-GB"/>
        </w:rPr>
        <w:t>white</w:t>
      </w:r>
      <w:r w:rsidRPr="00696F03">
        <w:rPr>
          <w:rFonts w:ascii="Times New Roman" w:hAnsi="Times New Roman" w:cs="Times New Roman"/>
          <w:sz w:val="24"/>
          <w:szCs w:val="24"/>
          <w:lang w:val="en-GB"/>
        </w:rPr>
        <w:t xml:space="preserve">. Hasil </w:t>
      </w:r>
      <w:r w:rsidRPr="00696F03">
        <w:rPr>
          <w:rFonts w:ascii="Times New Roman" w:hAnsi="Times New Roman" w:cs="Times New Roman"/>
          <w:i/>
          <w:iCs/>
          <w:sz w:val="24"/>
          <w:szCs w:val="24"/>
          <w:lang w:val="en-GB"/>
        </w:rPr>
        <w:t xml:space="preserve">atas </w:t>
      </w:r>
      <w:r w:rsidRPr="00696F03">
        <w:rPr>
          <w:rFonts w:ascii="Times New Roman" w:hAnsi="Times New Roman" w:cs="Times New Roman"/>
          <w:sz w:val="24"/>
          <w:szCs w:val="24"/>
          <w:lang w:val="en-GB"/>
        </w:rPr>
        <w:t>heteroskedastisitas yakni seperti berikut :</w:t>
      </w:r>
    </w:p>
    <w:p w14:paraId="45CA40AF"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10" w:name="_Toc171516112"/>
      <w:r w:rsidRPr="006C2344">
        <w:rPr>
          <w:rFonts w:ascii="Times New Roman" w:hAnsi="Times New Roman" w:cs="Times New Roman"/>
          <w:b/>
          <w:bCs/>
          <w:i w:val="0"/>
          <w:iCs w:val="0"/>
          <w:color w:val="auto"/>
          <w:sz w:val="24"/>
          <w:szCs w:val="24"/>
        </w:rPr>
        <w:t xml:space="preserve">Tabel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Tabel_4.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11</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7B2056B5" w14:textId="77777777" w:rsidR="007F5802" w:rsidRPr="006C2344" w:rsidRDefault="007F5802" w:rsidP="007F5802">
      <w:pPr>
        <w:pStyle w:val="Caption"/>
        <w:spacing w:after="0" w:line="480" w:lineRule="auto"/>
        <w:jc w:val="center"/>
        <w:rPr>
          <w:rFonts w:ascii="Times New Roman" w:hAnsi="Times New Roman" w:cs="Times New Roman"/>
          <w:b/>
          <w:bCs/>
          <w:i w:val="0"/>
          <w:iCs w:val="0"/>
          <w:color w:val="auto"/>
          <w:sz w:val="24"/>
          <w:szCs w:val="24"/>
          <w:lang w:val="en-GB"/>
        </w:rPr>
      </w:pPr>
      <w:r w:rsidRPr="006C2344">
        <w:rPr>
          <w:rFonts w:ascii="Times New Roman" w:hAnsi="Times New Roman" w:cs="Times New Roman"/>
          <w:b/>
          <w:bCs/>
          <w:i w:val="0"/>
          <w:iCs w:val="0"/>
          <w:color w:val="auto"/>
          <w:sz w:val="24"/>
          <w:szCs w:val="24"/>
          <w:lang w:val="en-GB"/>
        </w:rPr>
        <w:t xml:space="preserve">Hasil Uji </w:t>
      </w:r>
      <w:r w:rsidRPr="006C2344">
        <w:rPr>
          <w:rFonts w:ascii="Times New Roman" w:hAnsi="Times New Roman" w:cs="Times New Roman"/>
          <w:b/>
          <w:bCs/>
          <w:i w:val="0"/>
          <w:iCs w:val="0"/>
          <w:color w:val="auto"/>
          <w:sz w:val="24"/>
          <w:szCs w:val="24"/>
        </w:rPr>
        <w:t>Heteroskedastisitas</w:t>
      </w:r>
      <w:bookmarkEnd w:id="10"/>
    </w:p>
    <w:tbl>
      <w:tblPr>
        <w:tblW w:w="0" w:type="auto"/>
        <w:tblLayout w:type="fixed"/>
        <w:tblCellMar>
          <w:left w:w="0" w:type="dxa"/>
          <w:right w:w="0" w:type="dxa"/>
        </w:tblCellMar>
        <w:tblLook w:val="0000" w:firstRow="0" w:lastRow="0" w:firstColumn="0" w:lastColumn="0" w:noHBand="0" w:noVBand="0"/>
      </w:tblPr>
      <w:tblGrid>
        <w:gridCol w:w="2017"/>
        <w:gridCol w:w="1811"/>
        <w:gridCol w:w="1207"/>
        <w:gridCol w:w="1208"/>
        <w:gridCol w:w="2262"/>
      </w:tblGrid>
      <w:tr w:rsidR="007F5802" w:rsidRPr="00755DC4" w14:paraId="78A60321" w14:textId="77777777" w:rsidTr="00414AA8">
        <w:trPr>
          <w:trHeight w:hRule="exact" w:val="90"/>
        </w:trPr>
        <w:tc>
          <w:tcPr>
            <w:tcW w:w="2017" w:type="dxa"/>
            <w:tcBorders>
              <w:top w:val="nil"/>
              <w:left w:val="nil"/>
              <w:bottom w:val="double" w:sz="6" w:space="2" w:color="auto"/>
              <w:right w:val="nil"/>
            </w:tcBorders>
            <w:vAlign w:val="bottom"/>
          </w:tcPr>
          <w:p w14:paraId="22AB557E" w14:textId="77777777" w:rsidR="007F5802" w:rsidRPr="00755DC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811" w:type="dxa"/>
            <w:tcBorders>
              <w:top w:val="nil"/>
              <w:left w:val="nil"/>
              <w:bottom w:val="double" w:sz="6" w:space="2" w:color="auto"/>
              <w:right w:val="nil"/>
            </w:tcBorders>
            <w:vAlign w:val="bottom"/>
          </w:tcPr>
          <w:p w14:paraId="21FB8071" w14:textId="77777777" w:rsidR="007F5802" w:rsidRPr="00755DC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487B3555" w14:textId="77777777" w:rsidR="007F5802" w:rsidRPr="00755DC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9B9E641" w14:textId="77777777" w:rsidR="007F5802" w:rsidRPr="00755DC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62" w:type="dxa"/>
            <w:tcBorders>
              <w:top w:val="nil"/>
              <w:left w:val="nil"/>
              <w:bottom w:val="double" w:sz="6" w:space="2" w:color="auto"/>
              <w:right w:val="nil"/>
            </w:tcBorders>
            <w:vAlign w:val="bottom"/>
          </w:tcPr>
          <w:p w14:paraId="2BC3266E" w14:textId="77777777" w:rsidR="007F5802" w:rsidRPr="00755DC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1C46AD" w14:paraId="54916288" w14:textId="77777777" w:rsidTr="00414AA8">
        <w:trPr>
          <w:trHeight w:hRule="exact" w:val="135"/>
        </w:trPr>
        <w:tc>
          <w:tcPr>
            <w:tcW w:w="2017" w:type="dxa"/>
            <w:tcBorders>
              <w:top w:val="nil"/>
              <w:left w:val="nil"/>
              <w:bottom w:val="nil"/>
              <w:right w:val="nil"/>
            </w:tcBorders>
            <w:vAlign w:val="bottom"/>
          </w:tcPr>
          <w:p w14:paraId="13D2F989" w14:textId="77777777" w:rsidR="007F5802" w:rsidRPr="001C46AD"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811" w:type="dxa"/>
            <w:tcBorders>
              <w:top w:val="nil"/>
              <w:left w:val="nil"/>
              <w:bottom w:val="nil"/>
              <w:right w:val="nil"/>
            </w:tcBorders>
            <w:vAlign w:val="bottom"/>
          </w:tcPr>
          <w:p w14:paraId="1FBBA9A7" w14:textId="77777777" w:rsidR="007F5802" w:rsidRPr="001C46AD"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7D683DF0" w14:textId="77777777" w:rsidR="007F5802" w:rsidRPr="001C46AD"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31D0AF6" w14:textId="77777777" w:rsidR="007F5802" w:rsidRPr="001C46AD"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2262" w:type="dxa"/>
            <w:tcBorders>
              <w:top w:val="nil"/>
              <w:left w:val="nil"/>
              <w:bottom w:val="nil"/>
              <w:right w:val="nil"/>
            </w:tcBorders>
            <w:vAlign w:val="bottom"/>
          </w:tcPr>
          <w:p w14:paraId="2C3A5310" w14:textId="77777777" w:rsidR="007F5802" w:rsidRPr="001C46AD"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r>
      <w:tr w:rsidR="007F5802" w:rsidRPr="001C46AD" w14:paraId="0DE441C2" w14:textId="77777777" w:rsidTr="00414AA8">
        <w:trPr>
          <w:trHeight w:val="225"/>
        </w:trPr>
        <w:tc>
          <w:tcPr>
            <w:tcW w:w="2017" w:type="dxa"/>
            <w:tcBorders>
              <w:top w:val="nil"/>
              <w:left w:val="nil"/>
              <w:bottom w:val="nil"/>
              <w:right w:val="nil"/>
            </w:tcBorders>
            <w:vAlign w:val="bottom"/>
          </w:tcPr>
          <w:p w14:paraId="687DCD73" w14:textId="77777777" w:rsidR="007F5802" w:rsidRPr="001C46AD"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1C46AD">
              <w:rPr>
                <w:rFonts w:ascii="Times New Roman" w:hAnsi="Times New Roman" w:cs="Times New Roman"/>
                <w:color w:val="000000"/>
                <w:sz w:val="24"/>
                <w:szCs w:val="24"/>
              </w:rPr>
              <w:t>F-statistic</w:t>
            </w:r>
          </w:p>
        </w:tc>
        <w:tc>
          <w:tcPr>
            <w:tcW w:w="1811" w:type="dxa"/>
            <w:tcBorders>
              <w:top w:val="nil"/>
              <w:left w:val="nil"/>
              <w:bottom w:val="nil"/>
              <w:right w:val="nil"/>
            </w:tcBorders>
            <w:vAlign w:val="bottom"/>
          </w:tcPr>
          <w:p w14:paraId="3D3FB102" w14:textId="77777777" w:rsidR="007F5802" w:rsidRPr="001C46AD"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1C46AD">
              <w:rPr>
                <w:rFonts w:ascii="Times New Roman" w:hAnsi="Times New Roman" w:cs="Times New Roman"/>
                <w:color w:val="000000"/>
                <w:sz w:val="24"/>
                <w:szCs w:val="24"/>
              </w:rPr>
              <w:t>1.329280</w:t>
            </w:r>
          </w:p>
        </w:tc>
        <w:tc>
          <w:tcPr>
            <w:tcW w:w="2415" w:type="dxa"/>
            <w:gridSpan w:val="2"/>
            <w:tcBorders>
              <w:top w:val="nil"/>
              <w:left w:val="nil"/>
              <w:bottom w:val="nil"/>
              <w:right w:val="nil"/>
            </w:tcBorders>
            <w:vAlign w:val="bottom"/>
          </w:tcPr>
          <w:p w14:paraId="4F7679B6" w14:textId="77777777" w:rsidR="007F5802" w:rsidRPr="001C46AD"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1C46AD">
              <w:rPr>
                <w:rFonts w:ascii="Times New Roman" w:hAnsi="Times New Roman" w:cs="Times New Roman"/>
                <w:color w:val="000000"/>
                <w:sz w:val="24"/>
                <w:szCs w:val="24"/>
              </w:rPr>
              <w:t>    Prob. F(9,50)</w:t>
            </w:r>
          </w:p>
        </w:tc>
        <w:tc>
          <w:tcPr>
            <w:tcW w:w="2262" w:type="dxa"/>
            <w:tcBorders>
              <w:top w:val="nil"/>
              <w:left w:val="nil"/>
              <w:bottom w:val="nil"/>
              <w:right w:val="nil"/>
            </w:tcBorders>
            <w:vAlign w:val="bottom"/>
          </w:tcPr>
          <w:p w14:paraId="0F2808BF" w14:textId="77777777" w:rsidR="007F5802" w:rsidRPr="001C46AD"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1C46AD">
              <w:rPr>
                <w:rFonts w:ascii="Times New Roman" w:hAnsi="Times New Roman" w:cs="Times New Roman"/>
                <w:color w:val="000000"/>
                <w:sz w:val="24"/>
                <w:szCs w:val="24"/>
              </w:rPr>
              <w:t>0.2461</w:t>
            </w:r>
          </w:p>
        </w:tc>
      </w:tr>
      <w:tr w:rsidR="007F5802" w:rsidRPr="001C46AD" w14:paraId="78D6CB11" w14:textId="77777777" w:rsidTr="00414AA8">
        <w:trPr>
          <w:trHeight w:val="225"/>
        </w:trPr>
        <w:tc>
          <w:tcPr>
            <w:tcW w:w="2017" w:type="dxa"/>
            <w:tcBorders>
              <w:top w:val="nil"/>
              <w:left w:val="nil"/>
              <w:bottom w:val="nil"/>
              <w:right w:val="nil"/>
            </w:tcBorders>
            <w:vAlign w:val="bottom"/>
          </w:tcPr>
          <w:p w14:paraId="08BB7610" w14:textId="77777777" w:rsidR="007F5802" w:rsidRPr="001C46AD"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1C46AD">
              <w:rPr>
                <w:rFonts w:ascii="Times New Roman" w:hAnsi="Times New Roman" w:cs="Times New Roman"/>
                <w:color w:val="000000"/>
                <w:sz w:val="24"/>
                <w:szCs w:val="24"/>
              </w:rPr>
              <w:t>Obs*R-squared</w:t>
            </w:r>
          </w:p>
        </w:tc>
        <w:tc>
          <w:tcPr>
            <w:tcW w:w="1811" w:type="dxa"/>
            <w:tcBorders>
              <w:top w:val="nil"/>
              <w:left w:val="nil"/>
              <w:bottom w:val="nil"/>
              <w:right w:val="nil"/>
            </w:tcBorders>
            <w:vAlign w:val="bottom"/>
          </w:tcPr>
          <w:p w14:paraId="1AACFB56" w14:textId="77777777" w:rsidR="007F5802" w:rsidRPr="001C46AD"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1C46AD">
              <w:rPr>
                <w:rFonts w:ascii="Times New Roman" w:hAnsi="Times New Roman" w:cs="Times New Roman"/>
                <w:color w:val="000000"/>
                <w:sz w:val="24"/>
                <w:szCs w:val="24"/>
              </w:rPr>
              <w:t>11.58442</w:t>
            </w:r>
          </w:p>
        </w:tc>
        <w:tc>
          <w:tcPr>
            <w:tcW w:w="2415" w:type="dxa"/>
            <w:gridSpan w:val="2"/>
            <w:tcBorders>
              <w:top w:val="nil"/>
              <w:left w:val="nil"/>
              <w:bottom w:val="nil"/>
              <w:right w:val="nil"/>
            </w:tcBorders>
            <w:vAlign w:val="bottom"/>
          </w:tcPr>
          <w:p w14:paraId="7932DC91" w14:textId="77777777" w:rsidR="007F5802" w:rsidRPr="001C46AD"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1C46AD">
              <w:rPr>
                <w:rFonts w:ascii="Times New Roman" w:hAnsi="Times New Roman" w:cs="Times New Roman"/>
                <w:color w:val="000000"/>
                <w:sz w:val="24"/>
                <w:szCs w:val="24"/>
              </w:rPr>
              <w:t>    Prob. Chi-Square(9)</w:t>
            </w:r>
          </w:p>
        </w:tc>
        <w:tc>
          <w:tcPr>
            <w:tcW w:w="2262" w:type="dxa"/>
            <w:tcBorders>
              <w:top w:val="nil"/>
              <w:left w:val="nil"/>
              <w:bottom w:val="nil"/>
              <w:right w:val="nil"/>
            </w:tcBorders>
            <w:vAlign w:val="bottom"/>
          </w:tcPr>
          <w:p w14:paraId="2F44AE13" w14:textId="77777777" w:rsidR="007F5802" w:rsidRPr="001C46AD"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1C46AD">
              <w:rPr>
                <w:rFonts w:ascii="Times New Roman" w:hAnsi="Times New Roman" w:cs="Times New Roman"/>
                <w:color w:val="000000"/>
                <w:sz w:val="24"/>
                <w:szCs w:val="24"/>
              </w:rPr>
              <w:t>0.2378</w:t>
            </w:r>
          </w:p>
        </w:tc>
      </w:tr>
      <w:tr w:rsidR="007F5802" w:rsidRPr="001C46AD" w14:paraId="06CA165D" w14:textId="77777777" w:rsidTr="00414AA8">
        <w:trPr>
          <w:trHeight w:val="225"/>
        </w:trPr>
        <w:tc>
          <w:tcPr>
            <w:tcW w:w="2017" w:type="dxa"/>
            <w:tcBorders>
              <w:top w:val="nil"/>
              <w:left w:val="nil"/>
              <w:bottom w:val="nil"/>
              <w:right w:val="nil"/>
            </w:tcBorders>
            <w:vAlign w:val="bottom"/>
          </w:tcPr>
          <w:p w14:paraId="633945E8" w14:textId="77777777" w:rsidR="007F5802" w:rsidRPr="001C46AD"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1C46AD">
              <w:rPr>
                <w:rFonts w:ascii="Times New Roman" w:hAnsi="Times New Roman" w:cs="Times New Roman"/>
                <w:color w:val="000000"/>
                <w:sz w:val="24"/>
                <w:szCs w:val="24"/>
              </w:rPr>
              <w:t>Scaled explained SS</w:t>
            </w:r>
          </w:p>
        </w:tc>
        <w:tc>
          <w:tcPr>
            <w:tcW w:w="1811" w:type="dxa"/>
            <w:tcBorders>
              <w:top w:val="nil"/>
              <w:left w:val="nil"/>
              <w:bottom w:val="nil"/>
              <w:right w:val="nil"/>
            </w:tcBorders>
            <w:vAlign w:val="bottom"/>
          </w:tcPr>
          <w:p w14:paraId="273BC381" w14:textId="77777777" w:rsidR="007F5802" w:rsidRPr="001C46AD"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1C46AD">
              <w:rPr>
                <w:rFonts w:ascii="Times New Roman" w:hAnsi="Times New Roman" w:cs="Times New Roman"/>
                <w:color w:val="000000"/>
                <w:sz w:val="24"/>
                <w:szCs w:val="24"/>
              </w:rPr>
              <w:t>12.54766</w:t>
            </w:r>
          </w:p>
        </w:tc>
        <w:tc>
          <w:tcPr>
            <w:tcW w:w="2415" w:type="dxa"/>
            <w:gridSpan w:val="2"/>
            <w:tcBorders>
              <w:top w:val="nil"/>
              <w:left w:val="nil"/>
              <w:bottom w:val="nil"/>
              <w:right w:val="nil"/>
            </w:tcBorders>
            <w:vAlign w:val="bottom"/>
          </w:tcPr>
          <w:p w14:paraId="3AC7E6C2" w14:textId="77777777" w:rsidR="007F5802" w:rsidRPr="001C46AD"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1C46AD">
              <w:rPr>
                <w:rFonts w:ascii="Times New Roman" w:hAnsi="Times New Roman" w:cs="Times New Roman"/>
                <w:color w:val="000000"/>
                <w:sz w:val="24"/>
                <w:szCs w:val="24"/>
              </w:rPr>
              <w:t>    Prob. Chi-Square(9)</w:t>
            </w:r>
          </w:p>
        </w:tc>
        <w:tc>
          <w:tcPr>
            <w:tcW w:w="2262" w:type="dxa"/>
            <w:tcBorders>
              <w:top w:val="nil"/>
              <w:left w:val="nil"/>
              <w:bottom w:val="nil"/>
              <w:right w:val="nil"/>
            </w:tcBorders>
            <w:vAlign w:val="bottom"/>
          </w:tcPr>
          <w:p w14:paraId="21EC717A" w14:textId="77777777" w:rsidR="007F5802" w:rsidRPr="001C46AD"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1C46AD">
              <w:rPr>
                <w:rFonts w:ascii="Times New Roman" w:hAnsi="Times New Roman" w:cs="Times New Roman"/>
                <w:color w:val="000000"/>
                <w:sz w:val="24"/>
                <w:szCs w:val="24"/>
              </w:rPr>
              <w:t>0.1842</w:t>
            </w:r>
          </w:p>
        </w:tc>
      </w:tr>
      <w:tr w:rsidR="007F5802" w14:paraId="245B8020" w14:textId="77777777" w:rsidTr="00414AA8">
        <w:trPr>
          <w:trHeight w:hRule="exact" w:val="90"/>
        </w:trPr>
        <w:tc>
          <w:tcPr>
            <w:tcW w:w="2017" w:type="dxa"/>
            <w:tcBorders>
              <w:top w:val="nil"/>
              <w:left w:val="nil"/>
              <w:bottom w:val="double" w:sz="6" w:space="0" w:color="auto"/>
              <w:right w:val="nil"/>
            </w:tcBorders>
            <w:vAlign w:val="bottom"/>
          </w:tcPr>
          <w:p w14:paraId="11C89460"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811" w:type="dxa"/>
            <w:tcBorders>
              <w:top w:val="nil"/>
              <w:left w:val="nil"/>
              <w:bottom w:val="double" w:sz="6" w:space="0" w:color="auto"/>
              <w:right w:val="nil"/>
            </w:tcBorders>
            <w:vAlign w:val="bottom"/>
          </w:tcPr>
          <w:p w14:paraId="56F0EF41"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74177C48"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407D708"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2262" w:type="dxa"/>
            <w:tcBorders>
              <w:top w:val="nil"/>
              <w:left w:val="nil"/>
              <w:bottom w:val="double" w:sz="6" w:space="0" w:color="auto"/>
              <w:right w:val="nil"/>
            </w:tcBorders>
            <w:vAlign w:val="bottom"/>
          </w:tcPr>
          <w:p w14:paraId="7BD137ED"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r>
      <w:tr w:rsidR="007F5802" w:rsidRPr="00755DC4" w14:paraId="69E2CE46" w14:textId="77777777" w:rsidTr="00414AA8">
        <w:trPr>
          <w:trHeight w:hRule="exact" w:val="135"/>
        </w:trPr>
        <w:tc>
          <w:tcPr>
            <w:tcW w:w="2017" w:type="dxa"/>
            <w:tcBorders>
              <w:top w:val="nil"/>
              <w:left w:val="nil"/>
              <w:bottom w:val="nil"/>
              <w:right w:val="nil"/>
            </w:tcBorders>
            <w:vAlign w:val="bottom"/>
          </w:tcPr>
          <w:p w14:paraId="654F1D5F" w14:textId="77777777" w:rsidR="007F5802" w:rsidRPr="00755DC4" w:rsidRDefault="007F5802" w:rsidP="00414AA8">
            <w:pPr>
              <w:autoSpaceDE w:val="0"/>
              <w:autoSpaceDN w:val="0"/>
              <w:adjustRightInd w:val="0"/>
              <w:spacing w:after="0" w:line="480" w:lineRule="auto"/>
              <w:jc w:val="center"/>
              <w:rPr>
                <w:rFonts w:ascii="Times New Roman" w:hAnsi="Times New Roman" w:cs="Times New Roman"/>
                <w:color w:val="000000"/>
                <w:sz w:val="24"/>
                <w:szCs w:val="24"/>
              </w:rPr>
            </w:pPr>
          </w:p>
        </w:tc>
        <w:tc>
          <w:tcPr>
            <w:tcW w:w="1811" w:type="dxa"/>
            <w:tcBorders>
              <w:top w:val="nil"/>
              <w:left w:val="nil"/>
              <w:bottom w:val="nil"/>
              <w:right w:val="nil"/>
            </w:tcBorders>
            <w:vAlign w:val="bottom"/>
          </w:tcPr>
          <w:p w14:paraId="2726A5DF" w14:textId="77777777" w:rsidR="007F5802" w:rsidRPr="00755DC4" w:rsidRDefault="007F5802" w:rsidP="00414AA8">
            <w:pPr>
              <w:autoSpaceDE w:val="0"/>
              <w:autoSpaceDN w:val="0"/>
              <w:adjustRightInd w:val="0"/>
              <w:spacing w:after="0" w:line="48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0B6261E" w14:textId="77777777" w:rsidR="007F5802" w:rsidRPr="00755DC4" w:rsidRDefault="007F5802" w:rsidP="00414AA8">
            <w:pPr>
              <w:autoSpaceDE w:val="0"/>
              <w:autoSpaceDN w:val="0"/>
              <w:adjustRightInd w:val="0"/>
              <w:spacing w:after="0" w:line="48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6E11907" w14:textId="77777777" w:rsidR="007F5802" w:rsidRPr="00755DC4" w:rsidRDefault="007F5802" w:rsidP="00414AA8">
            <w:pPr>
              <w:autoSpaceDE w:val="0"/>
              <w:autoSpaceDN w:val="0"/>
              <w:adjustRightInd w:val="0"/>
              <w:spacing w:after="0" w:line="480" w:lineRule="auto"/>
              <w:jc w:val="center"/>
              <w:rPr>
                <w:rFonts w:ascii="Times New Roman" w:hAnsi="Times New Roman" w:cs="Times New Roman"/>
                <w:color w:val="000000"/>
                <w:sz w:val="24"/>
                <w:szCs w:val="24"/>
              </w:rPr>
            </w:pPr>
          </w:p>
        </w:tc>
        <w:tc>
          <w:tcPr>
            <w:tcW w:w="2262" w:type="dxa"/>
            <w:tcBorders>
              <w:top w:val="nil"/>
              <w:left w:val="nil"/>
              <w:bottom w:val="nil"/>
              <w:right w:val="nil"/>
            </w:tcBorders>
            <w:vAlign w:val="bottom"/>
          </w:tcPr>
          <w:p w14:paraId="7489E9FF" w14:textId="77777777" w:rsidR="007F5802" w:rsidRPr="00755DC4" w:rsidRDefault="007F5802" w:rsidP="00414AA8">
            <w:pPr>
              <w:autoSpaceDE w:val="0"/>
              <w:autoSpaceDN w:val="0"/>
              <w:adjustRightInd w:val="0"/>
              <w:spacing w:after="0" w:line="480" w:lineRule="auto"/>
              <w:jc w:val="center"/>
              <w:rPr>
                <w:rFonts w:ascii="Times New Roman" w:hAnsi="Times New Roman" w:cs="Times New Roman"/>
                <w:color w:val="000000"/>
                <w:sz w:val="24"/>
                <w:szCs w:val="24"/>
              </w:rPr>
            </w:pPr>
          </w:p>
        </w:tc>
      </w:tr>
    </w:tbl>
    <w:p w14:paraId="3D105056" w14:textId="77777777" w:rsidR="007F5802" w:rsidRPr="00755DC4" w:rsidRDefault="007F5802" w:rsidP="007F5802">
      <w:pPr>
        <w:spacing w:after="0" w:line="480" w:lineRule="auto"/>
        <w:jc w:val="both"/>
        <w:rPr>
          <w:rFonts w:ascii="Times New Roman" w:hAnsi="Times New Roman" w:cs="Times New Roman"/>
          <w:sz w:val="24"/>
          <w:szCs w:val="24"/>
        </w:rPr>
      </w:pPr>
      <w:r w:rsidRPr="00755DC4">
        <w:rPr>
          <w:rFonts w:ascii="Times New Roman" w:hAnsi="Times New Roman" w:cs="Times New Roman"/>
          <w:b/>
          <w:bCs/>
          <w:sz w:val="24"/>
          <w:szCs w:val="24"/>
        </w:rPr>
        <w:t xml:space="preserve"> Sumber</w:t>
      </w:r>
      <w:r w:rsidRPr="00755DC4">
        <w:rPr>
          <w:rFonts w:ascii="Times New Roman" w:hAnsi="Times New Roman" w:cs="Times New Roman"/>
          <w:sz w:val="24"/>
          <w:szCs w:val="24"/>
        </w:rPr>
        <w:t xml:space="preserve"> : Data diolah penulis, 2024.</w:t>
      </w:r>
    </w:p>
    <w:p w14:paraId="35E6C537" w14:textId="77777777" w:rsidR="007F5802" w:rsidRPr="00696F03" w:rsidRDefault="007F5802" w:rsidP="007F5802">
      <w:pPr>
        <w:spacing w:after="0" w:line="480" w:lineRule="auto"/>
        <w:ind w:firstLine="720"/>
        <w:jc w:val="both"/>
        <w:rPr>
          <w:rFonts w:ascii="Times New Roman" w:hAnsi="Times New Roman" w:cs="Times New Roman"/>
          <w:sz w:val="24"/>
          <w:szCs w:val="24"/>
        </w:rPr>
      </w:pPr>
      <w:r w:rsidRPr="00696F03">
        <w:rPr>
          <w:rFonts w:ascii="Times New Roman" w:hAnsi="Times New Roman" w:cs="Times New Roman"/>
          <w:sz w:val="24"/>
          <w:szCs w:val="24"/>
        </w:rPr>
        <w:t>Melalui tabel 4.1</w:t>
      </w:r>
      <w:r>
        <w:rPr>
          <w:rFonts w:ascii="Times New Roman" w:hAnsi="Times New Roman" w:cs="Times New Roman"/>
          <w:sz w:val="24"/>
          <w:szCs w:val="24"/>
        </w:rPr>
        <w:t>1</w:t>
      </w:r>
      <w:r w:rsidRPr="00696F03">
        <w:rPr>
          <w:rFonts w:ascii="Times New Roman" w:hAnsi="Times New Roman" w:cs="Times New Roman"/>
          <w:sz w:val="24"/>
          <w:szCs w:val="24"/>
        </w:rPr>
        <w:t xml:space="preserve"> hasil uji heteroskedastisitas, tampak bahwasanya nilai probabilitas Chi-Square yang (Obs</w:t>
      </w:r>
      <w:r w:rsidRPr="00696F03">
        <w:rPr>
          <w:rFonts w:ascii="Times New Roman" w:hAnsi="Times New Roman" w:cs="Times New Roman"/>
          <w:b/>
          <w:bCs/>
          <w:sz w:val="24"/>
          <w:szCs w:val="24"/>
        </w:rPr>
        <w:t>*</w:t>
      </w:r>
      <w:r w:rsidRPr="00696F03">
        <w:rPr>
          <w:rFonts w:ascii="Times New Roman" w:hAnsi="Times New Roman" w:cs="Times New Roman"/>
          <w:sz w:val="24"/>
          <w:szCs w:val="24"/>
        </w:rPr>
        <w:t xml:space="preserve">R-squared) yakni 0.2378 &gt; nilai signifikan </w:t>
      </w:r>
      <w:r w:rsidRPr="00696F03">
        <w:rPr>
          <w:rStyle w:val="Strong"/>
          <w:rFonts w:ascii="Times New Roman" w:hAnsi="Times New Roman" w:cs="Times New Roman"/>
          <w:sz w:val="24"/>
          <w:szCs w:val="24"/>
          <w:shd w:val="clear" w:color="auto" w:fill="FFFFFF"/>
        </w:rPr>
        <w:t xml:space="preserve">α = 0.05 sehingga bisa diartikan bahwasanya nilai pada model regresi tidak terjadi masalah </w:t>
      </w:r>
      <w:r w:rsidRPr="00696F03">
        <w:rPr>
          <w:rFonts w:ascii="Times New Roman" w:hAnsi="Times New Roman" w:cs="Times New Roman"/>
          <w:sz w:val="24"/>
          <w:szCs w:val="24"/>
        </w:rPr>
        <w:t>heteroskedastisitas.</w:t>
      </w:r>
    </w:p>
    <w:p w14:paraId="71289DE1" w14:textId="77777777" w:rsidR="007F5802" w:rsidRPr="006430B0" w:rsidRDefault="007F5802" w:rsidP="007F5802">
      <w:pPr>
        <w:pStyle w:val="ListParagraph"/>
        <w:numPr>
          <w:ilvl w:val="3"/>
          <w:numId w:val="0"/>
        </w:numPr>
        <w:spacing w:after="0" w:line="480" w:lineRule="auto"/>
        <w:ind w:left="720" w:hanging="720"/>
        <w:jc w:val="both"/>
        <w:rPr>
          <w:rFonts w:ascii="Times New Roman" w:hAnsi="Times New Roman" w:cs="Times New Roman"/>
          <w:noProof/>
          <w:sz w:val="24"/>
          <w:szCs w:val="24"/>
          <w:shd w:val="clear" w:color="auto" w:fill="FFFFFF"/>
          <w:lang w:val="en-GB"/>
        </w:rPr>
      </w:pPr>
      <w:r w:rsidRPr="006430B0">
        <w:rPr>
          <w:rFonts w:ascii="Times New Roman" w:hAnsi="Times New Roman" w:cs="Times New Roman"/>
          <w:b/>
          <w:bCs/>
          <w:sz w:val="24"/>
          <w:szCs w:val="24"/>
          <w:lang w:val="en-GB"/>
        </w:rPr>
        <w:t xml:space="preserve">Uji </w:t>
      </w:r>
      <w:r>
        <w:rPr>
          <w:rFonts w:ascii="Times New Roman" w:hAnsi="Times New Roman" w:cs="Times New Roman"/>
          <w:b/>
          <w:bCs/>
          <w:sz w:val="24"/>
          <w:szCs w:val="24"/>
          <w:lang w:val="en-GB"/>
        </w:rPr>
        <w:t>Autokorelasi</w:t>
      </w:r>
    </w:p>
    <w:p w14:paraId="3E3DA4D8" w14:textId="77777777" w:rsidR="007F5802" w:rsidRDefault="007F5802" w:rsidP="007F5802">
      <w:pPr>
        <w:spacing w:after="0" w:line="480" w:lineRule="auto"/>
        <w:ind w:firstLine="720"/>
        <w:jc w:val="both"/>
        <w:rPr>
          <w:rFonts w:ascii="Times New Roman" w:hAnsi="Times New Roman" w:cs="Times New Roman"/>
          <w:noProof/>
          <w:sz w:val="24"/>
          <w:szCs w:val="24"/>
          <w:shd w:val="clear" w:color="auto" w:fill="FFFFFF"/>
          <w:lang w:val="en-GB"/>
        </w:rPr>
      </w:pPr>
      <w:r w:rsidRPr="00696F03">
        <w:rPr>
          <w:rFonts w:ascii="Times New Roman" w:hAnsi="Times New Roman" w:cs="Times New Roman"/>
          <w:noProof/>
          <w:sz w:val="24"/>
          <w:szCs w:val="24"/>
          <w:shd w:val="clear" w:color="auto" w:fill="FFFFFF"/>
          <w:lang w:val="en-GB"/>
        </w:rPr>
        <w:t xml:space="preserve">Uji autokorelasli dipakai dalam menelaah hubungan antara </w:t>
      </w:r>
      <w:r w:rsidRPr="00696F03">
        <w:rPr>
          <w:rFonts w:ascii="Times New Roman" w:hAnsi="Times New Roman" w:cs="Times New Roman"/>
          <w:i/>
          <w:iCs/>
          <w:noProof/>
          <w:sz w:val="24"/>
          <w:szCs w:val="24"/>
          <w:shd w:val="clear" w:color="auto" w:fill="FFFFFF"/>
          <w:lang w:val="en-GB"/>
        </w:rPr>
        <w:t xml:space="preserve">residual </w:t>
      </w:r>
      <w:r w:rsidRPr="00696F03">
        <w:rPr>
          <w:rFonts w:ascii="Times New Roman" w:hAnsi="Times New Roman" w:cs="Times New Roman"/>
          <w:noProof/>
          <w:sz w:val="24"/>
          <w:szCs w:val="24"/>
          <w:shd w:val="clear" w:color="auto" w:fill="FFFFFF"/>
          <w:lang w:val="en-GB"/>
        </w:rPr>
        <w:t xml:space="preserve">dalam suatu peninjauan ke peninjauan yang lain dalam model regresi, apakah pada model yang dipergunakan ada autokorelasi antar sejumlah variabel yang ditinjau. Motode pengujian yang dipakai pada penelitian ini yakni dengan menggunkan uji </w:t>
      </w:r>
      <w:r w:rsidRPr="00696F03">
        <w:rPr>
          <w:rFonts w:ascii="Times New Roman" w:hAnsi="Times New Roman" w:cs="Times New Roman"/>
          <w:i/>
          <w:iCs/>
          <w:noProof/>
          <w:sz w:val="24"/>
          <w:szCs w:val="24"/>
          <w:shd w:val="clear" w:color="auto" w:fill="FFFFFF"/>
          <w:lang w:val="en-GB"/>
        </w:rPr>
        <w:t xml:space="preserve">Durbin Watson </w:t>
      </w:r>
      <w:r w:rsidRPr="00696F03">
        <w:rPr>
          <w:rFonts w:ascii="Times New Roman" w:hAnsi="Times New Roman" w:cs="Times New Roman"/>
          <w:noProof/>
          <w:sz w:val="24"/>
          <w:szCs w:val="24"/>
          <w:shd w:val="clear" w:color="auto" w:fill="FFFFFF"/>
          <w:lang w:val="en-GB"/>
        </w:rPr>
        <w:t xml:space="preserve">(DW). Pengujian autokorelasi bisa dilaksanakan memakai ketentuan apabila nilai DW dibawah -2 atau nilai (DW &lt;-2) menandakan pengamatan tersebut terdapat gejala autokorelasi positif. Bila nilai DW diatas +2 atau nilai (DW &gt; +2) berarti pengamatan tersebut terdapat gejala autokorelasi negatif, dan jika nilai DW ada di antara -2 dan +2 atau (-2 &lt; DW &lt; + 2) artinya pengamatan tersebut tidak ada gejala autokorelasi. Hasil </w:t>
      </w:r>
      <w:r w:rsidRPr="00696F03">
        <w:rPr>
          <w:rFonts w:ascii="Times New Roman" w:hAnsi="Times New Roman" w:cs="Times New Roman"/>
          <w:i/>
          <w:iCs/>
          <w:noProof/>
          <w:sz w:val="24"/>
          <w:szCs w:val="24"/>
          <w:shd w:val="clear" w:color="auto" w:fill="FFFFFF"/>
          <w:lang w:val="en-GB"/>
        </w:rPr>
        <w:t xml:space="preserve">output </w:t>
      </w:r>
      <w:r w:rsidRPr="00696F03">
        <w:rPr>
          <w:rFonts w:ascii="Times New Roman" w:hAnsi="Times New Roman" w:cs="Times New Roman"/>
          <w:noProof/>
          <w:sz w:val="24"/>
          <w:szCs w:val="24"/>
          <w:shd w:val="clear" w:color="auto" w:fill="FFFFFF"/>
          <w:lang w:val="en-GB"/>
        </w:rPr>
        <w:t>dari uji autokorelasi yaitu:</w:t>
      </w:r>
    </w:p>
    <w:p w14:paraId="5DE9BFB8"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11" w:name="_Toc171516113"/>
      <w:r w:rsidRPr="006C2344">
        <w:rPr>
          <w:rFonts w:ascii="Times New Roman" w:hAnsi="Times New Roman" w:cs="Times New Roman"/>
          <w:b/>
          <w:bCs/>
          <w:i w:val="0"/>
          <w:iCs w:val="0"/>
          <w:color w:val="auto"/>
          <w:sz w:val="24"/>
          <w:szCs w:val="24"/>
        </w:rPr>
        <w:t xml:space="preserve">Tabel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Tabel_4.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12</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6B6CDA18" w14:textId="77777777" w:rsidR="007F5802" w:rsidRPr="0097546F" w:rsidRDefault="007F5802" w:rsidP="007F5802">
      <w:pPr>
        <w:pStyle w:val="Caption"/>
        <w:spacing w:after="0" w:line="360" w:lineRule="auto"/>
        <w:jc w:val="center"/>
        <w:rPr>
          <w:rFonts w:ascii="Times New Roman" w:hAnsi="Times New Roman" w:cs="Times New Roman"/>
          <w:b/>
          <w:bCs/>
          <w:i w:val="0"/>
          <w:iCs w:val="0"/>
          <w:noProof/>
          <w:sz w:val="24"/>
          <w:szCs w:val="24"/>
          <w:shd w:val="clear" w:color="auto" w:fill="FFFFFF"/>
          <w:lang w:val="en-GB"/>
        </w:rPr>
      </w:pPr>
      <w:r w:rsidRPr="0097546F">
        <w:rPr>
          <w:rFonts w:ascii="Times New Roman" w:hAnsi="Times New Roman" w:cs="Times New Roman"/>
          <w:b/>
          <w:bCs/>
          <w:i w:val="0"/>
          <w:iCs w:val="0"/>
          <w:color w:val="auto"/>
          <w:sz w:val="24"/>
          <w:szCs w:val="24"/>
        </w:rPr>
        <w:t xml:space="preserve"> </w:t>
      </w:r>
      <w:r w:rsidRPr="0097546F">
        <w:rPr>
          <w:rFonts w:ascii="Times New Roman" w:hAnsi="Times New Roman" w:cs="Times New Roman"/>
          <w:b/>
          <w:bCs/>
          <w:i w:val="0"/>
          <w:iCs w:val="0"/>
          <w:noProof/>
          <w:color w:val="auto"/>
          <w:sz w:val="24"/>
          <w:szCs w:val="24"/>
          <w:shd w:val="clear" w:color="auto" w:fill="FFFFFF"/>
          <w:lang w:val="en-GB"/>
        </w:rPr>
        <w:t>Hasil Uji Autokorelasi</w:t>
      </w:r>
      <w:bookmarkEnd w:id="11"/>
    </w:p>
    <w:tbl>
      <w:tblPr>
        <w:tblW w:w="0" w:type="auto"/>
        <w:tblLayout w:type="fixed"/>
        <w:tblCellMar>
          <w:left w:w="0" w:type="dxa"/>
          <w:right w:w="0" w:type="dxa"/>
        </w:tblCellMar>
        <w:tblLook w:val="0000" w:firstRow="0" w:lastRow="0" w:firstColumn="0" w:lastColumn="0" w:noHBand="0" w:noVBand="0"/>
      </w:tblPr>
      <w:tblGrid>
        <w:gridCol w:w="2250"/>
        <w:gridCol w:w="1719"/>
        <w:gridCol w:w="1207"/>
        <w:gridCol w:w="1208"/>
        <w:gridCol w:w="2121"/>
      </w:tblGrid>
      <w:tr w:rsidR="007F5802" w:rsidRPr="0097546F" w14:paraId="4701AD2D" w14:textId="77777777" w:rsidTr="00414AA8">
        <w:trPr>
          <w:trHeight w:hRule="exact" w:val="90"/>
        </w:trPr>
        <w:tc>
          <w:tcPr>
            <w:tcW w:w="2250" w:type="dxa"/>
            <w:tcBorders>
              <w:top w:val="nil"/>
              <w:left w:val="nil"/>
              <w:bottom w:val="double" w:sz="6" w:space="2" w:color="auto"/>
              <w:right w:val="nil"/>
            </w:tcBorders>
            <w:vAlign w:val="bottom"/>
          </w:tcPr>
          <w:p w14:paraId="49F7CC45"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719" w:type="dxa"/>
            <w:tcBorders>
              <w:top w:val="nil"/>
              <w:left w:val="nil"/>
              <w:bottom w:val="double" w:sz="6" w:space="2" w:color="auto"/>
              <w:right w:val="nil"/>
            </w:tcBorders>
            <w:vAlign w:val="bottom"/>
          </w:tcPr>
          <w:p w14:paraId="42644F27"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14:paraId="1D3D6E13"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8B49FC0"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2121" w:type="dxa"/>
            <w:tcBorders>
              <w:top w:val="nil"/>
              <w:left w:val="nil"/>
              <w:bottom w:val="double" w:sz="6" w:space="2" w:color="auto"/>
              <w:right w:val="nil"/>
            </w:tcBorders>
            <w:vAlign w:val="bottom"/>
          </w:tcPr>
          <w:p w14:paraId="24616237"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r>
      <w:tr w:rsidR="007F5802" w:rsidRPr="0097546F" w14:paraId="668B7C2D" w14:textId="77777777" w:rsidTr="00414AA8">
        <w:trPr>
          <w:trHeight w:hRule="exact" w:val="135"/>
        </w:trPr>
        <w:tc>
          <w:tcPr>
            <w:tcW w:w="2250" w:type="dxa"/>
            <w:tcBorders>
              <w:top w:val="nil"/>
              <w:left w:val="nil"/>
              <w:bottom w:val="nil"/>
              <w:right w:val="nil"/>
            </w:tcBorders>
            <w:vAlign w:val="bottom"/>
          </w:tcPr>
          <w:p w14:paraId="265D5EFB"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719" w:type="dxa"/>
            <w:tcBorders>
              <w:top w:val="nil"/>
              <w:left w:val="nil"/>
              <w:bottom w:val="nil"/>
              <w:right w:val="nil"/>
            </w:tcBorders>
            <w:vAlign w:val="bottom"/>
          </w:tcPr>
          <w:p w14:paraId="67118F89"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27BC5822"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7F8DD043"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2121" w:type="dxa"/>
            <w:tcBorders>
              <w:top w:val="nil"/>
              <w:left w:val="nil"/>
              <w:bottom w:val="nil"/>
              <w:right w:val="nil"/>
            </w:tcBorders>
            <w:vAlign w:val="bottom"/>
          </w:tcPr>
          <w:p w14:paraId="7E7B9837"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r>
      <w:tr w:rsidR="007F5802" w:rsidRPr="0097546F" w14:paraId="20CAA267" w14:textId="77777777" w:rsidTr="00414AA8">
        <w:trPr>
          <w:trHeight w:val="225"/>
        </w:trPr>
        <w:tc>
          <w:tcPr>
            <w:tcW w:w="2250" w:type="dxa"/>
            <w:tcBorders>
              <w:top w:val="nil"/>
              <w:left w:val="nil"/>
              <w:bottom w:val="nil"/>
              <w:right w:val="nil"/>
            </w:tcBorders>
            <w:vAlign w:val="bottom"/>
          </w:tcPr>
          <w:p w14:paraId="1027B07A"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t>R-squared</w:t>
            </w:r>
          </w:p>
        </w:tc>
        <w:tc>
          <w:tcPr>
            <w:tcW w:w="1719" w:type="dxa"/>
            <w:tcBorders>
              <w:top w:val="nil"/>
              <w:left w:val="nil"/>
              <w:bottom w:val="nil"/>
              <w:right w:val="nil"/>
            </w:tcBorders>
            <w:vAlign w:val="bottom"/>
          </w:tcPr>
          <w:p w14:paraId="5DAA01E6"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0.114137</w:t>
            </w:r>
          </w:p>
        </w:tc>
        <w:tc>
          <w:tcPr>
            <w:tcW w:w="2415" w:type="dxa"/>
            <w:gridSpan w:val="2"/>
            <w:tcBorders>
              <w:top w:val="nil"/>
              <w:left w:val="nil"/>
              <w:bottom w:val="nil"/>
              <w:right w:val="nil"/>
            </w:tcBorders>
            <w:vAlign w:val="bottom"/>
          </w:tcPr>
          <w:p w14:paraId="5E17BCA1" w14:textId="77777777" w:rsidR="007F5802" w:rsidRPr="0097546F"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97546F">
              <w:rPr>
                <w:rFonts w:ascii="Times New Roman" w:hAnsi="Times New Roman" w:cs="Times New Roman"/>
                <w:color w:val="000000"/>
                <w:sz w:val="24"/>
                <w:szCs w:val="24"/>
              </w:rPr>
              <w:t>    Mean dependent var</w:t>
            </w:r>
          </w:p>
        </w:tc>
        <w:tc>
          <w:tcPr>
            <w:tcW w:w="2121" w:type="dxa"/>
            <w:tcBorders>
              <w:top w:val="nil"/>
              <w:left w:val="nil"/>
              <w:bottom w:val="nil"/>
              <w:right w:val="nil"/>
            </w:tcBorders>
            <w:vAlign w:val="bottom"/>
          </w:tcPr>
          <w:p w14:paraId="4FAC51CA"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0.233727</w:t>
            </w:r>
          </w:p>
        </w:tc>
      </w:tr>
      <w:tr w:rsidR="007F5802" w:rsidRPr="0097546F" w14:paraId="75D4FE14" w14:textId="77777777" w:rsidTr="00414AA8">
        <w:trPr>
          <w:trHeight w:val="225"/>
        </w:trPr>
        <w:tc>
          <w:tcPr>
            <w:tcW w:w="2250" w:type="dxa"/>
            <w:tcBorders>
              <w:top w:val="nil"/>
              <w:left w:val="nil"/>
              <w:bottom w:val="nil"/>
              <w:right w:val="nil"/>
            </w:tcBorders>
            <w:vAlign w:val="bottom"/>
          </w:tcPr>
          <w:p w14:paraId="18C5121A"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t>Adjusted R-squared</w:t>
            </w:r>
          </w:p>
        </w:tc>
        <w:tc>
          <w:tcPr>
            <w:tcW w:w="1719" w:type="dxa"/>
            <w:tcBorders>
              <w:top w:val="nil"/>
              <w:left w:val="nil"/>
              <w:bottom w:val="nil"/>
              <w:right w:val="nil"/>
            </w:tcBorders>
            <w:vAlign w:val="bottom"/>
          </w:tcPr>
          <w:p w14:paraId="5B542A43"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0.066680</w:t>
            </w:r>
          </w:p>
        </w:tc>
        <w:tc>
          <w:tcPr>
            <w:tcW w:w="2415" w:type="dxa"/>
            <w:gridSpan w:val="2"/>
            <w:tcBorders>
              <w:top w:val="nil"/>
              <w:left w:val="nil"/>
              <w:bottom w:val="nil"/>
              <w:right w:val="nil"/>
            </w:tcBorders>
            <w:vAlign w:val="bottom"/>
          </w:tcPr>
          <w:p w14:paraId="46E63CBB" w14:textId="77777777" w:rsidR="007F5802" w:rsidRPr="0097546F"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97546F">
              <w:rPr>
                <w:rFonts w:ascii="Times New Roman" w:hAnsi="Times New Roman" w:cs="Times New Roman"/>
                <w:color w:val="000000"/>
                <w:sz w:val="24"/>
                <w:szCs w:val="24"/>
              </w:rPr>
              <w:t>    S.D. dependent var</w:t>
            </w:r>
          </w:p>
        </w:tc>
        <w:tc>
          <w:tcPr>
            <w:tcW w:w="2121" w:type="dxa"/>
            <w:tcBorders>
              <w:top w:val="nil"/>
              <w:left w:val="nil"/>
              <w:bottom w:val="nil"/>
              <w:right w:val="nil"/>
            </w:tcBorders>
            <w:vAlign w:val="bottom"/>
          </w:tcPr>
          <w:p w14:paraId="09B4BD76"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0.095787</w:t>
            </w:r>
          </w:p>
        </w:tc>
      </w:tr>
      <w:tr w:rsidR="007F5802" w:rsidRPr="0097546F" w14:paraId="6A54233C" w14:textId="77777777" w:rsidTr="00414AA8">
        <w:trPr>
          <w:trHeight w:val="225"/>
        </w:trPr>
        <w:tc>
          <w:tcPr>
            <w:tcW w:w="2250" w:type="dxa"/>
            <w:tcBorders>
              <w:top w:val="nil"/>
              <w:left w:val="nil"/>
              <w:bottom w:val="nil"/>
              <w:right w:val="nil"/>
            </w:tcBorders>
            <w:vAlign w:val="bottom"/>
          </w:tcPr>
          <w:p w14:paraId="07243789"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t>S.E. of regression</w:t>
            </w:r>
          </w:p>
        </w:tc>
        <w:tc>
          <w:tcPr>
            <w:tcW w:w="1719" w:type="dxa"/>
            <w:tcBorders>
              <w:top w:val="nil"/>
              <w:left w:val="nil"/>
              <w:bottom w:val="nil"/>
              <w:right w:val="nil"/>
            </w:tcBorders>
            <w:vAlign w:val="bottom"/>
          </w:tcPr>
          <w:p w14:paraId="13733666"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0.092538</w:t>
            </w:r>
          </w:p>
        </w:tc>
        <w:tc>
          <w:tcPr>
            <w:tcW w:w="2415" w:type="dxa"/>
            <w:gridSpan w:val="2"/>
            <w:tcBorders>
              <w:top w:val="nil"/>
              <w:left w:val="nil"/>
              <w:bottom w:val="nil"/>
              <w:right w:val="nil"/>
            </w:tcBorders>
            <w:vAlign w:val="bottom"/>
          </w:tcPr>
          <w:p w14:paraId="45FAA04D" w14:textId="77777777" w:rsidR="007F5802" w:rsidRPr="0097546F"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97546F">
              <w:rPr>
                <w:rFonts w:ascii="Times New Roman" w:hAnsi="Times New Roman" w:cs="Times New Roman"/>
                <w:color w:val="000000"/>
                <w:sz w:val="24"/>
                <w:szCs w:val="24"/>
              </w:rPr>
              <w:t>    Akaike info criterion</w:t>
            </w:r>
          </w:p>
        </w:tc>
        <w:tc>
          <w:tcPr>
            <w:tcW w:w="2121" w:type="dxa"/>
            <w:tcBorders>
              <w:top w:val="nil"/>
              <w:left w:val="nil"/>
              <w:bottom w:val="nil"/>
              <w:right w:val="nil"/>
            </w:tcBorders>
            <w:vAlign w:val="bottom"/>
          </w:tcPr>
          <w:p w14:paraId="3AE47B1F"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-1.858045</w:t>
            </w:r>
          </w:p>
        </w:tc>
      </w:tr>
      <w:tr w:rsidR="007F5802" w:rsidRPr="0097546F" w14:paraId="0CE5D5A5" w14:textId="77777777" w:rsidTr="00414AA8">
        <w:trPr>
          <w:trHeight w:val="225"/>
        </w:trPr>
        <w:tc>
          <w:tcPr>
            <w:tcW w:w="2250" w:type="dxa"/>
            <w:tcBorders>
              <w:top w:val="nil"/>
              <w:left w:val="nil"/>
              <w:bottom w:val="nil"/>
              <w:right w:val="nil"/>
            </w:tcBorders>
            <w:vAlign w:val="bottom"/>
          </w:tcPr>
          <w:p w14:paraId="38D89FDF"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lastRenderedPageBreak/>
              <w:t>Sum squared resid</w:t>
            </w:r>
          </w:p>
        </w:tc>
        <w:tc>
          <w:tcPr>
            <w:tcW w:w="1719" w:type="dxa"/>
            <w:tcBorders>
              <w:top w:val="nil"/>
              <w:left w:val="nil"/>
              <w:bottom w:val="nil"/>
              <w:right w:val="nil"/>
            </w:tcBorders>
            <w:vAlign w:val="bottom"/>
          </w:tcPr>
          <w:p w14:paraId="6979F724"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0.479548</w:t>
            </w:r>
          </w:p>
        </w:tc>
        <w:tc>
          <w:tcPr>
            <w:tcW w:w="2415" w:type="dxa"/>
            <w:gridSpan w:val="2"/>
            <w:tcBorders>
              <w:top w:val="nil"/>
              <w:left w:val="nil"/>
              <w:bottom w:val="nil"/>
              <w:right w:val="nil"/>
            </w:tcBorders>
            <w:vAlign w:val="bottom"/>
          </w:tcPr>
          <w:p w14:paraId="070B04B6" w14:textId="77777777" w:rsidR="007F5802" w:rsidRPr="0097546F"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97546F">
              <w:rPr>
                <w:rFonts w:ascii="Times New Roman" w:hAnsi="Times New Roman" w:cs="Times New Roman"/>
                <w:color w:val="000000"/>
                <w:sz w:val="24"/>
                <w:szCs w:val="24"/>
              </w:rPr>
              <w:t>    Schwarz criterion</w:t>
            </w:r>
          </w:p>
        </w:tc>
        <w:tc>
          <w:tcPr>
            <w:tcW w:w="2121" w:type="dxa"/>
            <w:tcBorders>
              <w:top w:val="nil"/>
              <w:left w:val="nil"/>
              <w:bottom w:val="nil"/>
              <w:right w:val="nil"/>
            </w:tcBorders>
            <w:vAlign w:val="bottom"/>
          </w:tcPr>
          <w:p w14:paraId="4CC06B6B"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-1.718422</w:t>
            </w:r>
          </w:p>
        </w:tc>
      </w:tr>
      <w:tr w:rsidR="007F5802" w:rsidRPr="0097546F" w14:paraId="2247779D" w14:textId="77777777" w:rsidTr="00414AA8">
        <w:trPr>
          <w:trHeight w:val="225"/>
        </w:trPr>
        <w:tc>
          <w:tcPr>
            <w:tcW w:w="2250" w:type="dxa"/>
            <w:tcBorders>
              <w:top w:val="nil"/>
              <w:left w:val="nil"/>
              <w:bottom w:val="nil"/>
              <w:right w:val="nil"/>
            </w:tcBorders>
            <w:vAlign w:val="bottom"/>
          </w:tcPr>
          <w:p w14:paraId="6841D263"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t>Log likelihood</w:t>
            </w:r>
          </w:p>
        </w:tc>
        <w:tc>
          <w:tcPr>
            <w:tcW w:w="1719" w:type="dxa"/>
            <w:tcBorders>
              <w:top w:val="nil"/>
              <w:left w:val="nil"/>
              <w:bottom w:val="nil"/>
              <w:right w:val="nil"/>
            </w:tcBorders>
            <w:vAlign w:val="bottom"/>
          </w:tcPr>
          <w:p w14:paraId="403109B0"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59.74136</w:t>
            </w:r>
          </w:p>
        </w:tc>
        <w:tc>
          <w:tcPr>
            <w:tcW w:w="2415" w:type="dxa"/>
            <w:gridSpan w:val="2"/>
            <w:tcBorders>
              <w:top w:val="nil"/>
              <w:left w:val="nil"/>
              <w:bottom w:val="nil"/>
              <w:right w:val="nil"/>
            </w:tcBorders>
            <w:vAlign w:val="bottom"/>
          </w:tcPr>
          <w:p w14:paraId="344D8A17" w14:textId="77777777" w:rsidR="007F5802" w:rsidRPr="0097546F"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97546F">
              <w:rPr>
                <w:rFonts w:ascii="Times New Roman" w:hAnsi="Times New Roman" w:cs="Times New Roman"/>
                <w:color w:val="000000"/>
                <w:sz w:val="24"/>
                <w:szCs w:val="24"/>
              </w:rPr>
              <w:t>    Hannan-Quinn criter.</w:t>
            </w:r>
          </w:p>
        </w:tc>
        <w:tc>
          <w:tcPr>
            <w:tcW w:w="2121" w:type="dxa"/>
            <w:tcBorders>
              <w:top w:val="nil"/>
              <w:left w:val="nil"/>
              <w:bottom w:val="nil"/>
              <w:right w:val="nil"/>
            </w:tcBorders>
            <w:vAlign w:val="bottom"/>
          </w:tcPr>
          <w:p w14:paraId="1DB77670"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-1.803431</w:t>
            </w:r>
          </w:p>
        </w:tc>
      </w:tr>
      <w:tr w:rsidR="007F5802" w:rsidRPr="0097546F" w14:paraId="1729FC1F" w14:textId="77777777" w:rsidTr="00414AA8">
        <w:trPr>
          <w:trHeight w:val="225"/>
        </w:trPr>
        <w:tc>
          <w:tcPr>
            <w:tcW w:w="2250" w:type="dxa"/>
            <w:tcBorders>
              <w:top w:val="nil"/>
              <w:left w:val="nil"/>
              <w:bottom w:val="nil"/>
              <w:right w:val="nil"/>
            </w:tcBorders>
            <w:vAlign w:val="bottom"/>
          </w:tcPr>
          <w:p w14:paraId="2AC47C1B"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t>F-statistic</w:t>
            </w:r>
          </w:p>
        </w:tc>
        <w:tc>
          <w:tcPr>
            <w:tcW w:w="1719" w:type="dxa"/>
            <w:tcBorders>
              <w:top w:val="nil"/>
              <w:left w:val="nil"/>
              <w:bottom w:val="nil"/>
              <w:right w:val="nil"/>
            </w:tcBorders>
            <w:vAlign w:val="bottom"/>
          </w:tcPr>
          <w:p w14:paraId="4ED9E8E1"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2.405068</w:t>
            </w:r>
          </w:p>
        </w:tc>
        <w:tc>
          <w:tcPr>
            <w:tcW w:w="2415" w:type="dxa"/>
            <w:gridSpan w:val="2"/>
            <w:tcBorders>
              <w:top w:val="nil"/>
              <w:left w:val="nil"/>
              <w:bottom w:val="nil"/>
              <w:right w:val="nil"/>
            </w:tcBorders>
            <w:vAlign w:val="bottom"/>
          </w:tcPr>
          <w:p w14:paraId="18C7EE1C" w14:textId="77777777" w:rsidR="007F5802" w:rsidRPr="0097546F" w:rsidRDefault="007F5802" w:rsidP="00414AA8">
            <w:pPr>
              <w:autoSpaceDE w:val="0"/>
              <w:autoSpaceDN w:val="0"/>
              <w:adjustRightInd w:val="0"/>
              <w:spacing w:after="0" w:line="360" w:lineRule="auto"/>
              <w:ind w:right="10"/>
              <w:rPr>
                <w:rFonts w:ascii="Times New Roman" w:hAnsi="Times New Roman" w:cs="Times New Roman"/>
                <w:color w:val="000000"/>
                <w:sz w:val="24"/>
                <w:szCs w:val="24"/>
              </w:rPr>
            </w:pPr>
            <w:r w:rsidRPr="0097546F">
              <w:rPr>
                <w:rFonts w:ascii="Times New Roman" w:hAnsi="Times New Roman" w:cs="Times New Roman"/>
                <w:color w:val="000000"/>
                <w:sz w:val="24"/>
                <w:szCs w:val="24"/>
              </w:rPr>
              <w:t>    Durbin-Watson stat</w:t>
            </w:r>
          </w:p>
        </w:tc>
        <w:tc>
          <w:tcPr>
            <w:tcW w:w="2121" w:type="dxa"/>
            <w:tcBorders>
              <w:top w:val="nil"/>
              <w:left w:val="nil"/>
              <w:bottom w:val="nil"/>
              <w:right w:val="nil"/>
            </w:tcBorders>
            <w:vAlign w:val="bottom"/>
          </w:tcPr>
          <w:p w14:paraId="49067100"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1.057362</w:t>
            </w:r>
          </w:p>
        </w:tc>
      </w:tr>
      <w:tr w:rsidR="007F5802" w:rsidRPr="0097546F" w14:paraId="47316F1B" w14:textId="77777777" w:rsidTr="00414AA8">
        <w:trPr>
          <w:trHeight w:val="225"/>
        </w:trPr>
        <w:tc>
          <w:tcPr>
            <w:tcW w:w="2250" w:type="dxa"/>
            <w:tcBorders>
              <w:top w:val="nil"/>
              <w:left w:val="nil"/>
              <w:bottom w:val="nil"/>
              <w:right w:val="nil"/>
            </w:tcBorders>
            <w:vAlign w:val="bottom"/>
          </w:tcPr>
          <w:p w14:paraId="40B9F30D" w14:textId="77777777" w:rsidR="007F5802" w:rsidRPr="0097546F" w:rsidRDefault="007F5802" w:rsidP="00414AA8">
            <w:pPr>
              <w:autoSpaceDE w:val="0"/>
              <w:autoSpaceDN w:val="0"/>
              <w:adjustRightInd w:val="0"/>
              <w:spacing w:after="0" w:line="360" w:lineRule="auto"/>
              <w:rPr>
                <w:rFonts w:ascii="Times New Roman" w:hAnsi="Times New Roman" w:cs="Times New Roman"/>
                <w:color w:val="000000"/>
                <w:sz w:val="24"/>
                <w:szCs w:val="24"/>
              </w:rPr>
            </w:pPr>
            <w:r w:rsidRPr="0097546F">
              <w:rPr>
                <w:rFonts w:ascii="Times New Roman" w:hAnsi="Times New Roman" w:cs="Times New Roman"/>
                <w:color w:val="000000"/>
                <w:sz w:val="24"/>
                <w:szCs w:val="24"/>
              </w:rPr>
              <w:t>Prob(F-statistic)</w:t>
            </w:r>
          </w:p>
        </w:tc>
        <w:tc>
          <w:tcPr>
            <w:tcW w:w="1719" w:type="dxa"/>
            <w:tcBorders>
              <w:top w:val="nil"/>
              <w:left w:val="nil"/>
              <w:bottom w:val="nil"/>
              <w:right w:val="nil"/>
            </w:tcBorders>
            <w:vAlign w:val="bottom"/>
          </w:tcPr>
          <w:p w14:paraId="38ADFFA2" w14:textId="77777777" w:rsidR="007F5802" w:rsidRPr="0097546F" w:rsidRDefault="007F5802" w:rsidP="00414AA8">
            <w:pPr>
              <w:autoSpaceDE w:val="0"/>
              <w:autoSpaceDN w:val="0"/>
              <w:adjustRightInd w:val="0"/>
              <w:spacing w:after="0" w:line="360" w:lineRule="auto"/>
              <w:ind w:right="10"/>
              <w:jc w:val="right"/>
              <w:rPr>
                <w:rFonts w:ascii="Times New Roman" w:hAnsi="Times New Roman" w:cs="Times New Roman"/>
                <w:color w:val="000000"/>
                <w:sz w:val="24"/>
                <w:szCs w:val="24"/>
              </w:rPr>
            </w:pPr>
            <w:r w:rsidRPr="0097546F">
              <w:rPr>
                <w:rFonts w:ascii="Times New Roman" w:hAnsi="Times New Roman" w:cs="Times New Roman"/>
                <w:color w:val="000000"/>
                <w:sz w:val="24"/>
                <w:szCs w:val="24"/>
              </w:rPr>
              <w:t>0.076960</w:t>
            </w:r>
          </w:p>
        </w:tc>
        <w:tc>
          <w:tcPr>
            <w:tcW w:w="1207" w:type="dxa"/>
            <w:tcBorders>
              <w:top w:val="nil"/>
              <w:left w:val="nil"/>
              <w:bottom w:val="nil"/>
              <w:right w:val="nil"/>
            </w:tcBorders>
            <w:vAlign w:val="bottom"/>
          </w:tcPr>
          <w:p w14:paraId="0634AF64" w14:textId="77777777" w:rsidR="007F5802" w:rsidRPr="0097546F" w:rsidRDefault="007F5802" w:rsidP="00414AA8">
            <w:pPr>
              <w:autoSpaceDE w:val="0"/>
              <w:autoSpaceDN w:val="0"/>
              <w:adjustRightInd w:val="0"/>
              <w:spacing w:after="0" w:line="36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E393205" w14:textId="77777777" w:rsidR="007F5802" w:rsidRPr="0097546F" w:rsidRDefault="007F5802" w:rsidP="00414AA8">
            <w:pPr>
              <w:autoSpaceDE w:val="0"/>
              <w:autoSpaceDN w:val="0"/>
              <w:adjustRightInd w:val="0"/>
              <w:spacing w:after="0" w:line="360" w:lineRule="auto"/>
              <w:ind w:right="10"/>
              <w:jc w:val="center"/>
              <w:rPr>
                <w:rFonts w:ascii="Times New Roman" w:hAnsi="Times New Roman" w:cs="Times New Roman"/>
                <w:color w:val="000000"/>
                <w:sz w:val="24"/>
                <w:szCs w:val="24"/>
              </w:rPr>
            </w:pPr>
          </w:p>
        </w:tc>
        <w:tc>
          <w:tcPr>
            <w:tcW w:w="2121" w:type="dxa"/>
            <w:tcBorders>
              <w:top w:val="nil"/>
              <w:left w:val="nil"/>
              <w:bottom w:val="nil"/>
              <w:right w:val="nil"/>
            </w:tcBorders>
            <w:vAlign w:val="bottom"/>
          </w:tcPr>
          <w:p w14:paraId="6340C77A" w14:textId="77777777" w:rsidR="007F5802" w:rsidRPr="0097546F" w:rsidRDefault="007F5802" w:rsidP="00414AA8">
            <w:pPr>
              <w:autoSpaceDE w:val="0"/>
              <w:autoSpaceDN w:val="0"/>
              <w:adjustRightInd w:val="0"/>
              <w:spacing w:after="0" w:line="360" w:lineRule="auto"/>
              <w:ind w:right="10"/>
              <w:jc w:val="center"/>
              <w:rPr>
                <w:rFonts w:ascii="Times New Roman" w:hAnsi="Times New Roman" w:cs="Times New Roman"/>
                <w:color w:val="000000"/>
                <w:sz w:val="24"/>
                <w:szCs w:val="24"/>
              </w:rPr>
            </w:pPr>
          </w:p>
        </w:tc>
      </w:tr>
      <w:tr w:rsidR="007F5802" w:rsidRPr="0097546F" w14:paraId="2AC08544" w14:textId="77777777" w:rsidTr="00414AA8">
        <w:trPr>
          <w:trHeight w:hRule="exact" w:val="90"/>
        </w:trPr>
        <w:tc>
          <w:tcPr>
            <w:tcW w:w="2250" w:type="dxa"/>
            <w:tcBorders>
              <w:top w:val="nil"/>
              <w:left w:val="nil"/>
              <w:bottom w:val="double" w:sz="6" w:space="0" w:color="auto"/>
              <w:right w:val="nil"/>
            </w:tcBorders>
            <w:vAlign w:val="bottom"/>
          </w:tcPr>
          <w:p w14:paraId="4E804C34"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719" w:type="dxa"/>
            <w:tcBorders>
              <w:top w:val="nil"/>
              <w:left w:val="nil"/>
              <w:bottom w:val="double" w:sz="6" w:space="0" w:color="auto"/>
              <w:right w:val="nil"/>
            </w:tcBorders>
            <w:vAlign w:val="bottom"/>
          </w:tcPr>
          <w:p w14:paraId="2AF84839"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14:paraId="11F78AAD"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14:paraId="608FCBC3"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2121" w:type="dxa"/>
            <w:tcBorders>
              <w:top w:val="nil"/>
              <w:left w:val="nil"/>
              <w:bottom w:val="double" w:sz="6" w:space="0" w:color="auto"/>
              <w:right w:val="nil"/>
            </w:tcBorders>
            <w:vAlign w:val="bottom"/>
          </w:tcPr>
          <w:p w14:paraId="0788EB88"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r>
      <w:tr w:rsidR="007F5802" w:rsidRPr="0097546F" w14:paraId="0DFE1D27" w14:textId="77777777" w:rsidTr="00414AA8">
        <w:trPr>
          <w:trHeight w:hRule="exact" w:val="135"/>
        </w:trPr>
        <w:tc>
          <w:tcPr>
            <w:tcW w:w="2250" w:type="dxa"/>
            <w:tcBorders>
              <w:top w:val="nil"/>
              <w:left w:val="nil"/>
              <w:bottom w:val="nil"/>
              <w:right w:val="nil"/>
            </w:tcBorders>
            <w:vAlign w:val="bottom"/>
          </w:tcPr>
          <w:p w14:paraId="36C558C5"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719" w:type="dxa"/>
            <w:tcBorders>
              <w:top w:val="nil"/>
              <w:left w:val="nil"/>
              <w:bottom w:val="nil"/>
              <w:right w:val="nil"/>
            </w:tcBorders>
            <w:vAlign w:val="bottom"/>
          </w:tcPr>
          <w:p w14:paraId="4BEB59F4"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1EE6BE0F"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51605D1"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c>
          <w:tcPr>
            <w:tcW w:w="2121" w:type="dxa"/>
            <w:tcBorders>
              <w:top w:val="nil"/>
              <w:left w:val="nil"/>
              <w:bottom w:val="nil"/>
              <w:right w:val="nil"/>
            </w:tcBorders>
            <w:vAlign w:val="bottom"/>
          </w:tcPr>
          <w:p w14:paraId="08E9D787" w14:textId="77777777" w:rsidR="007F5802" w:rsidRPr="0097546F" w:rsidRDefault="007F5802" w:rsidP="00414AA8">
            <w:pPr>
              <w:autoSpaceDE w:val="0"/>
              <w:autoSpaceDN w:val="0"/>
              <w:adjustRightInd w:val="0"/>
              <w:spacing w:after="0" w:line="360" w:lineRule="auto"/>
              <w:jc w:val="center"/>
              <w:rPr>
                <w:rFonts w:ascii="Times New Roman" w:hAnsi="Times New Roman" w:cs="Times New Roman"/>
                <w:color w:val="000000"/>
                <w:sz w:val="24"/>
                <w:szCs w:val="24"/>
              </w:rPr>
            </w:pPr>
          </w:p>
        </w:tc>
      </w:tr>
    </w:tbl>
    <w:p w14:paraId="68B1231A" w14:textId="77777777" w:rsidR="007F5802" w:rsidRDefault="007F5802" w:rsidP="007F5802">
      <w:pPr>
        <w:spacing w:after="0" w:line="480" w:lineRule="auto"/>
        <w:rPr>
          <w:rFonts w:ascii="Times New Roman" w:hAnsi="Times New Roman" w:cs="Times New Roman"/>
          <w:sz w:val="24"/>
          <w:szCs w:val="24"/>
        </w:rPr>
      </w:pPr>
      <w:r w:rsidRPr="00DA0BB7">
        <w:rPr>
          <w:rFonts w:ascii="Times New Roman" w:hAnsi="Times New Roman" w:cs="Times New Roman"/>
          <w:b/>
          <w:bCs/>
          <w:sz w:val="24"/>
          <w:szCs w:val="24"/>
        </w:rPr>
        <w:t xml:space="preserve">Sumber : </w:t>
      </w:r>
      <w:r w:rsidRPr="00DA0BB7">
        <w:rPr>
          <w:rFonts w:ascii="Times New Roman" w:hAnsi="Times New Roman" w:cs="Times New Roman"/>
          <w:sz w:val="24"/>
          <w:szCs w:val="24"/>
        </w:rPr>
        <w:t>Data diolah penulis, 2024.</w:t>
      </w:r>
    </w:p>
    <w:p w14:paraId="6E9C96A7" w14:textId="77777777" w:rsidR="007F5802" w:rsidRPr="00B931EE" w:rsidRDefault="007F5802" w:rsidP="007F5802">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Dari</w:t>
      </w:r>
      <w:r w:rsidRPr="00B931EE">
        <w:rPr>
          <w:rFonts w:ascii="Times New Roman" w:hAnsi="Times New Roman" w:cs="Times New Roman"/>
          <w:sz w:val="24"/>
          <w:szCs w:val="24"/>
        </w:rPr>
        <w:t xml:space="preserve"> tabel 4.1</w:t>
      </w:r>
      <w:r>
        <w:rPr>
          <w:rFonts w:ascii="Times New Roman" w:hAnsi="Times New Roman" w:cs="Times New Roman"/>
          <w:sz w:val="24"/>
          <w:szCs w:val="24"/>
        </w:rPr>
        <w:t>2</w:t>
      </w:r>
      <w:r w:rsidRPr="00B931EE">
        <w:rPr>
          <w:rFonts w:ascii="Times New Roman" w:hAnsi="Times New Roman" w:cs="Times New Roman"/>
          <w:sz w:val="24"/>
          <w:szCs w:val="24"/>
        </w:rPr>
        <w:t xml:space="preserve"> hasil uji autokorelasi,</w:t>
      </w:r>
      <w:r>
        <w:rPr>
          <w:rFonts w:ascii="Times New Roman" w:hAnsi="Times New Roman" w:cs="Times New Roman"/>
          <w:sz w:val="24"/>
          <w:szCs w:val="24"/>
        </w:rPr>
        <w:t>tampak</w:t>
      </w:r>
      <w:r w:rsidRPr="00B931EE">
        <w:rPr>
          <w:rFonts w:ascii="Times New Roman" w:hAnsi="Times New Roman" w:cs="Times New Roman"/>
          <w:sz w:val="24"/>
          <w:szCs w:val="24"/>
        </w:rPr>
        <w:t xml:space="preserve"> </w:t>
      </w:r>
      <w:r w:rsidRPr="008410C9">
        <w:rPr>
          <w:rFonts w:ascii="Times New Roman" w:hAnsi="Times New Roman" w:cs="Times New Roman"/>
          <w:sz w:val="24"/>
          <w:szCs w:val="24"/>
        </w:rPr>
        <w:t>DW</w:t>
      </w:r>
      <w:r>
        <w:rPr>
          <w:rFonts w:ascii="Times New Roman" w:hAnsi="Times New Roman" w:cs="Times New Roman"/>
          <w:i/>
          <w:iCs/>
          <w:sz w:val="24"/>
          <w:szCs w:val="24"/>
        </w:rPr>
        <w:t xml:space="preserve"> </w:t>
      </w:r>
      <w:r w:rsidRPr="00B931EE">
        <w:rPr>
          <w:rFonts w:ascii="Times New Roman" w:hAnsi="Times New Roman" w:cs="Times New Roman"/>
          <w:i/>
          <w:iCs/>
          <w:sz w:val="24"/>
          <w:szCs w:val="24"/>
        </w:rPr>
        <w:t xml:space="preserve">stat </w:t>
      </w:r>
      <w:r w:rsidRPr="00B931EE">
        <w:rPr>
          <w:rFonts w:ascii="Times New Roman" w:hAnsi="Times New Roman" w:cs="Times New Roman"/>
          <w:sz w:val="24"/>
          <w:szCs w:val="24"/>
        </w:rPr>
        <w:t xml:space="preserve">= 1.057362, nilai DW </w:t>
      </w:r>
      <w:r>
        <w:rPr>
          <w:rFonts w:ascii="Times New Roman" w:hAnsi="Times New Roman" w:cs="Times New Roman"/>
          <w:sz w:val="24"/>
          <w:szCs w:val="24"/>
        </w:rPr>
        <w:t>ada di</w:t>
      </w:r>
      <w:r w:rsidRPr="00B931EE">
        <w:rPr>
          <w:rFonts w:ascii="Times New Roman" w:hAnsi="Times New Roman" w:cs="Times New Roman"/>
          <w:sz w:val="24"/>
          <w:szCs w:val="24"/>
        </w:rPr>
        <w:t xml:space="preserve"> antara -2 dan +2 (-2&lt;1.71128+2) artinya pengamatan tersebut tidak </w:t>
      </w:r>
      <w:r>
        <w:rPr>
          <w:rFonts w:ascii="Times New Roman" w:hAnsi="Times New Roman" w:cs="Times New Roman"/>
          <w:sz w:val="24"/>
          <w:szCs w:val="24"/>
        </w:rPr>
        <w:t>ada</w:t>
      </w:r>
      <w:r w:rsidRPr="00B931EE">
        <w:rPr>
          <w:rFonts w:ascii="Times New Roman" w:hAnsi="Times New Roman" w:cs="Times New Roman"/>
          <w:sz w:val="24"/>
          <w:szCs w:val="24"/>
        </w:rPr>
        <w:t xml:space="preserve"> gejala autokorelasi.</w:t>
      </w:r>
    </w:p>
    <w:p w14:paraId="084C6854" w14:textId="77777777" w:rsidR="007F5802" w:rsidRDefault="007F5802" w:rsidP="007F5802">
      <w:pPr>
        <w:pStyle w:val="Heading3"/>
        <w:spacing w:after="0"/>
        <w:ind w:left="720"/>
      </w:pPr>
      <w:bookmarkStart w:id="12" w:name="_Toc173186936"/>
      <w:r>
        <w:t>Analisis Regresi Data Panel</w:t>
      </w:r>
      <w:bookmarkEnd w:id="12"/>
    </w:p>
    <w:p w14:paraId="764B021B" w14:textId="77777777" w:rsidR="007F5802" w:rsidRPr="00B931EE" w:rsidRDefault="007F5802" w:rsidP="007F5802">
      <w:pPr>
        <w:pStyle w:val="Default"/>
        <w:spacing w:line="480" w:lineRule="auto"/>
        <w:ind w:firstLine="720"/>
        <w:jc w:val="both"/>
        <w:rPr>
          <w:color w:val="auto"/>
        </w:rPr>
      </w:pPr>
      <w:r>
        <w:rPr>
          <w:color w:val="auto"/>
        </w:rPr>
        <w:t>Dari</w:t>
      </w:r>
      <w:r w:rsidRPr="00B931EE">
        <w:rPr>
          <w:color w:val="auto"/>
        </w:rPr>
        <w:t xml:space="preserve"> </w:t>
      </w:r>
      <w:r>
        <w:rPr>
          <w:color w:val="auto"/>
        </w:rPr>
        <w:t>teknik</w:t>
      </w:r>
      <w:r w:rsidRPr="00B931EE">
        <w:rPr>
          <w:color w:val="auto"/>
        </w:rPr>
        <w:t xml:space="preserve">estimasi regresi antara CEM, FEM, </w:t>
      </w:r>
      <w:r>
        <w:rPr>
          <w:color w:val="auto"/>
        </w:rPr>
        <w:t xml:space="preserve">serta </w:t>
      </w:r>
      <w:r w:rsidRPr="00B931EE">
        <w:rPr>
          <w:color w:val="auto"/>
        </w:rPr>
        <w:t xml:space="preserve">REM </w:t>
      </w:r>
      <w:r>
        <w:rPr>
          <w:color w:val="auto"/>
        </w:rPr>
        <w:t xml:space="preserve">dan penentuan </w:t>
      </w:r>
      <w:r w:rsidRPr="00B931EE">
        <w:rPr>
          <w:color w:val="auto"/>
        </w:rPr>
        <w:t xml:space="preserve">model estimasi persamaan regresi </w:t>
      </w:r>
      <w:r>
        <w:rPr>
          <w:color w:val="auto"/>
        </w:rPr>
        <w:t xml:space="preserve">memanfaatkan </w:t>
      </w:r>
      <w:r w:rsidRPr="00B931EE">
        <w:rPr>
          <w:color w:val="auto"/>
        </w:rPr>
        <w:t xml:space="preserve">uji </w:t>
      </w:r>
      <w:r w:rsidRPr="00B931EE">
        <w:rPr>
          <w:i/>
          <w:iCs/>
          <w:color w:val="auto"/>
        </w:rPr>
        <w:t>Chow</w:t>
      </w:r>
      <w:r w:rsidRPr="00B931EE">
        <w:rPr>
          <w:color w:val="auto"/>
        </w:rPr>
        <w:t xml:space="preserve">, uji </w:t>
      </w:r>
      <w:r w:rsidRPr="00B931EE">
        <w:rPr>
          <w:i/>
          <w:iCs/>
          <w:color w:val="auto"/>
        </w:rPr>
        <w:t>Hausman</w:t>
      </w:r>
      <w:r w:rsidRPr="00B931EE">
        <w:rPr>
          <w:color w:val="auto"/>
        </w:rPr>
        <w:t xml:space="preserve">, </w:t>
      </w:r>
      <w:r>
        <w:rPr>
          <w:color w:val="auto"/>
        </w:rPr>
        <w:t xml:space="preserve">dan </w:t>
      </w:r>
      <w:r w:rsidRPr="00B931EE">
        <w:rPr>
          <w:color w:val="auto"/>
        </w:rPr>
        <w:t xml:space="preserve">uji </w:t>
      </w:r>
      <w:r w:rsidRPr="00B931EE">
        <w:rPr>
          <w:i/>
          <w:iCs/>
          <w:color w:val="auto"/>
        </w:rPr>
        <w:t>Lagrange Multiplier</w:t>
      </w:r>
      <w:r w:rsidRPr="00B931EE">
        <w:rPr>
          <w:color w:val="auto"/>
        </w:rPr>
        <w:t xml:space="preserve">, </w:t>
      </w:r>
      <w:r>
        <w:rPr>
          <w:color w:val="auto"/>
        </w:rPr>
        <w:t xml:space="preserve">selanjutnya </w:t>
      </w:r>
      <w:r w:rsidRPr="00B931EE">
        <w:rPr>
          <w:color w:val="auto"/>
        </w:rPr>
        <w:t>terpilih</w:t>
      </w:r>
      <w:r>
        <w:rPr>
          <w:i/>
          <w:iCs/>
          <w:color w:val="auto"/>
        </w:rPr>
        <w:t xml:space="preserve"> </w:t>
      </w:r>
      <w:r w:rsidRPr="00B931EE">
        <w:rPr>
          <w:color w:val="auto"/>
        </w:rPr>
        <w:t xml:space="preserve">FEM sebagai model terbaik </w:t>
      </w:r>
      <w:r>
        <w:rPr>
          <w:color w:val="auto"/>
        </w:rPr>
        <w:t>dalam</w:t>
      </w:r>
      <w:r w:rsidRPr="00B931EE">
        <w:rPr>
          <w:color w:val="auto"/>
        </w:rPr>
        <w:t xml:space="preserve"> persamaan regresi linier data panel yang </w:t>
      </w:r>
      <w:r>
        <w:rPr>
          <w:color w:val="auto"/>
        </w:rPr>
        <w:t>dipakai</w:t>
      </w:r>
      <w:r w:rsidRPr="00B931EE">
        <w:rPr>
          <w:color w:val="auto"/>
        </w:rPr>
        <w:t xml:space="preserve"> </w:t>
      </w:r>
      <w:r>
        <w:rPr>
          <w:color w:val="auto"/>
        </w:rPr>
        <w:t xml:space="preserve">pada </w:t>
      </w:r>
      <w:r w:rsidRPr="00B931EE">
        <w:rPr>
          <w:color w:val="auto"/>
        </w:rPr>
        <w:t xml:space="preserve">penelitian ini. Model estimasi yang terpilih tersebut dapat dianalisa sebagai model regresi berganda yang dapat dilihat </w:t>
      </w:r>
      <w:r>
        <w:rPr>
          <w:color w:val="auto"/>
        </w:rPr>
        <w:t>seperti</w:t>
      </w:r>
      <w:r w:rsidRPr="00B931EE">
        <w:rPr>
          <w:color w:val="auto"/>
        </w:rPr>
        <w:t xml:space="preserve"> berikut: </w:t>
      </w:r>
    </w:p>
    <w:p w14:paraId="369CAA5D"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13" w:name="_Toc171516114"/>
      <w:r w:rsidRPr="006C2344">
        <w:rPr>
          <w:rFonts w:ascii="Times New Roman" w:hAnsi="Times New Roman" w:cs="Times New Roman"/>
          <w:b/>
          <w:bCs/>
          <w:i w:val="0"/>
          <w:iCs w:val="0"/>
          <w:color w:val="auto"/>
          <w:sz w:val="24"/>
          <w:szCs w:val="24"/>
        </w:rPr>
        <w:t xml:space="preserve">Tabel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Tabel_4.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13</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334082A2" w14:textId="77777777" w:rsidR="007F5802" w:rsidRPr="006C2344" w:rsidRDefault="007F5802" w:rsidP="007F5802">
      <w:pPr>
        <w:pStyle w:val="Caption"/>
        <w:spacing w:after="0" w:line="480" w:lineRule="auto"/>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6C2344">
        <w:rPr>
          <w:rFonts w:ascii="Times New Roman" w:hAnsi="Times New Roman" w:cs="Times New Roman"/>
          <w:b/>
          <w:bCs/>
          <w:i w:val="0"/>
          <w:iCs w:val="0"/>
          <w:color w:val="auto"/>
          <w:sz w:val="24"/>
          <w:szCs w:val="24"/>
        </w:rPr>
        <w:t xml:space="preserve">Hasil Pengujian Model Regresi </w:t>
      </w:r>
      <w:bookmarkEnd w:id="13"/>
      <w:r>
        <w:rPr>
          <w:rFonts w:ascii="Times New Roman" w:hAnsi="Times New Roman" w:cs="Times New Roman"/>
          <w:b/>
          <w:bCs/>
          <w:i w:val="0"/>
          <w:iCs w:val="0"/>
          <w:color w:val="auto"/>
          <w:sz w:val="24"/>
          <w:szCs w:val="24"/>
        </w:rPr>
        <w:t>Data Panel</w:t>
      </w:r>
    </w:p>
    <w:tbl>
      <w:tblPr>
        <w:tblW w:w="0" w:type="auto"/>
        <w:tblLayout w:type="fixed"/>
        <w:tblCellMar>
          <w:left w:w="0" w:type="dxa"/>
          <w:right w:w="0" w:type="dxa"/>
        </w:tblCellMar>
        <w:tblLook w:val="0000" w:firstRow="0" w:lastRow="0" w:firstColumn="0" w:lastColumn="0" w:noHBand="0" w:noVBand="0"/>
      </w:tblPr>
      <w:tblGrid>
        <w:gridCol w:w="2017"/>
        <w:gridCol w:w="1223"/>
        <w:gridCol w:w="2289"/>
        <w:gridCol w:w="1208"/>
        <w:gridCol w:w="1768"/>
      </w:tblGrid>
      <w:tr w:rsidR="007F5802" w:rsidRPr="00D13C6F" w14:paraId="76F89855" w14:textId="77777777" w:rsidTr="00414AA8">
        <w:trPr>
          <w:trHeight w:hRule="exact" w:val="90"/>
        </w:trPr>
        <w:tc>
          <w:tcPr>
            <w:tcW w:w="2017" w:type="dxa"/>
            <w:tcBorders>
              <w:top w:val="nil"/>
              <w:left w:val="nil"/>
              <w:bottom w:val="double" w:sz="6" w:space="2" w:color="auto"/>
              <w:right w:val="nil"/>
            </w:tcBorders>
            <w:vAlign w:val="bottom"/>
          </w:tcPr>
          <w:p w14:paraId="4CE05A51"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23" w:type="dxa"/>
            <w:tcBorders>
              <w:top w:val="nil"/>
              <w:left w:val="nil"/>
              <w:bottom w:val="double" w:sz="6" w:space="2" w:color="auto"/>
              <w:right w:val="nil"/>
            </w:tcBorders>
            <w:vAlign w:val="bottom"/>
          </w:tcPr>
          <w:p w14:paraId="55F5AA9E"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89" w:type="dxa"/>
            <w:tcBorders>
              <w:top w:val="nil"/>
              <w:left w:val="nil"/>
              <w:bottom w:val="double" w:sz="6" w:space="2" w:color="auto"/>
              <w:right w:val="nil"/>
            </w:tcBorders>
            <w:vAlign w:val="bottom"/>
          </w:tcPr>
          <w:p w14:paraId="4C9F5D65"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18CEB80C"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dxa"/>
            <w:tcBorders>
              <w:top w:val="nil"/>
              <w:left w:val="nil"/>
              <w:bottom w:val="double" w:sz="6" w:space="2" w:color="auto"/>
              <w:right w:val="nil"/>
            </w:tcBorders>
            <w:vAlign w:val="bottom"/>
          </w:tcPr>
          <w:p w14:paraId="4D775B5B"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D13C6F" w14:paraId="01B62B5A" w14:textId="77777777" w:rsidTr="00414AA8">
        <w:trPr>
          <w:trHeight w:hRule="exact" w:val="135"/>
        </w:trPr>
        <w:tc>
          <w:tcPr>
            <w:tcW w:w="2017" w:type="dxa"/>
            <w:tcBorders>
              <w:top w:val="nil"/>
              <w:left w:val="nil"/>
              <w:bottom w:val="nil"/>
              <w:right w:val="nil"/>
            </w:tcBorders>
            <w:vAlign w:val="bottom"/>
          </w:tcPr>
          <w:p w14:paraId="39F8F2C2"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23" w:type="dxa"/>
            <w:tcBorders>
              <w:top w:val="nil"/>
              <w:left w:val="nil"/>
              <w:bottom w:val="nil"/>
              <w:right w:val="nil"/>
            </w:tcBorders>
            <w:vAlign w:val="bottom"/>
          </w:tcPr>
          <w:p w14:paraId="1E85DC50"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89" w:type="dxa"/>
            <w:tcBorders>
              <w:top w:val="nil"/>
              <w:left w:val="nil"/>
              <w:bottom w:val="nil"/>
              <w:right w:val="nil"/>
            </w:tcBorders>
            <w:vAlign w:val="bottom"/>
          </w:tcPr>
          <w:p w14:paraId="1061A8C1"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0D93B6BA"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dxa"/>
            <w:tcBorders>
              <w:top w:val="nil"/>
              <w:left w:val="nil"/>
              <w:bottom w:val="nil"/>
              <w:right w:val="nil"/>
            </w:tcBorders>
            <w:vAlign w:val="bottom"/>
          </w:tcPr>
          <w:p w14:paraId="76D5C367"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D13C6F" w14:paraId="100556B6" w14:textId="77777777" w:rsidTr="00414AA8">
        <w:trPr>
          <w:trHeight w:val="225"/>
        </w:trPr>
        <w:tc>
          <w:tcPr>
            <w:tcW w:w="2017" w:type="dxa"/>
            <w:tcBorders>
              <w:top w:val="nil"/>
              <w:left w:val="nil"/>
              <w:bottom w:val="nil"/>
              <w:right w:val="nil"/>
            </w:tcBorders>
            <w:vAlign w:val="bottom"/>
          </w:tcPr>
          <w:p w14:paraId="44A9C295"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sidRPr="00D13C6F">
              <w:rPr>
                <w:rFonts w:ascii="Times New Roman" w:hAnsi="Times New Roman" w:cs="Times New Roman"/>
                <w:color w:val="000000"/>
                <w:sz w:val="24"/>
                <w:szCs w:val="24"/>
              </w:rPr>
              <w:t>Variable</w:t>
            </w:r>
          </w:p>
        </w:tc>
        <w:tc>
          <w:tcPr>
            <w:tcW w:w="1223" w:type="dxa"/>
            <w:tcBorders>
              <w:top w:val="nil"/>
              <w:left w:val="nil"/>
              <w:bottom w:val="nil"/>
              <w:right w:val="nil"/>
            </w:tcBorders>
            <w:vAlign w:val="bottom"/>
          </w:tcPr>
          <w:p w14:paraId="3F9AB263"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Coefficient</w:t>
            </w:r>
          </w:p>
        </w:tc>
        <w:tc>
          <w:tcPr>
            <w:tcW w:w="2289" w:type="dxa"/>
            <w:tcBorders>
              <w:top w:val="nil"/>
              <w:left w:val="nil"/>
              <w:bottom w:val="nil"/>
              <w:right w:val="nil"/>
            </w:tcBorders>
            <w:vAlign w:val="bottom"/>
          </w:tcPr>
          <w:p w14:paraId="2CBA4BCB"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01FA7DB2"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t-Statistic</w:t>
            </w:r>
          </w:p>
        </w:tc>
        <w:tc>
          <w:tcPr>
            <w:tcW w:w="1768" w:type="dxa"/>
            <w:tcBorders>
              <w:top w:val="nil"/>
              <w:left w:val="nil"/>
              <w:bottom w:val="nil"/>
              <w:right w:val="nil"/>
            </w:tcBorders>
            <w:vAlign w:val="bottom"/>
          </w:tcPr>
          <w:p w14:paraId="01B4CC11"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Prob.  </w:t>
            </w:r>
          </w:p>
        </w:tc>
      </w:tr>
      <w:tr w:rsidR="007F5802" w:rsidRPr="00D13C6F" w14:paraId="1AECF2DE" w14:textId="77777777" w:rsidTr="00414AA8">
        <w:trPr>
          <w:trHeight w:hRule="exact" w:val="90"/>
        </w:trPr>
        <w:tc>
          <w:tcPr>
            <w:tcW w:w="2017" w:type="dxa"/>
            <w:tcBorders>
              <w:top w:val="nil"/>
              <w:left w:val="nil"/>
              <w:bottom w:val="double" w:sz="6" w:space="2" w:color="auto"/>
              <w:right w:val="nil"/>
            </w:tcBorders>
            <w:vAlign w:val="bottom"/>
          </w:tcPr>
          <w:p w14:paraId="37DC46E0"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23" w:type="dxa"/>
            <w:tcBorders>
              <w:top w:val="nil"/>
              <w:left w:val="nil"/>
              <w:bottom w:val="double" w:sz="6" w:space="2" w:color="auto"/>
              <w:right w:val="nil"/>
            </w:tcBorders>
            <w:vAlign w:val="bottom"/>
          </w:tcPr>
          <w:p w14:paraId="1897CB86"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89" w:type="dxa"/>
            <w:tcBorders>
              <w:top w:val="nil"/>
              <w:left w:val="nil"/>
              <w:bottom w:val="double" w:sz="6" w:space="2" w:color="auto"/>
              <w:right w:val="nil"/>
            </w:tcBorders>
            <w:vAlign w:val="bottom"/>
          </w:tcPr>
          <w:p w14:paraId="12679445"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2AAFE493"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dxa"/>
            <w:tcBorders>
              <w:top w:val="nil"/>
              <w:left w:val="nil"/>
              <w:bottom w:val="double" w:sz="6" w:space="2" w:color="auto"/>
              <w:right w:val="nil"/>
            </w:tcBorders>
            <w:vAlign w:val="bottom"/>
          </w:tcPr>
          <w:p w14:paraId="38E09626"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D13C6F" w14:paraId="3AE3DA68" w14:textId="77777777" w:rsidTr="00414AA8">
        <w:trPr>
          <w:trHeight w:hRule="exact" w:val="135"/>
        </w:trPr>
        <w:tc>
          <w:tcPr>
            <w:tcW w:w="2017" w:type="dxa"/>
            <w:tcBorders>
              <w:top w:val="nil"/>
              <w:left w:val="nil"/>
              <w:bottom w:val="nil"/>
              <w:right w:val="nil"/>
            </w:tcBorders>
            <w:vAlign w:val="bottom"/>
          </w:tcPr>
          <w:p w14:paraId="0F2DF7EE"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23" w:type="dxa"/>
            <w:tcBorders>
              <w:top w:val="nil"/>
              <w:left w:val="nil"/>
              <w:bottom w:val="nil"/>
              <w:right w:val="nil"/>
            </w:tcBorders>
            <w:vAlign w:val="bottom"/>
          </w:tcPr>
          <w:p w14:paraId="718D31A9"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89" w:type="dxa"/>
            <w:tcBorders>
              <w:top w:val="nil"/>
              <w:left w:val="nil"/>
              <w:bottom w:val="nil"/>
              <w:right w:val="nil"/>
            </w:tcBorders>
            <w:vAlign w:val="bottom"/>
          </w:tcPr>
          <w:p w14:paraId="50B7162E"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ADAD13C"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dxa"/>
            <w:tcBorders>
              <w:top w:val="nil"/>
              <w:left w:val="nil"/>
              <w:bottom w:val="nil"/>
              <w:right w:val="nil"/>
            </w:tcBorders>
            <w:vAlign w:val="bottom"/>
          </w:tcPr>
          <w:p w14:paraId="57999B33"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D13C6F" w14:paraId="44DF114D" w14:textId="77777777" w:rsidTr="00414AA8">
        <w:trPr>
          <w:trHeight w:val="225"/>
        </w:trPr>
        <w:tc>
          <w:tcPr>
            <w:tcW w:w="2017" w:type="dxa"/>
            <w:tcBorders>
              <w:top w:val="nil"/>
              <w:left w:val="nil"/>
              <w:bottom w:val="nil"/>
              <w:right w:val="nil"/>
            </w:tcBorders>
            <w:vAlign w:val="bottom"/>
          </w:tcPr>
          <w:p w14:paraId="523E8A51"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sidRPr="00D13C6F">
              <w:rPr>
                <w:rFonts w:ascii="Times New Roman" w:hAnsi="Times New Roman" w:cs="Times New Roman"/>
                <w:color w:val="000000"/>
                <w:sz w:val="24"/>
                <w:szCs w:val="24"/>
              </w:rPr>
              <w:t>C</w:t>
            </w:r>
          </w:p>
        </w:tc>
        <w:tc>
          <w:tcPr>
            <w:tcW w:w="1223" w:type="dxa"/>
            <w:tcBorders>
              <w:top w:val="nil"/>
              <w:left w:val="nil"/>
              <w:bottom w:val="nil"/>
              <w:right w:val="nil"/>
            </w:tcBorders>
            <w:vAlign w:val="bottom"/>
          </w:tcPr>
          <w:p w14:paraId="444D2AA7"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0.112824</w:t>
            </w:r>
          </w:p>
        </w:tc>
        <w:tc>
          <w:tcPr>
            <w:tcW w:w="2289" w:type="dxa"/>
            <w:tcBorders>
              <w:top w:val="nil"/>
              <w:left w:val="nil"/>
              <w:bottom w:val="nil"/>
              <w:right w:val="nil"/>
            </w:tcBorders>
            <w:vAlign w:val="bottom"/>
          </w:tcPr>
          <w:p w14:paraId="5F6A31B7"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0.053430</w:t>
            </w:r>
          </w:p>
        </w:tc>
        <w:tc>
          <w:tcPr>
            <w:tcW w:w="1208" w:type="dxa"/>
            <w:tcBorders>
              <w:top w:val="nil"/>
              <w:left w:val="nil"/>
              <w:bottom w:val="nil"/>
              <w:right w:val="nil"/>
            </w:tcBorders>
            <w:vAlign w:val="bottom"/>
          </w:tcPr>
          <w:p w14:paraId="08022CA6"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2.111611</w:t>
            </w:r>
          </w:p>
        </w:tc>
        <w:tc>
          <w:tcPr>
            <w:tcW w:w="1768" w:type="dxa"/>
            <w:tcBorders>
              <w:top w:val="nil"/>
              <w:left w:val="nil"/>
              <w:bottom w:val="nil"/>
              <w:right w:val="nil"/>
            </w:tcBorders>
            <w:vAlign w:val="bottom"/>
          </w:tcPr>
          <w:p w14:paraId="567796BF"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0.0403</w:t>
            </w:r>
          </w:p>
        </w:tc>
      </w:tr>
      <w:tr w:rsidR="007F5802" w:rsidRPr="00D13C6F" w14:paraId="07CF82AA" w14:textId="77777777" w:rsidTr="00414AA8">
        <w:trPr>
          <w:trHeight w:val="225"/>
        </w:trPr>
        <w:tc>
          <w:tcPr>
            <w:tcW w:w="2017" w:type="dxa"/>
            <w:tcBorders>
              <w:top w:val="nil"/>
              <w:left w:val="nil"/>
              <w:bottom w:val="nil"/>
              <w:right w:val="nil"/>
            </w:tcBorders>
            <w:vAlign w:val="bottom"/>
          </w:tcPr>
          <w:p w14:paraId="3CA790BD"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CSR</w:t>
            </w:r>
          </w:p>
        </w:tc>
        <w:tc>
          <w:tcPr>
            <w:tcW w:w="1223" w:type="dxa"/>
            <w:tcBorders>
              <w:top w:val="nil"/>
              <w:left w:val="nil"/>
              <w:bottom w:val="nil"/>
              <w:right w:val="nil"/>
            </w:tcBorders>
            <w:vAlign w:val="bottom"/>
          </w:tcPr>
          <w:p w14:paraId="03686D5E"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0.460668</w:t>
            </w:r>
          </w:p>
        </w:tc>
        <w:tc>
          <w:tcPr>
            <w:tcW w:w="2289" w:type="dxa"/>
            <w:tcBorders>
              <w:top w:val="nil"/>
              <w:left w:val="nil"/>
              <w:bottom w:val="nil"/>
              <w:right w:val="nil"/>
            </w:tcBorders>
            <w:vAlign w:val="bottom"/>
          </w:tcPr>
          <w:p w14:paraId="5838664B"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0.190515</w:t>
            </w:r>
          </w:p>
        </w:tc>
        <w:tc>
          <w:tcPr>
            <w:tcW w:w="1208" w:type="dxa"/>
            <w:tcBorders>
              <w:top w:val="nil"/>
              <w:left w:val="nil"/>
              <w:bottom w:val="nil"/>
              <w:right w:val="nil"/>
            </w:tcBorders>
            <w:vAlign w:val="bottom"/>
          </w:tcPr>
          <w:p w14:paraId="06B93F77"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2.418014</w:t>
            </w:r>
          </w:p>
        </w:tc>
        <w:tc>
          <w:tcPr>
            <w:tcW w:w="1768" w:type="dxa"/>
            <w:tcBorders>
              <w:top w:val="nil"/>
              <w:left w:val="nil"/>
              <w:bottom w:val="nil"/>
              <w:right w:val="nil"/>
            </w:tcBorders>
            <w:vAlign w:val="bottom"/>
          </w:tcPr>
          <w:p w14:paraId="0BC46125"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0.0197</w:t>
            </w:r>
          </w:p>
        </w:tc>
      </w:tr>
      <w:tr w:rsidR="007F5802" w:rsidRPr="00D13C6F" w14:paraId="4AB473E0" w14:textId="77777777" w:rsidTr="00414AA8">
        <w:trPr>
          <w:trHeight w:val="225"/>
        </w:trPr>
        <w:tc>
          <w:tcPr>
            <w:tcW w:w="2017" w:type="dxa"/>
            <w:tcBorders>
              <w:top w:val="nil"/>
              <w:left w:val="nil"/>
              <w:bottom w:val="nil"/>
              <w:right w:val="nil"/>
            </w:tcBorders>
            <w:vAlign w:val="bottom"/>
          </w:tcPr>
          <w:p w14:paraId="3ED46C67"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CI</w:t>
            </w:r>
          </w:p>
        </w:tc>
        <w:tc>
          <w:tcPr>
            <w:tcW w:w="1223" w:type="dxa"/>
            <w:tcBorders>
              <w:top w:val="nil"/>
              <w:left w:val="nil"/>
              <w:bottom w:val="nil"/>
              <w:right w:val="nil"/>
            </w:tcBorders>
            <w:vAlign w:val="bottom"/>
          </w:tcPr>
          <w:p w14:paraId="764F918B"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0.058456</w:t>
            </w:r>
          </w:p>
        </w:tc>
        <w:tc>
          <w:tcPr>
            <w:tcW w:w="2289" w:type="dxa"/>
            <w:tcBorders>
              <w:top w:val="nil"/>
              <w:left w:val="nil"/>
              <w:bottom w:val="nil"/>
              <w:right w:val="nil"/>
            </w:tcBorders>
            <w:vAlign w:val="bottom"/>
          </w:tcPr>
          <w:p w14:paraId="658F7170"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0.120216</w:t>
            </w:r>
          </w:p>
        </w:tc>
        <w:tc>
          <w:tcPr>
            <w:tcW w:w="1208" w:type="dxa"/>
            <w:tcBorders>
              <w:top w:val="nil"/>
              <w:left w:val="nil"/>
              <w:bottom w:val="nil"/>
              <w:right w:val="nil"/>
            </w:tcBorders>
            <w:vAlign w:val="bottom"/>
          </w:tcPr>
          <w:p w14:paraId="4AFFBDEA"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0.486260</w:t>
            </w:r>
          </w:p>
        </w:tc>
        <w:tc>
          <w:tcPr>
            <w:tcW w:w="1768" w:type="dxa"/>
            <w:tcBorders>
              <w:top w:val="nil"/>
              <w:left w:val="nil"/>
              <w:bottom w:val="nil"/>
              <w:right w:val="nil"/>
            </w:tcBorders>
            <w:vAlign w:val="bottom"/>
          </w:tcPr>
          <w:p w14:paraId="502586E2"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0.6291</w:t>
            </w:r>
          </w:p>
        </w:tc>
      </w:tr>
      <w:tr w:rsidR="007F5802" w:rsidRPr="00D13C6F" w14:paraId="79904961" w14:textId="77777777" w:rsidTr="00414AA8">
        <w:trPr>
          <w:trHeight w:val="225"/>
        </w:trPr>
        <w:tc>
          <w:tcPr>
            <w:tcW w:w="2017" w:type="dxa"/>
            <w:tcBorders>
              <w:top w:val="nil"/>
              <w:left w:val="nil"/>
              <w:bottom w:val="nil"/>
              <w:right w:val="nil"/>
            </w:tcBorders>
            <w:vAlign w:val="bottom"/>
          </w:tcPr>
          <w:p w14:paraId="07CE482C"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SG</w:t>
            </w:r>
          </w:p>
        </w:tc>
        <w:tc>
          <w:tcPr>
            <w:tcW w:w="1223" w:type="dxa"/>
            <w:tcBorders>
              <w:top w:val="nil"/>
              <w:left w:val="nil"/>
              <w:bottom w:val="nil"/>
              <w:right w:val="nil"/>
            </w:tcBorders>
            <w:vAlign w:val="bottom"/>
          </w:tcPr>
          <w:p w14:paraId="0FB373C3"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-0.013962</w:t>
            </w:r>
          </w:p>
        </w:tc>
        <w:tc>
          <w:tcPr>
            <w:tcW w:w="2289" w:type="dxa"/>
            <w:tcBorders>
              <w:top w:val="nil"/>
              <w:left w:val="nil"/>
              <w:bottom w:val="nil"/>
              <w:right w:val="nil"/>
            </w:tcBorders>
            <w:vAlign w:val="bottom"/>
          </w:tcPr>
          <w:p w14:paraId="726CC705"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0.030050</w:t>
            </w:r>
          </w:p>
        </w:tc>
        <w:tc>
          <w:tcPr>
            <w:tcW w:w="1208" w:type="dxa"/>
            <w:tcBorders>
              <w:top w:val="nil"/>
              <w:left w:val="nil"/>
              <w:bottom w:val="nil"/>
              <w:right w:val="nil"/>
            </w:tcBorders>
            <w:vAlign w:val="bottom"/>
          </w:tcPr>
          <w:p w14:paraId="521BFA16"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-0.464633</w:t>
            </w:r>
          </w:p>
        </w:tc>
        <w:tc>
          <w:tcPr>
            <w:tcW w:w="1768" w:type="dxa"/>
            <w:tcBorders>
              <w:top w:val="nil"/>
              <w:left w:val="nil"/>
              <w:bottom w:val="nil"/>
              <w:right w:val="nil"/>
            </w:tcBorders>
            <w:vAlign w:val="bottom"/>
          </w:tcPr>
          <w:p w14:paraId="1655EDCB" w14:textId="77777777" w:rsidR="007F5802" w:rsidRPr="00D13C6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D13C6F">
              <w:rPr>
                <w:rFonts w:ascii="Times New Roman" w:hAnsi="Times New Roman" w:cs="Times New Roman"/>
                <w:color w:val="000000"/>
                <w:sz w:val="24"/>
                <w:szCs w:val="24"/>
              </w:rPr>
              <w:t>0.6444</w:t>
            </w:r>
          </w:p>
        </w:tc>
      </w:tr>
      <w:tr w:rsidR="007F5802" w:rsidRPr="00D13C6F" w14:paraId="56F16455" w14:textId="77777777" w:rsidTr="00414AA8">
        <w:trPr>
          <w:trHeight w:hRule="exact" w:val="90"/>
        </w:trPr>
        <w:tc>
          <w:tcPr>
            <w:tcW w:w="2017" w:type="dxa"/>
            <w:tcBorders>
              <w:top w:val="nil"/>
              <w:left w:val="nil"/>
              <w:bottom w:val="double" w:sz="6" w:space="2" w:color="auto"/>
              <w:right w:val="nil"/>
            </w:tcBorders>
            <w:vAlign w:val="bottom"/>
          </w:tcPr>
          <w:p w14:paraId="2F5BF6C4"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23" w:type="dxa"/>
            <w:tcBorders>
              <w:top w:val="nil"/>
              <w:left w:val="nil"/>
              <w:bottom w:val="double" w:sz="6" w:space="2" w:color="auto"/>
              <w:right w:val="nil"/>
            </w:tcBorders>
            <w:vAlign w:val="bottom"/>
          </w:tcPr>
          <w:p w14:paraId="76167FA9"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89" w:type="dxa"/>
            <w:tcBorders>
              <w:top w:val="nil"/>
              <w:left w:val="nil"/>
              <w:bottom w:val="double" w:sz="6" w:space="2" w:color="auto"/>
              <w:right w:val="nil"/>
            </w:tcBorders>
            <w:vAlign w:val="bottom"/>
          </w:tcPr>
          <w:p w14:paraId="582C7B04"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3D7835C6"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dxa"/>
            <w:tcBorders>
              <w:top w:val="nil"/>
              <w:left w:val="nil"/>
              <w:bottom w:val="double" w:sz="6" w:space="2" w:color="auto"/>
              <w:right w:val="nil"/>
            </w:tcBorders>
            <w:vAlign w:val="bottom"/>
          </w:tcPr>
          <w:p w14:paraId="47B3C74B" w14:textId="77777777" w:rsidR="007F5802" w:rsidRPr="00D13C6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bl>
    <w:p w14:paraId="05A2F3CA" w14:textId="77777777" w:rsidR="007F5802" w:rsidRPr="002E5457" w:rsidRDefault="007F5802" w:rsidP="007F5802">
      <w:pPr>
        <w:pStyle w:val="Default"/>
        <w:spacing w:line="480" w:lineRule="auto"/>
      </w:pPr>
      <w:r w:rsidRPr="002E5457">
        <w:rPr>
          <w:b/>
          <w:bCs/>
        </w:rPr>
        <w:t xml:space="preserve">Sumber : </w:t>
      </w:r>
      <w:r w:rsidRPr="002E5457">
        <w:t>Data diolah penulis, 2024.</w:t>
      </w:r>
    </w:p>
    <w:p w14:paraId="576F36DE" w14:textId="77777777" w:rsidR="007F5802" w:rsidRPr="00B931EE" w:rsidRDefault="007F5802" w:rsidP="007F5802">
      <w:pPr>
        <w:pStyle w:val="Default"/>
        <w:spacing w:line="480" w:lineRule="auto"/>
        <w:ind w:firstLine="851"/>
        <w:jc w:val="both"/>
        <w:rPr>
          <w:color w:val="auto"/>
        </w:rPr>
      </w:pPr>
      <w:r>
        <w:rPr>
          <w:color w:val="auto"/>
        </w:rPr>
        <w:t>Dari tabel 4.13</w:t>
      </w:r>
      <w:r w:rsidRPr="00B931EE">
        <w:rPr>
          <w:color w:val="auto"/>
        </w:rPr>
        <w:t xml:space="preserve"> hasil uji regresi </w:t>
      </w:r>
      <w:r>
        <w:rPr>
          <w:color w:val="auto"/>
        </w:rPr>
        <w:t>data panel</w:t>
      </w:r>
      <w:r w:rsidRPr="00B931EE">
        <w:rPr>
          <w:color w:val="auto"/>
        </w:rPr>
        <w:t xml:space="preserve">, </w:t>
      </w:r>
      <w:r>
        <w:rPr>
          <w:color w:val="auto"/>
        </w:rPr>
        <w:t xml:space="preserve">berikutnya </w:t>
      </w:r>
      <w:r w:rsidRPr="00B931EE">
        <w:rPr>
          <w:color w:val="auto"/>
        </w:rPr>
        <w:t xml:space="preserve">angka </w:t>
      </w:r>
      <w:r>
        <w:rPr>
          <w:color w:val="auto"/>
        </w:rPr>
        <w:t>dalam</w:t>
      </w:r>
      <w:r w:rsidRPr="00B931EE">
        <w:rPr>
          <w:color w:val="auto"/>
        </w:rPr>
        <w:t xml:space="preserve"> coefficient </w:t>
      </w:r>
      <w:r w:rsidRPr="00B931EE">
        <w:rPr>
          <w:i/>
          <w:iCs/>
          <w:color w:val="auto"/>
        </w:rPr>
        <w:t>corporate social responsibility</w:t>
      </w:r>
      <w:r w:rsidRPr="00B931EE">
        <w:rPr>
          <w:color w:val="auto"/>
        </w:rPr>
        <w:t xml:space="preserve">, </w:t>
      </w:r>
      <w:r w:rsidRPr="00B931EE">
        <w:rPr>
          <w:i/>
          <w:iCs/>
          <w:color w:val="auto"/>
        </w:rPr>
        <w:t>capital intensity</w:t>
      </w:r>
      <w:r w:rsidRPr="00B931EE">
        <w:rPr>
          <w:color w:val="auto"/>
        </w:rPr>
        <w:t xml:space="preserve">, </w:t>
      </w:r>
      <w:r>
        <w:rPr>
          <w:color w:val="auto"/>
        </w:rPr>
        <w:t>serta</w:t>
      </w:r>
      <w:r w:rsidRPr="00B931EE">
        <w:rPr>
          <w:color w:val="auto"/>
        </w:rPr>
        <w:t xml:space="preserve"> </w:t>
      </w:r>
      <w:r w:rsidRPr="00B931EE">
        <w:rPr>
          <w:i/>
          <w:iCs/>
          <w:color w:val="auto"/>
        </w:rPr>
        <w:t>sales growth</w:t>
      </w:r>
      <w:r w:rsidRPr="00B931EE">
        <w:rPr>
          <w:color w:val="auto"/>
        </w:rPr>
        <w:t xml:space="preserve"> </w:t>
      </w:r>
      <w:r>
        <w:rPr>
          <w:color w:val="auto"/>
        </w:rPr>
        <w:t>bisa</w:t>
      </w:r>
      <w:r w:rsidRPr="00B931EE">
        <w:rPr>
          <w:color w:val="auto"/>
        </w:rPr>
        <w:t xml:space="preserve"> </w:t>
      </w:r>
      <w:r>
        <w:rPr>
          <w:color w:val="auto"/>
        </w:rPr>
        <w:t xml:space="preserve">diformulasikan </w:t>
      </w:r>
      <w:r w:rsidRPr="00B931EE">
        <w:rPr>
          <w:color w:val="auto"/>
        </w:rPr>
        <w:t xml:space="preserve">dalam persamaan regresi berganda </w:t>
      </w:r>
      <w:r>
        <w:rPr>
          <w:color w:val="auto"/>
        </w:rPr>
        <w:t>memakai</w:t>
      </w:r>
      <w:r w:rsidRPr="00B931EE">
        <w:rPr>
          <w:color w:val="auto"/>
        </w:rPr>
        <w:t xml:space="preserve"> </w:t>
      </w:r>
      <w:r>
        <w:rPr>
          <w:color w:val="auto"/>
        </w:rPr>
        <w:t>formulasi, yaitu</w:t>
      </w:r>
      <w:r w:rsidRPr="00B931EE">
        <w:rPr>
          <w:color w:val="auto"/>
        </w:rPr>
        <w:t>:</w:t>
      </w:r>
    </w:p>
    <w:p w14:paraId="6098BC1C" w14:textId="77777777" w:rsidR="007F5802" w:rsidRPr="00B931EE" w:rsidRDefault="007F5802" w:rsidP="007F5802">
      <w:pPr>
        <w:spacing w:after="0" w:line="480" w:lineRule="auto"/>
        <w:jc w:val="both"/>
        <w:rPr>
          <w:rFonts w:ascii="Times New Roman" w:hAnsi="Times New Roman" w:cs="Times New Roman"/>
          <w:sz w:val="24"/>
          <w:szCs w:val="24"/>
          <w:shd w:val="clear" w:color="auto" w:fill="FFFFFF"/>
        </w:rPr>
      </w:pPr>
      <w:r w:rsidRPr="00B931EE">
        <w:rPr>
          <w:rFonts w:ascii="Times New Roman" w:hAnsi="Times New Roman" w:cs="Times New Roman"/>
          <w:sz w:val="24"/>
          <w:szCs w:val="24"/>
          <w:shd w:val="clear" w:color="auto" w:fill="FFFFFF"/>
        </w:rPr>
        <w:t>ETR = C + β</w:t>
      </w:r>
      <w:r w:rsidRPr="00B931EE">
        <w:rPr>
          <w:rFonts w:ascii="Times New Roman" w:hAnsi="Times New Roman" w:cs="Times New Roman"/>
          <w:sz w:val="24"/>
          <w:szCs w:val="24"/>
        </w:rPr>
        <w:t>1</w:t>
      </w:r>
      <w:r w:rsidRPr="00B931EE">
        <w:rPr>
          <w:rFonts w:ascii="Times New Roman" w:hAnsi="Times New Roman" w:cs="Times New Roman"/>
          <w:sz w:val="24"/>
          <w:szCs w:val="24"/>
          <w:shd w:val="clear" w:color="auto" w:fill="FFFFFF"/>
        </w:rPr>
        <w:t>CSR + β</w:t>
      </w:r>
      <w:r w:rsidRPr="00B931EE">
        <w:rPr>
          <w:rFonts w:ascii="Times New Roman" w:hAnsi="Times New Roman" w:cs="Times New Roman"/>
          <w:sz w:val="24"/>
          <w:szCs w:val="24"/>
        </w:rPr>
        <w:t>2</w:t>
      </w:r>
      <w:r w:rsidRPr="00B931EE">
        <w:rPr>
          <w:rFonts w:ascii="Times New Roman" w:hAnsi="Times New Roman" w:cs="Times New Roman"/>
          <w:sz w:val="24"/>
          <w:szCs w:val="24"/>
          <w:shd w:val="clear" w:color="auto" w:fill="FFFFFF"/>
        </w:rPr>
        <w:t>CI + β</w:t>
      </w:r>
      <w:r w:rsidRPr="00B931EE">
        <w:rPr>
          <w:rFonts w:ascii="Times New Roman" w:hAnsi="Times New Roman" w:cs="Times New Roman"/>
          <w:sz w:val="24"/>
          <w:szCs w:val="24"/>
        </w:rPr>
        <w:t>3</w:t>
      </w:r>
      <w:r w:rsidRPr="00B931EE">
        <w:rPr>
          <w:rFonts w:ascii="Times New Roman" w:hAnsi="Times New Roman" w:cs="Times New Roman"/>
          <w:sz w:val="24"/>
          <w:szCs w:val="24"/>
          <w:shd w:val="clear" w:color="auto" w:fill="FFFFFF"/>
        </w:rPr>
        <w:t>SG + </w:t>
      </w:r>
      <w:r w:rsidRPr="00B931EE">
        <w:rPr>
          <w:rFonts w:ascii="Times New Roman" w:hAnsi="Times New Roman" w:cs="Times New Roman"/>
          <w:sz w:val="24"/>
          <w:szCs w:val="24"/>
        </w:rPr>
        <w:t>ε</w:t>
      </w:r>
    </w:p>
    <w:p w14:paraId="5E7579BA" w14:textId="77777777" w:rsidR="007F5802" w:rsidRPr="00B931EE" w:rsidRDefault="007F5802" w:rsidP="007F5802">
      <w:pPr>
        <w:pStyle w:val="Default"/>
        <w:numPr>
          <w:ilvl w:val="0"/>
          <w:numId w:val="45"/>
        </w:numPr>
        <w:spacing w:line="480" w:lineRule="auto"/>
        <w:ind w:left="360"/>
        <w:rPr>
          <w:color w:val="auto"/>
        </w:rPr>
      </w:pPr>
      <w:r w:rsidRPr="00B931EE">
        <w:rPr>
          <w:color w:val="auto"/>
        </w:rPr>
        <w:t>Keterangan :</w:t>
      </w:r>
    </w:p>
    <w:p w14:paraId="5BCBC290" w14:textId="77777777" w:rsidR="007F5802" w:rsidRPr="00B931EE" w:rsidRDefault="007F5802" w:rsidP="007F5802">
      <w:pPr>
        <w:pStyle w:val="Default"/>
        <w:numPr>
          <w:ilvl w:val="0"/>
          <w:numId w:val="45"/>
        </w:numPr>
        <w:spacing w:line="480" w:lineRule="auto"/>
        <w:ind w:left="360"/>
        <w:jc w:val="both"/>
        <w:rPr>
          <w:color w:val="auto"/>
        </w:rPr>
      </w:pPr>
      <w:r w:rsidRPr="00B931EE">
        <w:rPr>
          <w:color w:val="auto"/>
        </w:rPr>
        <w:t>ETR</w:t>
      </w:r>
      <w:r w:rsidRPr="00B931EE">
        <w:rPr>
          <w:color w:val="auto"/>
        </w:rPr>
        <w:tab/>
      </w:r>
      <w:r w:rsidRPr="00B931EE">
        <w:rPr>
          <w:color w:val="auto"/>
        </w:rPr>
        <w:tab/>
        <w:t xml:space="preserve">= </w:t>
      </w:r>
      <w:r w:rsidRPr="00B931EE">
        <w:rPr>
          <w:i/>
          <w:iCs/>
          <w:color w:val="auto"/>
        </w:rPr>
        <w:t>Tax Avoidance</w:t>
      </w:r>
      <w:r w:rsidRPr="00B931EE">
        <w:rPr>
          <w:color w:val="auto"/>
        </w:rPr>
        <w:t xml:space="preserve"> </w:t>
      </w:r>
    </w:p>
    <w:p w14:paraId="32F40107" w14:textId="77777777" w:rsidR="007F5802" w:rsidRPr="00B931EE" w:rsidRDefault="007F5802" w:rsidP="007F5802">
      <w:pPr>
        <w:pStyle w:val="Default"/>
        <w:numPr>
          <w:ilvl w:val="0"/>
          <w:numId w:val="45"/>
        </w:numPr>
        <w:spacing w:line="480" w:lineRule="auto"/>
        <w:ind w:left="360"/>
        <w:jc w:val="both"/>
        <w:rPr>
          <w:color w:val="auto"/>
        </w:rPr>
      </w:pPr>
      <w:r w:rsidRPr="00B931EE">
        <w:rPr>
          <w:color w:val="auto"/>
        </w:rPr>
        <w:lastRenderedPageBreak/>
        <w:t>CSR</w:t>
      </w:r>
      <w:r w:rsidRPr="00B931EE">
        <w:rPr>
          <w:color w:val="auto"/>
        </w:rPr>
        <w:tab/>
      </w:r>
      <w:r w:rsidRPr="00B931EE">
        <w:rPr>
          <w:color w:val="auto"/>
        </w:rPr>
        <w:tab/>
        <w:t xml:space="preserve">= </w:t>
      </w:r>
      <w:r w:rsidRPr="00B931EE">
        <w:rPr>
          <w:i/>
          <w:iCs/>
          <w:color w:val="auto"/>
        </w:rPr>
        <w:t>Corporate Social Responsibility</w:t>
      </w:r>
    </w:p>
    <w:p w14:paraId="55D846E7" w14:textId="77777777" w:rsidR="007F5802" w:rsidRPr="00B931EE" w:rsidRDefault="007F5802" w:rsidP="007F5802">
      <w:pPr>
        <w:pStyle w:val="Default"/>
        <w:numPr>
          <w:ilvl w:val="0"/>
          <w:numId w:val="45"/>
        </w:numPr>
        <w:spacing w:line="480" w:lineRule="auto"/>
        <w:ind w:left="360"/>
        <w:jc w:val="both"/>
        <w:rPr>
          <w:color w:val="auto"/>
        </w:rPr>
      </w:pPr>
      <w:r w:rsidRPr="00B931EE">
        <w:rPr>
          <w:color w:val="auto"/>
        </w:rPr>
        <w:t>CI</w:t>
      </w:r>
      <w:r w:rsidRPr="00B931EE">
        <w:rPr>
          <w:color w:val="auto"/>
        </w:rPr>
        <w:tab/>
      </w:r>
      <w:r w:rsidRPr="00B931EE">
        <w:rPr>
          <w:color w:val="auto"/>
        </w:rPr>
        <w:tab/>
        <w:t xml:space="preserve">= </w:t>
      </w:r>
      <w:r w:rsidRPr="00B931EE">
        <w:rPr>
          <w:i/>
          <w:iCs/>
          <w:color w:val="auto"/>
        </w:rPr>
        <w:t>Capital Intensity</w:t>
      </w:r>
    </w:p>
    <w:p w14:paraId="6524F231" w14:textId="77777777" w:rsidR="007F5802" w:rsidRPr="00B931EE" w:rsidRDefault="007F5802" w:rsidP="007F5802">
      <w:pPr>
        <w:pStyle w:val="Default"/>
        <w:numPr>
          <w:ilvl w:val="0"/>
          <w:numId w:val="45"/>
        </w:numPr>
        <w:spacing w:line="480" w:lineRule="auto"/>
        <w:ind w:left="360"/>
        <w:jc w:val="both"/>
        <w:rPr>
          <w:i/>
          <w:iCs/>
          <w:color w:val="auto"/>
        </w:rPr>
      </w:pPr>
      <w:r w:rsidRPr="00B931EE">
        <w:rPr>
          <w:color w:val="auto"/>
        </w:rPr>
        <w:t>SG</w:t>
      </w:r>
      <w:r w:rsidRPr="00B931EE">
        <w:rPr>
          <w:color w:val="auto"/>
        </w:rPr>
        <w:tab/>
      </w:r>
      <w:r w:rsidRPr="00B931EE">
        <w:rPr>
          <w:color w:val="auto"/>
        </w:rPr>
        <w:tab/>
        <w:t xml:space="preserve">= </w:t>
      </w:r>
      <w:r w:rsidRPr="00B931EE">
        <w:rPr>
          <w:i/>
          <w:iCs/>
          <w:color w:val="auto"/>
        </w:rPr>
        <w:t>Sales Growth</w:t>
      </w:r>
    </w:p>
    <w:p w14:paraId="556C3FAE" w14:textId="77777777" w:rsidR="007F5802" w:rsidRPr="00B931EE" w:rsidRDefault="007F5802" w:rsidP="007F5802">
      <w:pPr>
        <w:pStyle w:val="Default"/>
        <w:numPr>
          <w:ilvl w:val="0"/>
          <w:numId w:val="45"/>
        </w:numPr>
        <w:spacing w:line="480" w:lineRule="auto"/>
        <w:ind w:left="360"/>
        <w:jc w:val="both"/>
        <w:rPr>
          <w:color w:val="auto"/>
        </w:rPr>
      </w:pPr>
      <w:r w:rsidRPr="00B931EE">
        <w:rPr>
          <w:color w:val="auto"/>
        </w:rPr>
        <w:t>C</w:t>
      </w:r>
      <w:r w:rsidRPr="00B931EE">
        <w:rPr>
          <w:color w:val="auto"/>
        </w:rPr>
        <w:tab/>
      </w:r>
      <w:r w:rsidRPr="00B931EE">
        <w:rPr>
          <w:color w:val="auto"/>
        </w:rPr>
        <w:tab/>
        <w:t>= Konstanta</w:t>
      </w:r>
    </w:p>
    <w:p w14:paraId="34D3D60C" w14:textId="77777777" w:rsidR="007F5802" w:rsidRPr="00B931EE" w:rsidRDefault="007F5802" w:rsidP="007F5802">
      <w:pPr>
        <w:pStyle w:val="Default"/>
        <w:numPr>
          <w:ilvl w:val="0"/>
          <w:numId w:val="45"/>
        </w:numPr>
        <w:spacing w:line="480" w:lineRule="auto"/>
        <w:ind w:left="360"/>
        <w:jc w:val="both"/>
        <w:rPr>
          <w:color w:val="auto"/>
          <w:shd w:val="clear" w:color="auto" w:fill="FFFFFF"/>
        </w:rPr>
      </w:pPr>
      <w:r w:rsidRPr="00B931EE">
        <w:rPr>
          <w:color w:val="auto"/>
          <w:shd w:val="clear" w:color="auto" w:fill="FFFFFF"/>
        </w:rPr>
        <w:t>Β,1,2,3</w:t>
      </w:r>
      <w:r w:rsidRPr="00B931EE">
        <w:rPr>
          <w:color w:val="auto"/>
          <w:shd w:val="clear" w:color="auto" w:fill="FFFFFF"/>
        </w:rPr>
        <w:tab/>
        <w:t>= Koefisien Variabel</w:t>
      </w:r>
    </w:p>
    <w:p w14:paraId="3DC74A0D" w14:textId="77777777" w:rsidR="007F5802" w:rsidRPr="00B931EE" w:rsidRDefault="007F5802" w:rsidP="007F5802">
      <w:pPr>
        <w:pStyle w:val="Default"/>
        <w:numPr>
          <w:ilvl w:val="0"/>
          <w:numId w:val="45"/>
        </w:numPr>
        <w:spacing w:line="480" w:lineRule="auto"/>
        <w:ind w:left="360"/>
        <w:jc w:val="both"/>
        <w:rPr>
          <w:color w:val="auto"/>
          <w:shd w:val="clear" w:color="auto" w:fill="FFFFFF"/>
        </w:rPr>
      </w:pPr>
      <w:r w:rsidRPr="00B931EE">
        <w:rPr>
          <w:color w:val="auto"/>
        </w:rPr>
        <w:t>ε</w:t>
      </w:r>
      <w:r w:rsidRPr="00B931EE">
        <w:rPr>
          <w:color w:val="auto"/>
          <w:shd w:val="clear" w:color="auto" w:fill="FFFFFF"/>
        </w:rPr>
        <w:tab/>
      </w:r>
      <w:r>
        <w:rPr>
          <w:color w:val="auto"/>
          <w:shd w:val="clear" w:color="auto" w:fill="FFFFFF"/>
        </w:rPr>
        <w:tab/>
      </w:r>
      <w:r w:rsidRPr="00B931EE">
        <w:rPr>
          <w:color w:val="auto"/>
          <w:shd w:val="clear" w:color="auto" w:fill="FFFFFF"/>
        </w:rPr>
        <w:t>= Error</w:t>
      </w:r>
    </w:p>
    <w:p w14:paraId="21709756" w14:textId="77777777" w:rsidR="007F5802" w:rsidRPr="00B931EE" w:rsidRDefault="007F5802" w:rsidP="007F5802">
      <w:pPr>
        <w:pStyle w:val="Default"/>
        <w:spacing w:line="480" w:lineRule="auto"/>
        <w:jc w:val="both"/>
        <w:rPr>
          <w:color w:val="auto"/>
          <w:shd w:val="clear" w:color="auto" w:fill="FFFFFF"/>
        </w:rPr>
      </w:pPr>
      <w:r>
        <w:rPr>
          <w:color w:val="auto"/>
          <w:shd w:val="clear" w:color="auto" w:fill="FFFFFF"/>
        </w:rPr>
        <w:t xml:space="preserve">Dengan demikian, dipeorleh </w:t>
      </w:r>
      <w:r w:rsidRPr="00B931EE">
        <w:rPr>
          <w:color w:val="auto"/>
          <w:shd w:val="clear" w:color="auto" w:fill="FFFFFF"/>
        </w:rPr>
        <w:t xml:space="preserve">persamaan regresi </w:t>
      </w:r>
      <w:r>
        <w:rPr>
          <w:color w:val="auto"/>
          <w:shd w:val="clear" w:color="auto" w:fill="FFFFFF"/>
        </w:rPr>
        <w:t xml:space="preserve">seperti </w:t>
      </w:r>
      <w:r w:rsidRPr="00B931EE">
        <w:rPr>
          <w:color w:val="auto"/>
          <w:shd w:val="clear" w:color="auto" w:fill="FFFFFF"/>
        </w:rPr>
        <w:t>berikut :</w:t>
      </w:r>
    </w:p>
    <w:p w14:paraId="776A8413" w14:textId="77777777" w:rsidR="007F5802" w:rsidRPr="00B931EE" w:rsidRDefault="007F5802" w:rsidP="007F5802">
      <w:pPr>
        <w:pStyle w:val="Default"/>
        <w:spacing w:line="480" w:lineRule="auto"/>
        <w:jc w:val="both"/>
        <w:rPr>
          <w:color w:val="auto"/>
        </w:rPr>
      </w:pPr>
      <w:r w:rsidRPr="00B931EE">
        <w:rPr>
          <w:color w:val="auto"/>
          <w:shd w:val="clear" w:color="auto" w:fill="FFFFFF"/>
        </w:rPr>
        <w:t xml:space="preserve">ETR = </w:t>
      </w:r>
      <w:r w:rsidRPr="00B931EE">
        <w:rPr>
          <w:color w:val="auto"/>
        </w:rPr>
        <w:t>0.112824C + 0.460668CSR + 0.058456CI + -0.013962SG + ε</w:t>
      </w:r>
    </w:p>
    <w:p w14:paraId="4C59B1D5" w14:textId="77777777" w:rsidR="007F5802" w:rsidRPr="00B931EE" w:rsidRDefault="007F5802" w:rsidP="007F5802">
      <w:pPr>
        <w:pStyle w:val="Default"/>
        <w:spacing w:line="480" w:lineRule="auto"/>
        <w:jc w:val="both"/>
        <w:rPr>
          <w:color w:val="auto"/>
        </w:rPr>
      </w:pPr>
      <w:r w:rsidRPr="00B931EE">
        <w:rPr>
          <w:color w:val="auto"/>
        </w:rPr>
        <w:t xml:space="preserve">Dari persamaan diatas, hasil regresi tersebut </w:t>
      </w:r>
      <w:r>
        <w:rPr>
          <w:color w:val="auto"/>
        </w:rPr>
        <w:t>bisa</w:t>
      </w:r>
      <w:r w:rsidRPr="00B931EE">
        <w:rPr>
          <w:color w:val="auto"/>
        </w:rPr>
        <w:t xml:space="preserve"> disimpulkan </w:t>
      </w:r>
      <w:r>
        <w:rPr>
          <w:color w:val="auto"/>
        </w:rPr>
        <w:t>bahwasanya</w:t>
      </w:r>
      <w:r w:rsidRPr="00B931EE">
        <w:rPr>
          <w:color w:val="auto"/>
        </w:rPr>
        <w:t>:</w:t>
      </w:r>
    </w:p>
    <w:p w14:paraId="280805A2" w14:textId="77777777" w:rsidR="007F5802" w:rsidRPr="008430CD" w:rsidRDefault="007F5802" w:rsidP="007F5802">
      <w:pPr>
        <w:pStyle w:val="Default"/>
        <w:numPr>
          <w:ilvl w:val="0"/>
          <w:numId w:val="61"/>
        </w:numPr>
        <w:spacing w:line="480" w:lineRule="auto"/>
        <w:ind w:left="360"/>
        <w:jc w:val="both"/>
        <w:rPr>
          <w:b/>
          <w:bCs/>
          <w:color w:val="auto"/>
        </w:rPr>
      </w:pPr>
      <w:r w:rsidRPr="00B931EE">
        <w:rPr>
          <w:color w:val="auto"/>
        </w:rPr>
        <w:t xml:space="preserve">Nilai konstanta bernilai 0.112824 yang </w:t>
      </w:r>
      <w:r>
        <w:rPr>
          <w:color w:val="auto"/>
        </w:rPr>
        <w:t>menandakan</w:t>
      </w:r>
      <w:r w:rsidRPr="00B931EE">
        <w:rPr>
          <w:color w:val="auto"/>
        </w:rPr>
        <w:t xml:space="preserve"> </w:t>
      </w:r>
      <w:r>
        <w:rPr>
          <w:color w:val="auto"/>
        </w:rPr>
        <w:t xml:space="preserve">bila </w:t>
      </w:r>
      <w:r w:rsidRPr="00B931EE">
        <w:rPr>
          <w:color w:val="auto"/>
        </w:rPr>
        <w:t>nilai variabel</w:t>
      </w:r>
      <w:r>
        <w:rPr>
          <w:color w:val="auto"/>
        </w:rPr>
        <w:t xml:space="preserve"> bebas</w:t>
      </w:r>
      <w:r w:rsidRPr="00B931EE">
        <w:rPr>
          <w:color w:val="auto"/>
        </w:rPr>
        <w:t xml:space="preserve"> </w:t>
      </w:r>
      <w:r w:rsidRPr="00B931EE">
        <w:rPr>
          <w:i/>
          <w:iCs/>
          <w:color w:val="auto"/>
        </w:rPr>
        <w:t xml:space="preserve">corporate social responsibility </w:t>
      </w:r>
      <w:r>
        <w:rPr>
          <w:color w:val="auto"/>
        </w:rPr>
        <w:t xml:space="preserve">(X1), </w:t>
      </w:r>
      <w:r w:rsidRPr="00B931EE">
        <w:rPr>
          <w:i/>
          <w:iCs/>
          <w:color w:val="auto"/>
        </w:rPr>
        <w:t xml:space="preserve">capital intensity </w:t>
      </w:r>
      <w:r>
        <w:rPr>
          <w:color w:val="auto"/>
        </w:rPr>
        <w:t xml:space="preserve">(X2), serta </w:t>
      </w:r>
      <w:r w:rsidRPr="00D42ADF">
        <w:rPr>
          <w:i/>
          <w:iCs/>
          <w:color w:val="auto"/>
        </w:rPr>
        <w:t>sales growth</w:t>
      </w:r>
      <w:r w:rsidRPr="00B931EE">
        <w:rPr>
          <w:color w:val="auto"/>
        </w:rPr>
        <w:t xml:space="preserve"> </w:t>
      </w:r>
      <w:r>
        <w:rPr>
          <w:color w:val="auto"/>
        </w:rPr>
        <w:t xml:space="preserve">(X3) </w:t>
      </w:r>
      <w:r w:rsidRPr="00B931EE">
        <w:rPr>
          <w:color w:val="auto"/>
        </w:rPr>
        <w:t xml:space="preserve">adalah 0 (nol) </w:t>
      </w:r>
      <w:r>
        <w:rPr>
          <w:color w:val="auto"/>
        </w:rPr>
        <w:t>sehingga</w:t>
      </w:r>
      <w:r w:rsidRPr="00B931EE">
        <w:rPr>
          <w:color w:val="auto"/>
        </w:rPr>
        <w:t xml:space="preserve"> variabel </w:t>
      </w:r>
      <w:r>
        <w:rPr>
          <w:color w:val="auto"/>
        </w:rPr>
        <w:t>terikat</w:t>
      </w:r>
      <w:r w:rsidRPr="00B931EE">
        <w:rPr>
          <w:color w:val="auto"/>
        </w:rPr>
        <w:t xml:space="preserve"> </w:t>
      </w:r>
      <w:r w:rsidRPr="00B931EE">
        <w:rPr>
          <w:i/>
          <w:iCs/>
          <w:color w:val="auto"/>
        </w:rPr>
        <w:t xml:space="preserve">tax avoidance </w:t>
      </w:r>
      <w:r w:rsidRPr="00B931EE">
        <w:rPr>
          <w:color w:val="auto"/>
        </w:rPr>
        <w:t xml:space="preserve">pada sampel Perusahaan </w:t>
      </w:r>
      <w:r w:rsidRPr="00B931EE">
        <w:rPr>
          <w:i/>
          <w:iCs/>
          <w:color w:val="auto"/>
        </w:rPr>
        <w:t>consumer cylicals</w:t>
      </w:r>
      <w:r w:rsidRPr="00B931EE">
        <w:rPr>
          <w:color w:val="auto"/>
        </w:rPr>
        <w:t xml:space="preserve"> energi yang terdaftar </w:t>
      </w:r>
      <w:r>
        <w:rPr>
          <w:color w:val="auto"/>
        </w:rPr>
        <w:t xml:space="preserve">dalam BEI </w:t>
      </w:r>
      <w:r w:rsidRPr="00B931EE">
        <w:rPr>
          <w:color w:val="auto"/>
        </w:rPr>
        <w:t xml:space="preserve">tahun 2018-2022 </w:t>
      </w:r>
      <w:r>
        <w:rPr>
          <w:color w:val="auto"/>
        </w:rPr>
        <w:t xml:space="preserve">yakni sejumlah </w:t>
      </w:r>
      <w:r w:rsidRPr="00B931EE">
        <w:rPr>
          <w:color w:val="auto"/>
        </w:rPr>
        <w:t>0.112824.</w:t>
      </w:r>
    </w:p>
    <w:p w14:paraId="56CCD5BE" w14:textId="77777777" w:rsidR="007F5802" w:rsidRPr="0036526A" w:rsidRDefault="007F5802" w:rsidP="007F5802">
      <w:pPr>
        <w:pStyle w:val="Default"/>
        <w:numPr>
          <w:ilvl w:val="0"/>
          <w:numId w:val="61"/>
        </w:numPr>
        <w:spacing w:line="480" w:lineRule="auto"/>
        <w:ind w:left="360"/>
        <w:jc w:val="both"/>
        <w:rPr>
          <w:b/>
          <w:bCs/>
          <w:color w:val="auto"/>
        </w:rPr>
      </w:pPr>
      <w:r w:rsidRPr="00B931EE">
        <w:rPr>
          <w:color w:val="auto"/>
        </w:rPr>
        <w:t xml:space="preserve">Koefisien </w:t>
      </w:r>
      <w:r w:rsidRPr="00B931EE">
        <w:rPr>
          <w:i/>
          <w:iCs/>
          <w:color w:val="auto"/>
        </w:rPr>
        <w:t xml:space="preserve">corporate social responsibility </w:t>
      </w:r>
      <w:r>
        <w:rPr>
          <w:color w:val="auto"/>
        </w:rPr>
        <w:t>(X1) yakni</w:t>
      </w:r>
      <w:r w:rsidRPr="00B931EE">
        <w:rPr>
          <w:color w:val="auto"/>
        </w:rPr>
        <w:t xml:space="preserve"> 0.460668 </w:t>
      </w:r>
      <w:r>
        <w:rPr>
          <w:color w:val="auto"/>
        </w:rPr>
        <w:t>memperlihatkan</w:t>
      </w:r>
      <w:r w:rsidRPr="00B931EE">
        <w:rPr>
          <w:color w:val="auto"/>
        </w:rPr>
        <w:t xml:space="preserve"> bahwa</w:t>
      </w:r>
      <w:r>
        <w:rPr>
          <w:color w:val="auto"/>
        </w:rPr>
        <w:t>sanya</w:t>
      </w:r>
      <w:r w:rsidRPr="00B931EE">
        <w:rPr>
          <w:color w:val="auto"/>
        </w:rPr>
        <w:t xml:space="preserve"> </w:t>
      </w:r>
      <w:r>
        <w:rPr>
          <w:color w:val="auto"/>
        </w:rPr>
        <w:t xml:space="preserve">tiap </w:t>
      </w:r>
      <w:r w:rsidRPr="00B931EE">
        <w:rPr>
          <w:color w:val="auto"/>
        </w:rPr>
        <w:t xml:space="preserve">terjadi 1 (satu) penurunan capital intensity </w:t>
      </w:r>
      <w:r>
        <w:rPr>
          <w:color w:val="auto"/>
        </w:rPr>
        <w:t>sejumlah</w:t>
      </w:r>
      <w:r w:rsidRPr="00B931EE">
        <w:rPr>
          <w:color w:val="auto"/>
        </w:rPr>
        <w:t xml:space="preserve"> 1 (satu) dengan asumsi variabel lain</w:t>
      </w:r>
      <w:r>
        <w:rPr>
          <w:color w:val="auto"/>
        </w:rPr>
        <w:t>nya</w:t>
      </w:r>
      <w:r w:rsidRPr="00B931EE">
        <w:rPr>
          <w:color w:val="auto"/>
        </w:rPr>
        <w:t xml:space="preserve"> </w:t>
      </w:r>
      <w:r>
        <w:rPr>
          <w:color w:val="auto"/>
        </w:rPr>
        <w:t xml:space="preserve">memiliki </w:t>
      </w:r>
      <w:r w:rsidRPr="00B931EE">
        <w:rPr>
          <w:color w:val="auto"/>
        </w:rPr>
        <w:t xml:space="preserve">nilai 0 (nol), maka </w:t>
      </w:r>
      <w:r>
        <w:rPr>
          <w:color w:val="auto"/>
        </w:rPr>
        <w:t>dapat</w:t>
      </w:r>
      <w:r w:rsidRPr="00B931EE">
        <w:rPr>
          <w:color w:val="auto"/>
        </w:rPr>
        <w:t xml:space="preserve"> menyumbangkan praktik </w:t>
      </w:r>
      <w:r w:rsidRPr="00B931EE">
        <w:rPr>
          <w:i/>
          <w:iCs/>
          <w:color w:val="auto"/>
        </w:rPr>
        <w:t xml:space="preserve">tax avoidance </w:t>
      </w:r>
      <w:r w:rsidRPr="00B931EE">
        <w:rPr>
          <w:color w:val="auto"/>
        </w:rPr>
        <w:t xml:space="preserve">pada sampel Perusahaan sektor </w:t>
      </w:r>
      <w:r w:rsidRPr="00B931EE">
        <w:rPr>
          <w:i/>
          <w:iCs/>
          <w:color w:val="auto"/>
        </w:rPr>
        <w:t>consumer cylicals</w:t>
      </w:r>
      <w:r w:rsidRPr="00B931EE">
        <w:rPr>
          <w:color w:val="auto"/>
        </w:rPr>
        <w:t xml:space="preserve"> yang terdaftar di </w:t>
      </w:r>
      <w:r>
        <w:rPr>
          <w:color w:val="auto"/>
        </w:rPr>
        <w:t xml:space="preserve">BEI periode </w:t>
      </w:r>
      <w:r w:rsidRPr="00B931EE">
        <w:rPr>
          <w:color w:val="auto"/>
        </w:rPr>
        <w:t xml:space="preserve">2017-2021 adalah sebesar 0.460668. </w:t>
      </w:r>
      <w:r>
        <w:t xml:space="preserve"> </w:t>
      </w:r>
    </w:p>
    <w:p w14:paraId="0B30B537" w14:textId="77777777" w:rsidR="007F5802" w:rsidRPr="00B931EE" w:rsidRDefault="007F5802" w:rsidP="007F5802">
      <w:pPr>
        <w:pStyle w:val="Default"/>
        <w:numPr>
          <w:ilvl w:val="0"/>
          <w:numId w:val="61"/>
        </w:numPr>
        <w:spacing w:line="480" w:lineRule="auto"/>
        <w:ind w:left="360"/>
        <w:jc w:val="both"/>
        <w:rPr>
          <w:b/>
          <w:bCs/>
          <w:color w:val="auto"/>
        </w:rPr>
      </w:pPr>
      <w:r w:rsidRPr="00B931EE">
        <w:rPr>
          <w:color w:val="auto"/>
        </w:rPr>
        <w:t xml:space="preserve">Koefisien </w:t>
      </w:r>
      <w:r w:rsidRPr="00B931EE">
        <w:rPr>
          <w:i/>
          <w:iCs/>
          <w:color w:val="auto"/>
        </w:rPr>
        <w:t xml:space="preserve">capital intensity </w:t>
      </w:r>
      <w:r>
        <w:rPr>
          <w:color w:val="auto"/>
        </w:rPr>
        <w:t>(X2) yakni</w:t>
      </w:r>
      <w:r w:rsidRPr="00B931EE">
        <w:rPr>
          <w:color w:val="auto"/>
        </w:rPr>
        <w:t xml:space="preserve"> 0.058456 menunjukkan bahwa</w:t>
      </w:r>
      <w:r>
        <w:rPr>
          <w:color w:val="auto"/>
        </w:rPr>
        <w:t>sanya</w:t>
      </w:r>
      <w:r w:rsidRPr="00B931EE">
        <w:rPr>
          <w:color w:val="auto"/>
        </w:rPr>
        <w:t xml:space="preserve"> tiap terjadi 1 (satu) peningkatan sales growth </w:t>
      </w:r>
      <w:r>
        <w:rPr>
          <w:color w:val="auto"/>
        </w:rPr>
        <w:t>sejumlah</w:t>
      </w:r>
      <w:r w:rsidRPr="00B931EE">
        <w:rPr>
          <w:color w:val="auto"/>
        </w:rPr>
        <w:t xml:space="preserve"> 1 (satu) dengan asumsi variabel lain</w:t>
      </w:r>
      <w:r>
        <w:rPr>
          <w:color w:val="auto"/>
        </w:rPr>
        <w:t>nya</w:t>
      </w:r>
      <w:r w:rsidRPr="00B931EE">
        <w:rPr>
          <w:color w:val="auto"/>
        </w:rPr>
        <w:t xml:space="preserve"> </w:t>
      </w:r>
      <w:r>
        <w:rPr>
          <w:color w:val="auto"/>
        </w:rPr>
        <w:t xml:space="preserve">memiliki </w:t>
      </w:r>
      <w:r w:rsidRPr="00B931EE">
        <w:rPr>
          <w:color w:val="auto"/>
        </w:rPr>
        <w:t xml:space="preserve">nilai 0 (nol), maka </w:t>
      </w:r>
      <w:r>
        <w:rPr>
          <w:color w:val="auto"/>
        </w:rPr>
        <w:t>dapat</w:t>
      </w:r>
      <w:r w:rsidRPr="00B931EE">
        <w:rPr>
          <w:color w:val="auto"/>
        </w:rPr>
        <w:t xml:space="preserve"> menyumbangkan prkatik </w:t>
      </w:r>
      <w:r w:rsidRPr="00B931EE">
        <w:rPr>
          <w:i/>
          <w:iCs/>
          <w:color w:val="auto"/>
        </w:rPr>
        <w:t xml:space="preserve">tax avoidance </w:t>
      </w:r>
      <w:r w:rsidRPr="00B931EE">
        <w:rPr>
          <w:color w:val="auto"/>
        </w:rPr>
        <w:t xml:space="preserve">pada sampel perusahaan sektor </w:t>
      </w:r>
      <w:r w:rsidRPr="00B931EE">
        <w:rPr>
          <w:i/>
          <w:iCs/>
          <w:color w:val="auto"/>
        </w:rPr>
        <w:t>consumer cylicals</w:t>
      </w:r>
      <w:r w:rsidRPr="00B931EE">
        <w:rPr>
          <w:color w:val="auto"/>
        </w:rPr>
        <w:t xml:space="preserve"> yang terdaftar </w:t>
      </w:r>
      <w:r>
        <w:rPr>
          <w:color w:val="auto"/>
        </w:rPr>
        <w:t xml:space="preserve">dalam BEI </w:t>
      </w:r>
      <w:r w:rsidRPr="00B931EE">
        <w:rPr>
          <w:color w:val="auto"/>
        </w:rPr>
        <w:t xml:space="preserve">tahun 2018-2022 </w:t>
      </w:r>
      <w:r>
        <w:rPr>
          <w:color w:val="auto"/>
        </w:rPr>
        <w:t>sejumlah</w:t>
      </w:r>
      <w:r w:rsidRPr="00B931EE">
        <w:rPr>
          <w:color w:val="auto"/>
        </w:rPr>
        <w:t xml:space="preserve"> 0.058456.</w:t>
      </w:r>
    </w:p>
    <w:p w14:paraId="66A4B4A1" w14:textId="77777777" w:rsidR="007F5802" w:rsidRPr="00B931EE" w:rsidRDefault="007F5802" w:rsidP="007F5802">
      <w:pPr>
        <w:pStyle w:val="Default"/>
        <w:numPr>
          <w:ilvl w:val="0"/>
          <w:numId w:val="61"/>
        </w:numPr>
        <w:spacing w:line="480" w:lineRule="auto"/>
        <w:ind w:left="360"/>
        <w:jc w:val="both"/>
        <w:rPr>
          <w:b/>
          <w:bCs/>
          <w:color w:val="auto"/>
        </w:rPr>
      </w:pPr>
      <w:bookmarkStart w:id="14" w:name="_Hlk171450863"/>
      <w:r w:rsidRPr="00B931EE">
        <w:rPr>
          <w:color w:val="auto"/>
        </w:rPr>
        <w:t xml:space="preserve">Koefisien </w:t>
      </w:r>
      <w:r w:rsidRPr="00D42ADF">
        <w:rPr>
          <w:i/>
          <w:iCs/>
          <w:color w:val="auto"/>
        </w:rPr>
        <w:t>sales growth</w:t>
      </w:r>
      <w:r w:rsidRPr="00B931EE">
        <w:rPr>
          <w:color w:val="auto"/>
        </w:rPr>
        <w:t xml:space="preserve"> </w:t>
      </w:r>
      <w:r>
        <w:rPr>
          <w:color w:val="auto"/>
        </w:rPr>
        <w:t xml:space="preserve">(X3) </w:t>
      </w:r>
      <w:r w:rsidRPr="00B931EE">
        <w:rPr>
          <w:color w:val="auto"/>
        </w:rPr>
        <w:t xml:space="preserve">sebesar -0.013962 </w:t>
      </w:r>
      <w:r>
        <w:rPr>
          <w:color w:val="auto"/>
        </w:rPr>
        <w:t>memperlihatkan</w:t>
      </w:r>
      <w:r w:rsidRPr="00B931EE">
        <w:rPr>
          <w:color w:val="auto"/>
        </w:rPr>
        <w:t xml:space="preserve"> bahwa</w:t>
      </w:r>
      <w:r>
        <w:rPr>
          <w:color w:val="auto"/>
        </w:rPr>
        <w:t>sanya</w:t>
      </w:r>
      <w:r w:rsidRPr="00B931EE">
        <w:rPr>
          <w:color w:val="auto"/>
        </w:rPr>
        <w:t xml:space="preserve"> setiap terjadi 1 (satu) penurunan pertumbuhan asset </w:t>
      </w:r>
      <w:r>
        <w:rPr>
          <w:color w:val="auto"/>
        </w:rPr>
        <w:t>sejumlah</w:t>
      </w:r>
      <w:r w:rsidRPr="00B931EE">
        <w:rPr>
          <w:color w:val="auto"/>
        </w:rPr>
        <w:t xml:space="preserve"> 1 (satu) dengan asumsi variabel lain</w:t>
      </w:r>
      <w:r>
        <w:rPr>
          <w:color w:val="auto"/>
        </w:rPr>
        <w:t>nya</w:t>
      </w:r>
      <w:r w:rsidRPr="00B931EE">
        <w:rPr>
          <w:color w:val="auto"/>
        </w:rPr>
        <w:t xml:space="preserve"> </w:t>
      </w:r>
      <w:r>
        <w:rPr>
          <w:color w:val="auto"/>
        </w:rPr>
        <w:t xml:space="preserve">memiliki </w:t>
      </w:r>
      <w:r w:rsidRPr="00B931EE">
        <w:rPr>
          <w:color w:val="auto"/>
        </w:rPr>
        <w:t xml:space="preserve">nilai 0 (no), maka </w:t>
      </w:r>
      <w:r>
        <w:rPr>
          <w:color w:val="auto"/>
        </w:rPr>
        <w:t>dapat</w:t>
      </w:r>
      <w:r w:rsidRPr="00B931EE">
        <w:rPr>
          <w:color w:val="auto"/>
        </w:rPr>
        <w:t xml:space="preserve"> menyumbangkan praktik </w:t>
      </w:r>
      <w:r w:rsidRPr="00B931EE">
        <w:rPr>
          <w:i/>
          <w:iCs/>
          <w:color w:val="auto"/>
        </w:rPr>
        <w:t xml:space="preserve">tax avoidance </w:t>
      </w:r>
      <w:r w:rsidRPr="00B931EE">
        <w:rPr>
          <w:color w:val="auto"/>
        </w:rPr>
        <w:t xml:space="preserve">pada sampel </w:t>
      </w:r>
      <w:r w:rsidRPr="00B931EE">
        <w:rPr>
          <w:color w:val="auto"/>
        </w:rPr>
        <w:lastRenderedPageBreak/>
        <w:t xml:space="preserve">perusahaan </w:t>
      </w:r>
      <w:r w:rsidRPr="00B931EE">
        <w:rPr>
          <w:i/>
          <w:iCs/>
          <w:color w:val="auto"/>
        </w:rPr>
        <w:t>consumer cyclicals</w:t>
      </w:r>
      <w:r w:rsidRPr="00B931EE">
        <w:rPr>
          <w:color w:val="auto"/>
        </w:rPr>
        <w:t xml:space="preserve"> yang terdaftar </w:t>
      </w:r>
      <w:r>
        <w:rPr>
          <w:color w:val="auto"/>
        </w:rPr>
        <w:t>dalam</w:t>
      </w:r>
      <w:r w:rsidRPr="00B931EE">
        <w:rPr>
          <w:color w:val="auto"/>
        </w:rPr>
        <w:t xml:space="preserve"> </w:t>
      </w:r>
      <w:r>
        <w:rPr>
          <w:color w:val="auto"/>
        </w:rPr>
        <w:t xml:space="preserve">BEI peirode </w:t>
      </w:r>
      <w:r w:rsidRPr="00B931EE">
        <w:rPr>
          <w:color w:val="auto"/>
        </w:rPr>
        <w:t xml:space="preserve">2018-2022 </w:t>
      </w:r>
      <w:r>
        <w:rPr>
          <w:color w:val="auto"/>
        </w:rPr>
        <w:t xml:space="preserve">yakni </w:t>
      </w:r>
      <w:r w:rsidRPr="00B931EE">
        <w:rPr>
          <w:color w:val="auto"/>
        </w:rPr>
        <w:t xml:space="preserve">sebesar 0.013962. </w:t>
      </w:r>
    </w:p>
    <w:p w14:paraId="57B2606D" w14:textId="77777777" w:rsidR="007F5802" w:rsidRDefault="007F5802" w:rsidP="007F5802">
      <w:pPr>
        <w:pStyle w:val="Heading3"/>
        <w:spacing w:after="0"/>
        <w:ind w:left="720"/>
      </w:pPr>
      <w:bookmarkStart w:id="15" w:name="_Toc173186937"/>
      <w:bookmarkEnd w:id="14"/>
      <w:r>
        <w:t>Hasil Pengujian Hipotesis</w:t>
      </w:r>
      <w:bookmarkEnd w:id="15"/>
    </w:p>
    <w:p w14:paraId="712A0A90" w14:textId="77777777" w:rsidR="007F5802" w:rsidRPr="00B931EE" w:rsidRDefault="007F5802" w:rsidP="007F5802">
      <w:pPr>
        <w:spacing w:after="0" w:line="480" w:lineRule="auto"/>
        <w:ind w:firstLine="720"/>
        <w:jc w:val="both"/>
        <w:rPr>
          <w:rFonts w:ascii="Times New Roman" w:hAnsi="Times New Roman" w:cs="Times New Roman"/>
          <w:sz w:val="24"/>
          <w:szCs w:val="24"/>
        </w:rPr>
      </w:pPr>
      <w:r w:rsidRPr="00B931EE">
        <w:rPr>
          <w:rFonts w:ascii="Times New Roman" w:hAnsi="Times New Roman" w:cs="Times New Roman"/>
          <w:sz w:val="24"/>
          <w:szCs w:val="24"/>
          <w:lang w:val="en-GB"/>
        </w:rPr>
        <w:t xml:space="preserve">Hipotesis adalah </w:t>
      </w:r>
      <w:r>
        <w:rPr>
          <w:rFonts w:ascii="Times New Roman" w:hAnsi="Times New Roman" w:cs="Times New Roman"/>
          <w:sz w:val="24"/>
          <w:szCs w:val="24"/>
          <w:lang w:val="en-GB"/>
        </w:rPr>
        <w:t>perkiraan</w:t>
      </w:r>
      <w:r w:rsidRPr="00B931EE">
        <w:rPr>
          <w:rFonts w:ascii="Times New Roman" w:hAnsi="Times New Roman" w:cs="Times New Roman"/>
          <w:sz w:val="24"/>
          <w:szCs w:val="24"/>
          <w:lang w:val="en-GB"/>
        </w:rPr>
        <w:t xml:space="preserve"> sementara </w:t>
      </w:r>
      <w:r>
        <w:rPr>
          <w:rFonts w:ascii="Times New Roman" w:hAnsi="Times New Roman" w:cs="Times New Roman"/>
          <w:sz w:val="24"/>
          <w:szCs w:val="24"/>
          <w:lang w:val="en-GB"/>
        </w:rPr>
        <w:t xml:space="preserve">terhadap sebuah </w:t>
      </w:r>
      <w:r w:rsidRPr="00B931EE">
        <w:rPr>
          <w:rFonts w:ascii="Times New Roman" w:hAnsi="Times New Roman" w:cs="Times New Roman"/>
          <w:sz w:val="24"/>
          <w:szCs w:val="24"/>
          <w:lang w:val="en-GB"/>
        </w:rPr>
        <w:t xml:space="preserve">perumusan masalah penelitian yang </w:t>
      </w:r>
      <w:r>
        <w:rPr>
          <w:rFonts w:ascii="Times New Roman" w:hAnsi="Times New Roman" w:cs="Times New Roman"/>
          <w:sz w:val="24"/>
          <w:szCs w:val="24"/>
          <w:lang w:val="en-GB"/>
        </w:rPr>
        <w:t>wajib</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terbukti keabsahannay dari menguji secara mendalam pada </w:t>
      </w:r>
      <w:r w:rsidRPr="00B931EE">
        <w:rPr>
          <w:rFonts w:ascii="Times New Roman" w:hAnsi="Times New Roman" w:cs="Times New Roman"/>
          <w:sz w:val="24"/>
          <w:szCs w:val="24"/>
          <w:lang w:val="en-GB"/>
        </w:rPr>
        <w:t xml:space="preserve">masing-masing variabel penelitian, sehingga akan </w:t>
      </w:r>
      <w:r>
        <w:rPr>
          <w:rFonts w:ascii="Times New Roman" w:hAnsi="Times New Roman" w:cs="Times New Roman"/>
          <w:sz w:val="24"/>
          <w:szCs w:val="24"/>
          <w:lang w:val="en-GB"/>
        </w:rPr>
        <w:t>memperoleh</w:t>
      </w:r>
      <w:r w:rsidRPr="00B931EE">
        <w:rPr>
          <w:rFonts w:ascii="Times New Roman" w:hAnsi="Times New Roman" w:cs="Times New Roman"/>
          <w:sz w:val="24"/>
          <w:szCs w:val="24"/>
          <w:lang w:val="en-GB"/>
        </w:rPr>
        <w:t xml:space="preserve"> Kesimpulan </w:t>
      </w:r>
      <w:r>
        <w:rPr>
          <w:rFonts w:ascii="Times New Roman" w:hAnsi="Times New Roman" w:cs="Times New Roman"/>
          <w:sz w:val="24"/>
          <w:szCs w:val="24"/>
          <w:lang w:val="en-GB"/>
        </w:rPr>
        <w:t>dari</w:t>
      </w:r>
      <w:r w:rsidRPr="00B931EE">
        <w:rPr>
          <w:rFonts w:ascii="Times New Roman" w:hAnsi="Times New Roman" w:cs="Times New Roman"/>
          <w:sz w:val="24"/>
          <w:szCs w:val="24"/>
          <w:lang w:val="en-GB"/>
        </w:rPr>
        <w:t xml:space="preserve"> penelitian yang </w:t>
      </w:r>
      <w:r>
        <w:rPr>
          <w:rFonts w:ascii="Times New Roman" w:hAnsi="Times New Roman" w:cs="Times New Roman"/>
          <w:sz w:val="24"/>
          <w:szCs w:val="24"/>
          <w:lang w:val="en-GB"/>
        </w:rPr>
        <w:t>dilaksanakan</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Pada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pelaksanaan uji</w:t>
      </w:r>
      <w:r w:rsidRPr="00B931EE">
        <w:rPr>
          <w:rFonts w:ascii="Times New Roman" w:hAnsi="Times New Roman" w:cs="Times New Roman"/>
          <w:sz w:val="24"/>
          <w:szCs w:val="24"/>
          <w:lang w:val="en-GB"/>
        </w:rPr>
        <w:t xml:space="preserve"> hipotesis, penelitian ini me</w:t>
      </w:r>
      <w:r>
        <w:rPr>
          <w:rFonts w:ascii="Times New Roman" w:hAnsi="Times New Roman" w:cs="Times New Roman"/>
          <w:sz w:val="24"/>
          <w:szCs w:val="24"/>
          <w:lang w:val="en-GB"/>
        </w:rPr>
        <w:t xml:space="preserve">makai </w:t>
      </w:r>
      <w:r w:rsidRPr="00B931EE">
        <w:rPr>
          <w:rFonts w:ascii="Times New Roman" w:hAnsi="Times New Roman" w:cs="Times New Roman"/>
          <w:sz w:val="24"/>
          <w:szCs w:val="24"/>
          <w:lang w:val="en-GB"/>
        </w:rPr>
        <w:t xml:space="preserve">analisis regresi berganda dan dilakukan pengujian </w:t>
      </w:r>
      <w:r>
        <w:rPr>
          <w:rFonts w:ascii="Times New Roman" w:hAnsi="Times New Roman" w:cs="Times New Roman"/>
          <w:sz w:val="24"/>
          <w:szCs w:val="24"/>
          <w:lang w:val="en-GB"/>
        </w:rPr>
        <w:t>dengan</w:t>
      </w:r>
      <w:r w:rsidRPr="00B931EE">
        <w:rPr>
          <w:rFonts w:ascii="Times New Roman" w:hAnsi="Times New Roman" w:cs="Times New Roman"/>
          <w:sz w:val="24"/>
          <w:szCs w:val="24"/>
          <w:lang w:val="en-GB"/>
        </w:rPr>
        <w:t xml:space="preserve"> uji koefisien determinasi </w:t>
      </w:r>
      <w:r w:rsidRPr="00B931EE">
        <w:rPr>
          <w:rFonts w:ascii="Times New Roman" w:hAnsi="Times New Roman" w:cs="Times New Roman"/>
          <w:sz w:val="24"/>
          <w:szCs w:val="24"/>
        </w:rPr>
        <w:t>(R</w:t>
      </w:r>
      <w:r w:rsidRPr="00B931EE">
        <w:rPr>
          <w:rFonts w:ascii="Times New Roman" w:hAnsi="Times New Roman" w:cs="Times New Roman"/>
          <w:sz w:val="24"/>
          <w:szCs w:val="24"/>
          <w:vertAlign w:val="superscript"/>
        </w:rPr>
        <w:t>2</w:t>
      </w:r>
      <w:r w:rsidRPr="00B931EE">
        <w:rPr>
          <w:rFonts w:ascii="Times New Roman" w:hAnsi="Times New Roman" w:cs="Times New Roman"/>
          <w:sz w:val="24"/>
          <w:szCs w:val="24"/>
        </w:rPr>
        <w:t xml:space="preserve">), uji T </w:t>
      </w:r>
      <w:r>
        <w:rPr>
          <w:rFonts w:ascii="Times New Roman" w:hAnsi="Times New Roman" w:cs="Times New Roman"/>
          <w:sz w:val="24"/>
          <w:szCs w:val="24"/>
        </w:rPr>
        <w:t>serta</w:t>
      </w:r>
      <w:r w:rsidRPr="00B931EE">
        <w:rPr>
          <w:rFonts w:ascii="Times New Roman" w:hAnsi="Times New Roman" w:cs="Times New Roman"/>
          <w:sz w:val="24"/>
          <w:szCs w:val="24"/>
        </w:rPr>
        <w:t xml:space="preserve"> uji F.</w:t>
      </w:r>
    </w:p>
    <w:p w14:paraId="74E435C3" w14:textId="77777777" w:rsidR="007F5802" w:rsidRPr="00E64920" w:rsidRDefault="007F5802" w:rsidP="007F5802">
      <w:pPr>
        <w:pStyle w:val="ListParagraph"/>
        <w:numPr>
          <w:ilvl w:val="3"/>
          <w:numId w:val="0"/>
        </w:numPr>
        <w:spacing w:after="0" w:line="480" w:lineRule="auto"/>
        <w:ind w:left="720" w:hanging="720"/>
        <w:jc w:val="both"/>
        <w:rPr>
          <w:rFonts w:ascii="Times New Roman" w:hAnsi="Times New Roman" w:cs="Times New Roman"/>
          <w:b/>
          <w:bCs/>
          <w:sz w:val="24"/>
          <w:szCs w:val="24"/>
          <w:lang w:val="en-GB"/>
        </w:rPr>
      </w:pPr>
      <w:r w:rsidRPr="002D0EFF">
        <w:rPr>
          <w:rFonts w:ascii="Times New Roman" w:hAnsi="Times New Roman" w:cs="Times New Roman"/>
          <w:b/>
          <w:bCs/>
          <w:sz w:val="24"/>
          <w:szCs w:val="24"/>
          <w:lang w:val="en-GB"/>
        </w:rPr>
        <w:t xml:space="preserve">Hasil </w:t>
      </w:r>
      <w:r>
        <w:rPr>
          <w:rFonts w:ascii="Times New Roman" w:hAnsi="Times New Roman" w:cs="Times New Roman"/>
          <w:b/>
          <w:bCs/>
          <w:sz w:val="24"/>
          <w:szCs w:val="24"/>
          <w:lang w:val="en-GB"/>
        </w:rPr>
        <w:t xml:space="preserve">Pengujian Hipotesis Koefisien Determinasi </w:t>
      </w:r>
      <w:r w:rsidRPr="00E64920">
        <w:rPr>
          <w:rFonts w:ascii="Times New Roman" w:hAnsi="Times New Roman" w:cs="Times New Roman"/>
          <w:b/>
          <w:bCs/>
          <w:sz w:val="24"/>
          <w:szCs w:val="24"/>
        </w:rPr>
        <w:t>(r</w:t>
      </w:r>
      <w:r w:rsidRPr="00E64920">
        <w:rPr>
          <w:rFonts w:ascii="Times New Roman" w:hAnsi="Times New Roman" w:cs="Times New Roman"/>
          <w:b/>
          <w:bCs/>
          <w:sz w:val="24"/>
          <w:szCs w:val="24"/>
          <w:vertAlign w:val="superscript"/>
        </w:rPr>
        <w:t>2</w:t>
      </w:r>
      <w:r w:rsidRPr="00E64920">
        <w:rPr>
          <w:rFonts w:ascii="Times New Roman" w:hAnsi="Times New Roman" w:cs="Times New Roman"/>
          <w:b/>
          <w:bCs/>
          <w:sz w:val="24"/>
          <w:szCs w:val="24"/>
        </w:rPr>
        <w:t>)</w:t>
      </w:r>
    </w:p>
    <w:p w14:paraId="71EF78FE" w14:textId="77777777" w:rsidR="007F5802" w:rsidRDefault="007F5802" w:rsidP="007F5802">
      <w:pPr>
        <w:spacing w:after="0" w:line="480" w:lineRule="auto"/>
        <w:ind w:firstLine="720"/>
        <w:jc w:val="both"/>
        <w:rPr>
          <w:rFonts w:ascii="Times New Roman" w:hAnsi="Times New Roman" w:cs="Times New Roman"/>
          <w:sz w:val="24"/>
          <w:szCs w:val="24"/>
        </w:rPr>
      </w:pPr>
      <w:r w:rsidRPr="0036526A">
        <w:rPr>
          <w:rFonts w:ascii="Times New Roman" w:hAnsi="Times New Roman" w:cs="Times New Roman"/>
          <w:sz w:val="24"/>
          <w:szCs w:val="24"/>
        </w:rPr>
        <w:t>Berdasarkan pemilihan model estimasi regresi terbaik yang dilakukan pada penelitian ini, maka FEM menjadi model terbaik dalam persamaan regresi linier data panel dan juga sebagai model estimasi dalam penentuan hasil pengujian hipotesis yang dipergunakan pada penelitian ini. Model estimasi yang terpilih tersebut dapat dianalisa menjadi model estimasi dalam penentuan hasil pengujian hipotesis Koefisien Determinasi (r</w:t>
      </w:r>
      <w:r w:rsidRPr="0036526A">
        <w:rPr>
          <w:rFonts w:ascii="Times New Roman" w:hAnsi="Times New Roman" w:cs="Times New Roman"/>
          <w:sz w:val="24"/>
          <w:szCs w:val="24"/>
          <w:vertAlign w:val="superscript"/>
        </w:rPr>
        <w:t>2</w:t>
      </w:r>
      <w:r w:rsidRPr="0036526A">
        <w:rPr>
          <w:rFonts w:ascii="Times New Roman" w:hAnsi="Times New Roman" w:cs="Times New Roman"/>
          <w:sz w:val="24"/>
          <w:szCs w:val="24"/>
        </w:rPr>
        <w:t>) yang dapat dilihat seperti berikut:</w:t>
      </w:r>
      <w:bookmarkStart w:id="16" w:name="_Toc171516115"/>
    </w:p>
    <w:p w14:paraId="0B018B8F" w14:textId="77777777" w:rsidR="007F5802" w:rsidRDefault="007F5802" w:rsidP="007F5802">
      <w:pPr>
        <w:spacing w:after="0" w:line="480" w:lineRule="auto"/>
        <w:ind w:firstLine="720"/>
        <w:jc w:val="both"/>
        <w:rPr>
          <w:rFonts w:ascii="Times New Roman" w:hAnsi="Times New Roman" w:cs="Times New Roman"/>
          <w:sz w:val="24"/>
          <w:szCs w:val="24"/>
        </w:rPr>
      </w:pPr>
    </w:p>
    <w:p w14:paraId="555393FC" w14:textId="77777777" w:rsidR="007F5802" w:rsidRDefault="007F5802" w:rsidP="007F5802">
      <w:pPr>
        <w:spacing w:after="0" w:line="480" w:lineRule="auto"/>
        <w:ind w:firstLine="720"/>
        <w:jc w:val="both"/>
        <w:rPr>
          <w:rFonts w:ascii="Times New Roman" w:hAnsi="Times New Roman" w:cs="Times New Roman"/>
          <w:sz w:val="24"/>
          <w:szCs w:val="24"/>
        </w:rPr>
      </w:pPr>
    </w:p>
    <w:p w14:paraId="02611CBE" w14:textId="77777777" w:rsidR="007F5802" w:rsidRDefault="007F5802" w:rsidP="007F5802">
      <w:pPr>
        <w:spacing w:after="0" w:line="480" w:lineRule="auto"/>
        <w:ind w:firstLine="720"/>
        <w:jc w:val="both"/>
        <w:rPr>
          <w:rFonts w:ascii="Times New Roman" w:hAnsi="Times New Roman" w:cs="Times New Roman"/>
          <w:sz w:val="24"/>
          <w:szCs w:val="24"/>
        </w:rPr>
      </w:pPr>
    </w:p>
    <w:p w14:paraId="6298519B" w14:textId="77777777" w:rsidR="007F5802" w:rsidRDefault="007F5802" w:rsidP="007F5802">
      <w:pPr>
        <w:spacing w:after="0" w:line="480" w:lineRule="auto"/>
        <w:ind w:firstLine="720"/>
        <w:jc w:val="both"/>
        <w:rPr>
          <w:rFonts w:ascii="Times New Roman" w:hAnsi="Times New Roman" w:cs="Times New Roman"/>
          <w:sz w:val="24"/>
          <w:szCs w:val="24"/>
        </w:rPr>
      </w:pPr>
    </w:p>
    <w:p w14:paraId="087F8413" w14:textId="77777777" w:rsidR="007F5802" w:rsidRDefault="007F5802" w:rsidP="007F5802">
      <w:pPr>
        <w:spacing w:after="0" w:line="480" w:lineRule="auto"/>
        <w:ind w:firstLine="720"/>
        <w:jc w:val="both"/>
        <w:rPr>
          <w:rFonts w:ascii="Times New Roman" w:hAnsi="Times New Roman" w:cs="Times New Roman"/>
          <w:sz w:val="24"/>
          <w:szCs w:val="24"/>
        </w:rPr>
      </w:pPr>
    </w:p>
    <w:p w14:paraId="1EFA9270" w14:textId="77777777" w:rsidR="007F5802" w:rsidRPr="00CA5F1D" w:rsidRDefault="007F5802" w:rsidP="007F5802">
      <w:pPr>
        <w:spacing w:after="0" w:line="480" w:lineRule="auto"/>
        <w:jc w:val="center"/>
        <w:rPr>
          <w:rFonts w:ascii="Times New Roman" w:hAnsi="Times New Roman" w:cs="Times New Roman"/>
          <w:sz w:val="24"/>
          <w:szCs w:val="24"/>
        </w:rPr>
      </w:pPr>
      <w:r w:rsidRPr="006C2344">
        <w:rPr>
          <w:rFonts w:ascii="Times New Roman" w:hAnsi="Times New Roman" w:cs="Times New Roman"/>
          <w:b/>
          <w:bCs/>
          <w:sz w:val="24"/>
          <w:szCs w:val="24"/>
        </w:rPr>
        <w:t xml:space="preserve">Tabel 4. </w:t>
      </w:r>
      <w:r w:rsidRPr="006C2344">
        <w:rPr>
          <w:rFonts w:ascii="Times New Roman" w:hAnsi="Times New Roman" w:cs="Times New Roman"/>
          <w:b/>
          <w:bCs/>
          <w:i/>
          <w:iCs/>
          <w:sz w:val="24"/>
          <w:szCs w:val="24"/>
        </w:rPr>
        <w:fldChar w:fldCharType="begin"/>
      </w:r>
      <w:r w:rsidRPr="006C2344">
        <w:rPr>
          <w:rFonts w:ascii="Times New Roman" w:hAnsi="Times New Roman" w:cs="Times New Roman"/>
          <w:b/>
          <w:bCs/>
          <w:sz w:val="24"/>
          <w:szCs w:val="24"/>
        </w:rPr>
        <w:instrText xml:space="preserve"> SEQ Tabel_4. \* ARABIC </w:instrText>
      </w:r>
      <w:r w:rsidRPr="006C2344">
        <w:rPr>
          <w:rFonts w:ascii="Times New Roman" w:hAnsi="Times New Roman" w:cs="Times New Roman"/>
          <w:b/>
          <w:bCs/>
          <w:i/>
          <w:iCs/>
          <w:sz w:val="24"/>
          <w:szCs w:val="24"/>
        </w:rPr>
        <w:fldChar w:fldCharType="separate"/>
      </w:r>
      <w:r>
        <w:rPr>
          <w:rFonts w:ascii="Times New Roman" w:hAnsi="Times New Roman" w:cs="Times New Roman"/>
          <w:b/>
          <w:bCs/>
          <w:noProof/>
          <w:sz w:val="24"/>
          <w:szCs w:val="24"/>
        </w:rPr>
        <w:t>14</w:t>
      </w:r>
      <w:r w:rsidRPr="006C2344">
        <w:rPr>
          <w:rFonts w:ascii="Times New Roman" w:hAnsi="Times New Roman" w:cs="Times New Roman"/>
          <w:b/>
          <w:bCs/>
          <w:i/>
          <w:iCs/>
          <w:sz w:val="24"/>
          <w:szCs w:val="24"/>
        </w:rPr>
        <w:fldChar w:fldCharType="end"/>
      </w:r>
    </w:p>
    <w:p w14:paraId="0DD09BBF" w14:textId="77777777" w:rsidR="007F5802" w:rsidRDefault="007F5802" w:rsidP="007F5802">
      <w:pPr>
        <w:pStyle w:val="Caption"/>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6C2344">
        <w:rPr>
          <w:rFonts w:ascii="Times New Roman" w:hAnsi="Times New Roman" w:cs="Times New Roman"/>
          <w:b/>
          <w:bCs/>
          <w:i w:val="0"/>
          <w:iCs w:val="0"/>
          <w:color w:val="auto"/>
          <w:sz w:val="24"/>
          <w:szCs w:val="24"/>
        </w:rPr>
        <w:t>Hasil Pengujian Hipotesis Koefisien Determinasi (r</w:t>
      </w:r>
      <w:r w:rsidRPr="006C2344">
        <w:rPr>
          <w:rFonts w:ascii="Times New Roman" w:hAnsi="Times New Roman" w:cs="Times New Roman"/>
          <w:b/>
          <w:bCs/>
          <w:i w:val="0"/>
          <w:iCs w:val="0"/>
          <w:color w:val="auto"/>
          <w:sz w:val="24"/>
          <w:szCs w:val="24"/>
          <w:vertAlign w:val="superscript"/>
        </w:rPr>
        <w:t>2</w:t>
      </w:r>
      <w:r w:rsidRPr="006C2344">
        <w:rPr>
          <w:rFonts w:ascii="Times New Roman" w:hAnsi="Times New Roman" w:cs="Times New Roman"/>
          <w:b/>
          <w:bCs/>
          <w:i w:val="0"/>
          <w:iCs w:val="0"/>
          <w:color w:val="auto"/>
          <w:sz w:val="24"/>
          <w:szCs w:val="24"/>
        </w:rPr>
        <w:t>)</w:t>
      </w:r>
      <w:bookmarkEnd w:id="16"/>
    </w:p>
    <w:tbl>
      <w:tblPr>
        <w:tblW w:w="8505" w:type="dxa"/>
        <w:tblLayout w:type="fixed"/>
        <w:tblCellMar>
          <w:left w:w="0" w:type="dxa"/>
          <w:right w:w="0" w:type="dxa"/>
        </w:tblCellMar>
        <w:tblLook w:val="0000" w:firstRow="0" w:lastRow="0" w:firstColumn="0" w:lastColumn="0" w:noHBand="0" w:noVBand="0"/>
      </w:tblPr>
      <w:tblGrid>
        <w:gridCol w:w="2550"/>
        <w:gridCol w:w="1276"/>
        <w:gridCol w:w="1920"/>
        <w:gridCol w:w="1208"/>
        <w:gridCol w:w="9"/>
        <w:gridCol w:w="1542"/>
      </w:tblGrid>
      <w:tr w:rsidR="007F5802" w:rsidRPr="00412EC6" w14:paraId="155C6ED5" w14:textId="77777777" w:rsidTr="00414AA8">
        <w:trPr>
          <w:trHeight w:hRule="exact" w:val="90"/>
        </w:trPr>
        <w:tc>
          <w:tcPr>
            <w:tcW w:w="2552" w:type="dxa"/>
            <w:tcBorders>
              <w:top w:val="nil"/>
              <w:left w:val="nil"/>
              <w:bottom w:val="double" w:sz="6" w:space="2" w:color="auto"/>
              <w:right w:val="nil"/>
            </w:tcBorders>
            <w:vAlign w:val="bottom"/>
          </w:tcPr>
          <w:p w14:paraId="16F3A5B0"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276" w:type="dxa"/>
            <w:tcBorders>
              <w:top w:val="nil"/>
              <w:left w:val="nil"/>
              <w:bottom w:val="double" w:sz="6" w:space="2" w:color="auto"/>
              <w:right w:val="nil"/>
            </w:tcBorders>
            <w:vAlign w:val="bottom"/>
          </w:tcPr>
          <w:p w14:paraId="1C28065D"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920" w:type="dxa"/>
            <w:tcBorders>
              <w:top w:val="nil"/>
              <w:left w:val="nil"/>
              <w:bottom w:val="double" w:sz="6" w:space="2" w:color="auto"/>
              <w:right w:val="nil"/>
            </w:tcBorders>
            <w:vAlign w:val="bottom"/>
          </w:tcPr>
          <w:p w14:paraId="4688E4D1"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0CBF0743"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549" w:type="dxa"/>
            <w:gridSpan w:val="2"/>
            <w:tcBorders>
              <w:top w:val="nil"/>
              <w:left w:val="nil"/>
              <w:bottom w:val="double" w:sz="6" w:space="2" w:color="auto"/>
              <w:right w:val="nil"/>
            </w:tcBorders>
            <w:vAlign w:val="bottom"/>
          </w:tcPr>
          <w:p w14:paraId="178646F2"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r>
      <w:tr w:rsidR="007F5802" w:rsidRPr="00412EC6" w14:paraId="4564C279" w14:textId="77777777" w:rsidTr="00414AA8">
        <w:trPr>
          <w:trHeight w:hRule="exact" w:val="135"/>
        </w:trPr>
        <w:tc>
          <w:tcPr>
            <w:tcW w:w="2552" w:type="dxa"/>
            <w:tcBorders>
              <w:top w:val="nil"/>
              <w:left w:val="nil"/>
              <w:bottom w:val="nil"/>
              <w:right w:val="nil"/>
            </w:tcBorders>
            <w:vAlign w:val="bottom"/>
          </w:tcPr>
          <w:p w14:paraId="1614AEB5"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276" w:type="dxa"/>
            <w:tcBorders>
              <w:top w:val="nil"/>
              <w:left w:val="nil"/>
              <w:bottom w:val="nil"/>
              <w:right w:val="nil"/>
            </w:tcBorders>
            <w:vAlign w:val="bottom"/>
          </w:tcPr>
          <w:p w14:paraId="327F1A9D"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920" w:type="dxa"/>
            <w:tcBorders>
              <w:top w:val="nil"/>
              <w:left w:val="nil"/>
              <w:bottom w:val="nil"/>
              <w:right w:val="nil"/>
            </w:tcBorders>
            <w:vAlign w:val="bottom"/>
          </w:tcPr>
          <w:p w14:paraId="512CD01A"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3F3851D5"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c>
          <w:tcPr>
            <w:tcW w:w="1549" w:type="dxa"/>
            <w:gridSpan w:val="2"/>
            <w:tcBorders>
              <w:top w:val="nil"/>
              <w:left w:val="nil"/>
              <w:bottom w:val="nil"/>
              <w:right w:val="nil"/>
            </w:tcBorders>
            <w:vAlign w:val="bottom"/>
          </w:tcPr>
          <w:p w14:paraId="6EA830CB" w14:textId="77777777" w:rsidR="007F5802" w:rsidRPr="00412EC6" w:rsidRDefault="007F5802" w:rsidP="00414AA8">
            <w:pPr>
              <w:autoSpaceDE w:val="0"/>
              <w:autoSpaceDN w:val="0"/>
              <w:adjustRightInd w:val="0"/>
              <w:spacing w:after="200" w:line="240" w:lineRule="auto"/>
              <w:jc w:val="center"/>
              <w:rPr>
                <w:rFonts w:ascii="Times New Roman" w:hAnsi="Times New Roman" w:cs="Times New Roman"/>
                <w:color w:val="000000"/>
                <w:sz w:val="24"/>
                <w:szCs w:val="24"/>
              </w:rPr>
            </w:pPr>
          </w:p>
        </w:tc>
      </w:tr>
      <w:tr w:rsidR="007F5802" w:rsidRPr="00412EC6" w14:paraId="3730444C" w14:textId="77777777" w:rsidTr="00414AA8">
        <w:trPr>
          <w:trHeight w:val="225"/>
        </w:trPr>
        <w:tc>
          <w:tcPr>
            <w:tcW w:w="6965" w:type="dxa"/>
            <w:gridSpan w:val="5"/>
            <w:tcBorders>
              <w:top w:val="nil"/>
              <w:left w:val="nil"/>
              <w:bottom w:val="nil"/>
              <w:right w:val="nil"/>
            </w:tcBorders>
            <w:vAlign w:val="bottom"/>
          </w:tcPr>
          <w:p w14:paraId="458576FF"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Cross-section fixed (dummy variables)</w:t>
            </w:r>
          </w:p>
        </w:tc>
        <w:tc>
          <w:tcPr>
            <w:tcW w:w="1540" w:type="dxa"/>
            <w:tcBorders>
              <w:top w:val="nil"/>
              <w:left w:val="nil"/>
              <w:bottom w:val="nil"/>
              <w:right w:val="nil"/>
            </w:tcBorders>
            <w:vAlign w:val="bottom"/>
          </w:tcPr>
          <w:p w14:paraId="2C32E2B7"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412EC6" w14:paraId="7018567C" w14:textId="77777777" w:rsidTr="00414AA8">
        <w:trPr>
          <w:trHeight w:hRule="exact" w:val="90"/>
        </w:trPr>
        <w:tc>
          <w:tcPr>
            <w:tcW w:w="2552" w:type="dxa"/>
            <w:tcBorders>
              <w:top w:val="nil"/>
              <w:left w:val="nil"/>
              <w:bottom w:val="double" w:sz="6" w:space="2" w:color="auto"/>
              <w:right w:val="nil"/>
            </w:tcBorders>
            <w:vAlign w:val="bottom"/>
          </w:tcPr>
          <w:p w14:paraId="51B8EBD4"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double" w:sz="6" w:space="2" w:color="auto"/>
              <w:right w:val="nil"/>
            </w:tcBorders>
            <w:vAlign w:val="bottom"/>
          </w:tcPr>
          <w:p w14:paraId="3E3C0426"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920" w:type="dxa"/>
            <w:tcBorders>
              <w:top w:val="nil"/>
              <w:left w:val="nil"/>
              <w:bottom w:val="double" w:sz="6" w:space="2" w:color="auto"/>
              <w:right w:val="nil"/>
            </w:tcBorders>
            <w:vAlign w:val="bottom"/>
          </w:tcPr>
          <w:p w14:paraId="1F78015F"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9D94BA3"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549" w:type="dxa"/>
            <w:gridSpan w:val="2"/>
            <w:tcBorders>
              <w:top w:val="nil"/>
              <w:left w:val="nil"/>
              <w:bottom w:val="double" w:sz="6" w:space="2" w:color="auto"/>
              <w:right w:val="nil"/>
            </w:tcBorders>
            <w:vAlign w:val="bottom"/>
          </w:tcPr>
          <w:p w14:paraId="003799EA"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412EC6" w14:paraId="75045639" w14:textId="77777777" w:rsidTr="00414AA8">
        <w:trPr>
          <w:trHeight w:hRule="exact" w:val="135"/>
        </w:trPr>
        <w:tc>
          <w:tcPr>
            <w:tcW w:w="2552" w:type="dxa"/>
            <w:tcBorders>
              <w:top w:val="nil"/>
              <w:left w:val="nil"/>
              <w:bottom w:val="nil"/>
              <w:right w:val="nil"/>
            </w:tcBorders>
            <w:vAlign w:val="bottom"/>
          </w:tcPr>
          <w:p w14:paraId="70BAC0E4"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Borders>
              <w:top w:val="nil"/>
              <w:left w:val="nil"/>
              <w:bottom w:val="nil"/>
              <w:right w:val="nil"/>
            </w:tcBorders>
            <w:vAlign w:val="bottom"/>
          </w:tcPr>
          <w:p w14:paraId="4786DDFE"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920" w:type="dxa"/>
            <w:tcBorders>
              <w:top w:val="nil"/>
              <w:left w:val="nil"/>
              <w:bottom w:val="nil"/>
              <w:right w:val="nil"/>
            </w:tcBorders>
            <w:vAlign w:val="bottom"/>
          </w:tcPr>
          <w:p w14:paraId="1BFF3A29"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966E50D"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549" w:type="dxa"/>
            <w:gridSpan w:val="2"/>
            <w:tcBorders>
              <w:top w:val="nil"/>
              <w:left w:val="nil"/>
              <w:bottom w:val="nil"/>
              <w:right w:val="nil"/>
            </w:tcBorders>
            <w:vAlign w:val="bottom"/>
          </w:tcPr>
          <w:p w14:paraId="6B6DF95D" w14:textId="77777777" w:rsidR="007F5802" w:rsidRPr="00412EC6"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412EC6" w14:paraId="2769C1AD" w14:textId="77777777" w:rsidTr="00414AA8">
        <w:trPr>
          <w:trHeight w:val="225"/>
        </w:trPr>
        <w:tc>
          <w:tcPr>
            <w:tcW w:w="2552" w:type="dxa"/>
            <w:tcBorders>
              <w:top w:val="nil"/>
              <w:left w:val="nil"/>
              <w:bottom w:val="nil"/>
              <w:right w:val="nil"/>
            </w:tcBorders>
            <w:vAlign w:val="bottom"/>
          </w:tcPr>
          <w:p w14:paraId="426CC936"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Root MSE</w:t>
            </w:r>
          </w:p>
        </w:tc>
        <w:tc>
          <w:tcPr>
            <w:tcW w:w="1276" w:type="dxa"/>
            <w:tcBorders>
              <w:top w:val="nil"/>
              <w:left w:val="nil"/>
              <w:bottom w:val="nil"/>
              <w:right w:val="nil"/>
            </w:tcBorders>
            <w:vAlign w:val="bottom"/>
          </w:tcPr>
          <w:p w14:paraId="626FE3DF"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0.049958</w:t>
            </w:r>
          </w:p>
        </w:tc>
        <w:tc>
          <w:tcPr>
            <w:tcW w:w="3135" w:type="dxa"/>
            <w:gridSpan w:val="3"/>
            <w:tcBorders>
              <w:top w:val="nil"/>
              <w:left w:val="nil"/>
              <w:bottom w:val="nil"/>
              <w:right w:val="nil"/>
            </w:tcBorders>
            <w:vAlign w:val="bottom"/>
          </w:tcPr>
          <w:p w14:paraId="7985D83F"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R-squared</w:t>
            </w:r>
          </w:p>
        </w:tc>
        <w:tc>
          <w:tcPr>
            <w:tcW w:w="1542" w:type="dxa"/>
            <w:tcBorders>
              <w:top w:val="nil"/>
              <w:left w:val="nil"/>
              <w:bottom w:val="nil"/>
              <w:right w:val="nil"/>
            </w:tcBorders>
            <w:vAlign w:val="bottom"/>
          </w:tcPr>
          <w:p w14:paraId="1EC5DADB"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0.723375</w:t>
            </w:r>
          </w:p>
        </w:tc>
      </w:tr>
      <w:tr w:rsidR="007F5802" w:rsidRPr="00412EC6" w14:paraId="567C210D" w14:textId="77777777" w:rsidTr="00414AA8">
        <w:trPr>
          <w:trHeight w:val="225"/>
        </w:trPr>
        <w:tc>
          <w:tcPr>
            <w:tcW w:w="2552" w:type="dxa"/>
            <w:tcBorders>
              <w:top w:val="nil"/>
              <w:left w:val="nil"/>
              <w:bottom w:val="nil"/>
              <w:right w:val="nil"/>
            </w:tcBorders>
            <w:vAlign w:val="bottom"/>
          </w:tcPr>
          <w:p w14:paraId="1F37D394"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Mean dependent var</w:t>
            </w:r>
          </w:p>
        </w:tc>
        <w:tc>
          <w:tcPr>
            <w:tcW w:w="1276" w:type="dxa"/>
            <w:tcBorders>
              <w:top w:val="nil"/>
              <w:left w:val="nil"/>
              <w:bottom w:val="nil"/>
              <w:right w:val="nil"/>
            </w:tcBorders>
            <w:vAlign w:val="bottom"/>
          </w:tcPr>
          <w:p w14:paraId="3BBCA46A"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0.233727</w:t>
            </w:r>
          </w:p>
        </w:tc>
        <w:tc>
          <w:tcPr>
            <w:tcW w:w="3135" w:type="dxa"/>
            <w:gridSpan w:val="3"/>
            <w:tcBorders>
              <w:top w:val="nil"/>
              <w:left w:val="nil"/>
              <w:bottom w:val="nil"/>
              <w:right w:val="nil"/>
            </w:tcBorders>
            <w:vAlign w:val="bottom"/>
          </w:tcPr>
          <w:p w14:paraId="4EFC5391"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Adjusted R-squared</w:t>
            </w:r>
          </w:p>
        </w:tc>
        <w:tc>
          <w:tcPr>
            <w:tcW w:w="1542" w:type="dxa"/>
            <w:tcBorders>
              <w:top w:val="nil"/>
              <w:left w:val="nil"/>
              <w:bottom w:val="nil"/>
              <w:right w:val="nil"/>
            </w:tcBorders>
            <w:vAlign w:val="bottom"/>
          </w:tcPr>
          <w:p w14:paraId="411ED271"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0.637314</w:t>
            </w:r>
          </w:p>
        </w:tc>
      </w:tr>
      <w:tr w:rsidR="007F5802" w:rsidRPr="00412EC6" w14:paraId="171D1B2F" w14:textId="77777777" w:rsidTr="00414AA8">
        <w:trPr>
          <w:trHeight w:val="225"/>
        </w:trPr>
        <w:tc>
          <w:tcPr>
            <w:tcW w:w="2552" w:type="dxa"/>
            <w:tcBorders>
              <w:top w:val="nil"/>
              <w:left w:val="nil"/>
              <w:bottom w:val="nil"/>
              <w:right w:val="nil"/>
            </w:tcBorders>
            <w:vAlign w:val="bottom"/>
          </w:tcPr>
          <w:p w14:paraId="730CCE0E"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S.D. dependent var</w:t>
            </w:r>
          </w:p>
        </w:tc>
        <w:tc>
          <w:tcPr>
            <w:tcW w:w="1276" w:type="dxa"/>
            <w:tcBorders>
              <w:top w:val="nil"/>
              <w:left w:val="nil"/>
              <w:bottom w:val="nil"/>
              <w:right w:val="nil"/>
            </w:tcBorders>
            <w:vAlign w:val="bottom"/>
          </w:tcPr>
          <w:p w14:paraId="4D49E339"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0.095787</w:t>
            </w:r>
          </w:p>
        </w:tc>
        <w:tc>
          <w:tcPr>
            <w:tcW w:w="3135" w:type="dxa"/>
            <w:gridSpan w:val="3"/>
            <w:tcBorders>
              <w:top w:val="nil"/>
              <w:left w:val="nil"/>
              <w:bottom w:val="nil"/>
              <w:right w:val="nil"/>
            </w:tcBorders>
            <w:vAlign w:val="bottom"/>
          </w:tcPr>
          <w:p w14:paraId="269EF087"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S.E. of regression</w:t>
            </w:r>
          </w:p>
        </w:tc>
        <w:tc>
          <w:tcPr>
            <w:tcW w:w="1542" w:type="dxa"/>
            <w:tcBorders>
              <w:top w:val="nil"/>
              <w:left w:val="nil"/>
              <w:bottom w:val="nil"/>
              <w:right w:val="nil"/>
            </w:tcBorders>
            <w:vAlign w:val="bottom"/>
          </w:tcPr>
          <w:p w14:paraId="3A7E3752"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0.057686</w:t>
            </w:r>
          </w:p>
        </w:tc>
      </w:tr>
      <w:tr w:rsidR="007F5802" w:rsidRPr="00412EC6" w14:paraId="55DD865C" w14:textId="77777777" w:rsidTr="00414AA8">
        <w:trPr>
          <w:trHeight w:val="225"/>
        </w:trPr>
        <w:tc>
          <w:tcPr>
            <w:tcW w:w="2552" w:type="dxa"/>
            <w:tcBorders>
              <w:top w:val="nil"/>
              <w:left w:val="nil"/>
              <w:bottom w:val="nil"/>
              <w:right w:val="nil"/>
            </w:tcBorders>
            <w:vAlign w:val="bottom"/>
          </w:tcPr>
          <w:p w14:paraId="52A89E1C"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Akaike info criterion</w:t>
            </w:r>
          </w:p>
        </w:tc>
        <w:tc>
          <w:tcPr>
            <w:tcW w:w="1276" w:type="dxa"/>
            <w:tcBorders>
              <w:top w:val="nil"/>
              <w:left w:val="nil"/>
              <w:bottom w:val="nil"/>
              <w:right w:val="nil"/>
            </w:tcBorders>
            <w:vAlign w:val="bottom"/>
          </w:tcPr>
          <w:p w14:paraId="29C66F51"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-2.655277</w:t>
            </w:r>
          </w:p>
        </w:tc>
        <w:tc>
          <w:tcPr>
            <w:tcW w:w="3135" w:type="dxa"/>
            <w:gridSpan w:val="3"/>
            <w:tcBorders>
              <w:top w:val="nil"/>
              <w:left w:val="nil"/>
              <w:bottom w:val="nil"/>
              <w:right w:val="nil"/>
            </w:tcBorders>
            <w:vAlign w:val="bottom"/>
          </w:tcPr>
          <w:p w14:paraId="3CA9336B"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Sum squared resid</w:t>
            </w:r>
          </w:p>
        </w:tc>
        <w:tc>
          <w:tcPr>
            <w:tcW w:w="1542" w:type="dxa"/>
            <w:tcBorders>
              <w:top w:val="nil"/>
              <w:left w:val="nil"/>
              <w:bottom w:val="nil"/>
              <w:right w:val="nil"/>
            </w:tcBorders>
            <w:vAlign w:val="bottom"/>
          </w:tcPr>
          <w:p w14:paraId="4226642A"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0.149747</w:t>
            </w:r>
          </w:p>
        </w:tc>
      </w:tr>
      <w:tr w:rsidR="007F5802" w:rsidRPr="00412EC6" w14:paraId="3705AF97" w14:textId="77777777" w:rsidTr="00414AA8">
        <w:trPr>
          <w:trHeight w:val="225"/>
        </w:trPr>
        <w:tc>
          <w:tcPr>
            <w:tcW w:w="2552" w:type="dxa"/>
            <w:tcBorders>
              <w:top w:val="nil"/>
              <w:left w:val="nil"/>
              <w:bottom w:val="nil"/>
              <w:right w:val="nil"/>
            </w:tcBorders>
            <w:vAlign w:val="bottom"/>
          </w:tcPr>
          <w:p w14:paraId="2E784EDD"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Schwarz criterion</w:t>
            </w:r>
          </w:p>
        </w:tc>
        <w:tc>
          <w:tcPr>
            <w:tcW w:w="1276" w:type="dxa"/>
            <w:tcBorders>
              <w:top w:val="nil"/>
              <w:left w:val="nil"/>
              <w:bottom w:val="nil"/>
              <w:right w:val="nil"/>
            </w:tcBorders>
            <w:vAlign w:val="bottom"/>
          </w:tcPr>
          <w:p w14:paraId="58764D26"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-2.131691</w:t>
            </w:r>
          </w:p>
        </w:tc>
        <w:tc>
          <w:tcPr>
            <w:tcW w:w="3135" w:type="dxa"/>
            <w:gridSpan w:val="3"/>
            <w:tcBorders>
              <w:top w:val="nil"/>
              <w:left w:val="nil"/>
              <w:bottom w:val="nil"/>
              <w:right w:val="nil"/>
            </w:tcBorders>
            <w:vAlign w:val="bottom"/>
          </w:tcPr>
          <w:p w14:paraId="4D7A94FA"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Log likelihood</w:t>
            </w:r>
          </w:p>
        </w:tc>
        <w:tc>
          <w:tcPr>
            <w:tcW w:w="1542" w:type="dxa"/>
            <w:tcBorders>
              <w:top w:val="nil"/>
              <w:left w:val="nil"/>
              <w:bottom w:val="nil"/>
              <w:right w:val="nil"/>
            </w:tcBorders>
            <w:vAlign w:val="bottom"/>
          </w:tcPr>
          <w:p w14:paraId="72B2236B"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94.65832</w:t>
            </w:r>
          </w:p>
        </w:tc>
      </w:tr>
      <w:tr w:rsidR="007F5802" w:rsidRPr="00412EC6" w14:paraId="11F2E655" w14:textId="77777777" w:rsidTr="00414AA8">
        <w:trPr>
          <w:trHeight w:val="225"/>
        </w:trPr>
        <w:tc>
          <w:tcPr>
            <w:tcW w:w="2552" w:type="dxa"/>
            <w:tcBorders>
              <w:top w:val="nil"/>
              <w:left w:val="nil"/>
              <w:bottom w:val="nil"/>
              <w:right w:val="nil"/>
            </w:tcBorders>
            <w:vAlign w:val="bottom"/>
          </w:tcPr>
          <w:p w14:paraId="702E0719"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t>Hannan-Quinn criter.</w:t>
            </w:r>
          </w:p>
        </w:tc>
        <w:tc>
          <w:tcPr>
            <w:tcW w:w="1276" w:type="dxa"/>
            <w:tcBorders>
              <w:top w:val="nil"/>
              <w:left w:val="nil"/>
              <w:bottom w:val="nil"/>
              <w:right w:val="nil"/>
            </w:tcBorders>
            <w:vAlign w:val="bottom"/>
          </w:tcPr>
          <w:p w14:paraId="30D342B8"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-2.450474</w:t>
            </w:r>
          </w:p>
        </w:tc>
        <w:tc>
          <w:tcPr>
            <w:tcW w:w="3135" w:type="dxa"/>
            <w:gridSpan w:val="3"/>
            <w:tcBorders>
              <w:top w:val="nil"/>
              <w:left w:val="nil"/>
              <w:bottom w:val="nil"/>
              <w:right w:val="nil"/>
            </w:tcBorders>
            <w:vAlign w:val="bottom"/>
          </w:tcPr>
          <w:p w14:paraId="33B35167"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F-statistic</w:t>
            </w:r>
          </w:p>
        </w:tc>
        <w:tc>
          <w:tcPr>
            <w:tcW w:w="1542" w:type="dxa"/>
            <w:tcBorders>
              <w:top w:val="nil"/>
              <w:left w:val="nil"/>
              <w:bottom w:val="nil"/>
              <w:right w:val="nil"/>
            </w:tcBorders>
            <w:vAlign w:val="bottom"/>
          </w:tcPr>
          <w:p w14:paraId="0146BDFB"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8.405355</w:t>
            </w:r>
          </w:p>
        </w:tc>
      </w:tr>
      <w:tr w:rsidR="007F5802" w:rsidRPr="00412EC6" w14:paraId="47B46BCA" w14:textId="77777777" w:rsidTr="00414AA8">
        <w:trPr>
          <w:trHeight w:val="225"/>
        </w:trPr>
        <w:tc>
          <w:tcPr>
            <w:tcW w:w="2552" w:type="dxa"/>
            <w:tcBorders>
              <w:top w:val="nil"/>
              <w:left w:val="nil"/>
              <w:bottom w:val="nil"/>
              <w:right w:val="nil"/>
            </w:tcBorders>
            <w:vAlign w:val="bottom"/>
          </w:tcPr>
          <w:p w14:paraId="2E7AFB6F" w14:textId="77777777" w:rsidR="007F5802" w:rsidRPr="00412EC6" w:rsidRDefault="007F5802" w:rsidP="00414AA8">
            <w:pPr>
              <w:autoSpaceDE w:val="0"/>
              <w:autoSpaceDN w:val="0"/>
              <w:adjustRightInd w:val="0"/>
              <w:spacing w:after="0" w:line="240" w:lineRule="auto"/>
              <w:rPr>
                <w:rFonts w:ascii="Times New Roman" w:hAnsi="Times New Roman" w:cs="Times New Roman"/>
                <w:color w:val="000000"/>
                <w:sz w:val="24"/>
                <w:szCs w:val="24"/>
              </w:rPr>
            </w:pPr>
            <w:r w:rsidRPr="00412EC6">
              <w:rPr>
                <w:rFonts w:ascii="Times New Roman" w:hAnsi="Times New Roman" w:cs="Times New Roman"/>
                <w:color w:val="000000"/>
                <w:sz w:val="24"/>
                <w:szCs w:val="24"/>
              </w:rPr>
              <w:lastRenderedPageBreak/>
              <w:t>Durbin-Watson stat</w:t>
            </w:r>
          </w:p>
        </w:tc>
        <w:tc>
          <w:tcPr>
            <w:tcW w:w="1276" w:type="dxa"/>
            <w:tcBorders>
              <w:top w:val="nil"/>
              <w:left w:val="nil"/>
              <w:bottom w:val="nil"/>
              <w:right w:val="nil"/>
            </w:tcBorders>
            <w:vAlign w:val="bottom"/>
          </w:tcPr>
          <w:p w14:paraId="3F0CAB47"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2.280351</w:t>
            </w:r>
          </w:p>
        </w:tc>
        <w:tc>
          <w:tcPr>
            <w:tcW w:w="3135" w:type="dxa"/>
            <w:gridSpan w:val="3"/>
            <w:tcBorders>
              <w:top w:val="nil"/>
              <w:left w:val="nil"/>
              <w:bottom w:val="nil"/>
              <w:right w:val="nil"/>
            </w:tcBorders>
            <w:vAlign w:val="bottom"/>
          </w:tcPr>
          <w:p w14:paraId="64138BBC" w14:textId="77777777" w:rsidR="007F5802" w:rsidRPr="00412EC6" w:rsidRDefault="007F5802" w:rsidP="00414AA8">
            <w:pPr>
              <w:autoSpaceDE w:val="0"/>
              <w:autoSpaceDN w:val="0"/>
              <w:adjustRightInd w:val="0"/>
              <w:spacing w:after="0" w:line="240" w:lineRule="auto"/>
              <w:ind w:right="10"/>
              <w:rPr>
                <w:rFonts w:ascii="Times New Roman" w:hAnsi="Times New Roman" w:cs="Times New Roman"/>
                <w:color w:val="000000"/>
                <w:sz w:val="24"/>
                <w:szCs w:val="24"/>
              </w:rPr>
            </w:pPr>
            <w:r w:rsidRPr="00412EC6">
              <w:rPr>
                <w:rFonts w:ascii="Times New Roman" w:hAnsi="Times New Roman" w:cs="Times New Roman"/>
                <w:color w:val="000000"/>
                <w:sz w:val="24"/>
                <w:szCs w:val="24"/>
              </w:rPr>
              <w:t>    Prob(F-statistic)</w:t>
            </w:r>
          </w:p>
        </w:tc>
        <w:tc>
          <w:tcPr>
            <w:tcW w:w="1542" w:type="dxa"/>
            <w:tcBorders>
              <w:top w:val="nil"/>
              <w:left w:val="nil"/>
              <w:bottom w:val="nil"/>
              <w:right w:val="nil"/>
            </w:tcBorders>
            <w:vAlign w:val="bottom"/>
          </w:tcPr>
          <w:p w14:paraId="5CE491A6" w14:textId="77777777" w:rsidR="007F5802" w:rsidRPr="00412EC6"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412EC6">
              <w:rPr>
                <w:rFonts w:ascii="Times New Roman" w:hAnsi="Times New Roman" w:cs="Times New Roman"/>
                <w:color w:val="000000"/>
                <w:sz w:val="24"/>
                <w:szCs w:val="24"/>
              </w:rPr>
              <w:t>0.000000</w:t>
            </w:r>
          </w:p>
        </w:tc>
      </w:tr>
      <w:tr w:rsidR="007F5802" w14:paraId="24CB04A4" w14:textId="77777777" w:rsidTr="00414AA8">
        <w:trPr>
          <w:trHeight w:hRule="exact" w:val="90"/>
        </w:trPr>
        <w:tc>
          <w:tcPr>
            <w:tcW w:w="2552" w:type="dxa"/>
            <w:tcBorders>
              <w:top w:val="nil"/>
              <w:left w:val="nil"/>
              <w:bottom w:val="double" w:sz="6" w:space="0" w:color="auto"/>
              <w:right w:val="nil"/>
            </w:tcBorders>
            <w:vAlign w:val="bottom"/>
          </w:tcPr>
          <w:p w14:paraId="6F980018"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276" w:type="dxa"/>
            <w:tcBorders>
              <w:top w:val="nil"/>
              <w:left w:val="nil"/>
              <w:bottom w:val="double" w:sz="6" w:space="0" w:color="auto"/>
              <w:right w:val="nil"/>
            </w:tcBorders>
            <w:vAlign w:val="bottom"/>
          </w:tcPr>
          <w:p w14:paraId="35487F26"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920" w:type="dxa"/>
            <w:tcBorders>
              <w:top w:val="nil"/>
              <w:left w:val="nil"/>
              <w:bottom w:val="double" w:sz="6" w:space="0" w:color="auto"/>
              <w:right w:val="nil"/>
            </w:tcBorders>
            <w:vAlign w:val="bottom"/>
          </w:tcPr>
          <w:p w14:paraId="394293F8"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4A336FA7"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549" w:type="dxa"/>
            <w:gridSpan w:val="2"/>
            <w:tcBorders>
              <w:top w:val="nil"/>
              <w:left w:val="nil"/>
              <w:bottom w:val="double" w:sz="6" w:space="0" w:color="auto"/>
              <w:right w:val="nil"/>
            </w:tcBorders>
            <w:vAlign w:val="bottom"/>
          </w:tcPr>
          <w:p w14:paraId="324F3C5A"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r>
      <w:tr w:rsidR="007F5802" w14:paraId="178E47B6" w14:textId="77777777" w:rsidTr="00414AA8">
        <w:trPr>
          <w:trHeight w:hRule="exact" w:val="135"/>
        </w:trPr>
        <w:tc>
          <w:tcPr>
            <w:tcW w:w="2552" w:type="dxa"/>
            <w:tcBorders>
              <w:top w:val="nil"/>
              <w:left w:val="nil"/>
              <w:bottom w:val="nil"/>
              <w:right w:val="nil"/>
            </w:tcBorders>
            <w:vAlign w:val="bottom"/>
          </w:tcPr>
          <w:p w14:paraId="1B7DC70C"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276" w:type="dxa"/>
            <w:tcBorders>
              <w:top w:val="nil"/>
              <w:left w:val="nil"/>
              <w:bottom w:val="nil"/>
              <w:right w:val="nil"/>
            </w:tcBorders>
            <w:vAlign w:val="bottom"/>
          </w:tcPr>
          <w:p w14:paraId="4349C511"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920" w:type="dxa"/>
            <w:tcBorders>
              <w:top w:val="nil"/>
              <w:left w:val="nil"/>
              <w:bottom w:val="nil"/>
              <w:right w:val="nil"/>
            </w:tcBorders>
            <w:vAlign w:val="bottom"/>
          </w:tcPr>
          <w:p w14:paraId="0019EF60"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E00F350"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c>
          <w:tcPr>
            <w:tcW w:w="1549" w:type="dxa"/>
            <w:gridSpan w:val="2"/>
            <w:tcBorders>
              <w:top w:val="nil"/>
              <w:left w:val="nil"/>
              <w:bottom w:val="nil"/>
              <w:right w:val="nil"/>
            </w:tcBorders>
            <w:vAlign w:val="bottom"/>
          </w:tcPr>
          <w:p w14:paraId="0583422C" w14:textId="77777777" w:rsidR="007F5802" w:rsidRDefault="007F5802" w:rsidP="00414AA8">
            <w:pPr>
              <w:autoSpaceDE w:val="0"/>
              <w:autoSpaceDN w:val="0"/>
              <w:adjustRightInd w:val="0"/>
              <w:spacing w:after="0" w:line="240" w:lineRule="auto"/>
              <w:jc w:val="center"/>
              <w:rPr>
                <w:rFonts w:ascii="Arial" w:hAnsi="Arial" w:cs="Arial"/>
                <w:color w:val="000000"/>
                <w:sz w:val="18"/>
                <w:szCs w:val="18"/>
              </w:rPr>
            </w:pPr>
          </w:p>
        </w:tc>
      </w:tr>
    </w:tbl>
    <w:p w14:paraId="4861CDA9" w14:textId="77777777" w:rsidR="007F5802" w:rsidRDefault="007F5802" w:rsidP="007F5802">
      <w:pPr>
        <w:spacing w:after="0" w:line="480" w:lineRule="auto"/>
        <w:jc w:val="both"/>
        <w:rPr>
          <w:rFonts w:ascii="Times New Roman" w:hAnsi="Times New Roman" w:cs="Times New Roman"/>
          <w:sz w:val="24"/>
          <w:szCs w:val="24"/>
        </w:rPr>
      </w:pPr>
      <w:r w:rsidRPr="00577C4A">
        <w:rPr>
          <w:rFonts w:ascii="Times New Roman" w:hAnsi="Times New Roman" w:cs="Times New Roman"/>
          <w:b/>
          <w:bCs/>
          <w:sz w:val="24"/>
          <w:szCs w:val="24"/>
        </w:rPr>
        <w:t>Sumber :</w:t>
      </w:r>
      <w:r w:rsidRPr="00577C4A">
        <w:rPr>
          <w:rFonts w:ascii="Times New Roman" w:hAnsi="Times New Roman" w:cs="Times New Roman"/>
          <w:sz w:val="24"/>
          <w:szCs w:val="24"/>
        </w:rPr>
        <w:t xml:space="preserve"> Data diolah penulis, 2024.</w:t>
      </w:r>
    </w:p>
    <w:p w14:paraId="6B1B9D3D" w14:textId="77777777" w:rsidR="007F5802" w:rsidRPr="0036526A" w:rsidRDefault="007F5802" w:rsidP="007F5802">
      <w:pPr>
        <w:spacing w:after="0" w:line="480" w:lineRule="auto"/>
        <w:ind w:firstLine="720"/>
        <w:jc w:val="both"/>
        <w:rPr>
          <w:rFonts w:ascii="Times New Roman" w:hAnsi="Times New Roman" w:cs="Times New Roman"/>
          <w:sz w:val="24"/>
          <w:szCs w:val="24"/>
        </w:rPr>
      </w:pPr>
      <w:r w:rsidRPr="0036526A">
        <w:rPr>
          <w:rFonts w:ascii="Times New Roman" w:hAnsi="Times New Roman" w:cs="Times New Roman"/>
          <w:sz w:val="24"/>
          <w:szCs w:val="24"/>
          <w:lang w:val="en-GB"/>
        </w:rPr>
        <w:t>Dari hasil tabel 4.1</w:t>
      </w:r>
      <w:r>
        <w:rPr>
          <w:rFonts w:ascii="Times New Roman" w:hAnsi="Times New Roman" w:cs="Times New Roman"/>
          <w:sz w:val="24"/>
          <w:szCs w:val="24"/>
          <w:lang w:val="en-GB"/>
        </w:rPr>
        <w:t>4</w:t>
      </w:r>
      <w:r w:rsidRPr="0036526A">
        <w:rPr>
          <w:rFonts w:ascii="Times New Roman" w:hAnsi="Times New Roman" w:cs="Times New Roman"/>
          <w:sz w:val="24"/>
          <w:szCs w:val="24"/>
          <w:lang w:val="en-GB"/>
        </w:rPr>
        <w:t xml:space="preserve">, hasil uji koefisien determinasi diperoleh melalui model estimasi data yang terpilih yakni FEM. Dari tabel tersebut nilai </w:t>
      </w:r>
      <w:r w:rsidRPr="0036526A">
        <w:rPr>
          <w:rFonts w:ascii="Times New Roman" w:hAnsi="Times New Roman" w:cs="Times New Roman"/>
          <w:i/>
          <w:iCs/>
          <w:sz w:val="24"/>
          <w:szCs w:val="24"/>
          <w:lang w:val="en-GB"/>
        </w:rPr>
        <w:t xml:space="preserve">adjusted R-squared </w:t>
      </w:r>
      <w:r w:rsidRPr="0036526A">
        <w:rPr>
          <w:rFonts w:ascii="Times New Roman" w:hAnsi="Times New Roman" w:cs="Times New Roman"/>
          <w:sz w:val="24"/>
          <w:szCs w:val="24"/>
          <w:lang w:val="en-GB"/>
        </w:rPr>
        <w:t xml:space="preserve">yaitu </w:t>
      </w:r>
      <w:r w:rsidRPr="0036526A">
        <w:rPr>
          <w:rFonts w:ascii="Times New Roman" w:hAnsi="Times New Roman" w:cs="Times New Roman"/>
          <w:sz w:val="24"/>
          <w:szCs w:val="24"/>
        </w:rPr>
        <w:t>0.637314 yang memperlihatkan bahwasanya proporsi pengaruh varibel independent (X1, X2, serta X3) terhadap variabel dependen (Y)</w:t>
      </w:r>
      <w:r w:rsidRPr="0036526A">
        <w:rPr>
          <w:rFonts w:ascii="Times New Roman" w:hAnsi="Times New Roman" w:cs="Times New Roman"/>
          <w:i/>
          <w:iCs/>
          <w:sz w:val="24"/>
          <w:szCs w:val="24"/>
        </w:rPr>
        <w:t xml:space="preserve"> </w:t>
      </w:r>
      <w:r w:rsidRPr="0036526A">
        <w:rPr>
          <w:rFonts w:ascii="Times New Roman" w:hAnsi="Times New Roman" w:cs="Times New Roman"/>
          <w:sz w:val="24"/>
          <w:szCs w:val="24"/>
        </w:rPr>
        <w:t>sejumlah 63.73% sementara sisanya 36.27% (100% - 63%) mendapatkan pengaruh dari variabel lain di luar model regresi.</w:t>
      </w:r>
    </w:p>
    <w:p w14:paraId="1D6C2CFE" w14:textId="77777777" w:rsidR="007F5802" w:rsidRDefault="007F5802" w:rsidP="007F5802">
      <w:pPr>
        <w:pStyle w:val="ListParagraph"/>
        <w:numPr>
          <w:ilvl w:val="3"/>
          <w:numId w:val="0"/>
        </w:numPr>
        <w:spacing w:before="240" w:after="0" w:line="480" w:lineRule="auto"/>
        <w:ind w:left="720" w:hanging="720"/>
        <w:jc w:val="both"/>
        <w:rPr>
          <w:rFonts w:ascii="Times New Roman" w:hAnsi="Times New Roman" w:cs="Times New Roman"/>
          <w:b/>
          <w:bCs/>
          <w:sz w:val="24"/>
          <w:szCs w:val="24"/>
          <w:lang w:val="en-GB"/>
        </w:rPr>
      </w:pPr>
      <w:r w:rsidRPr="002D0EFF">
        <w:rPr>
          <w:rFonts w:ascii="Times New Roman" w:hAnsi="Times New Roman" w:cs="Times New Roman"/>
          <w:b/>
          <w:bCs/>
          <w:sz w:val="24"/>
          <w:szCs w:val="24"/>
          <w:lang w:val="en-GB"/>
        </w:rPr>
        <w:t xml:space="preserve">Hasil </w:t>
      </w:r>
      <w:r>
        <w:rPr>
          <w:rFonts w:ascii="Times New Roman" w:hAnsi="Times New Roman" w:cs="Times New Roman"/>
          <w:b/>
          <w:bCs/>
          <w:sz w:val="24"/>
          <w:szCs w:val="24"/>
          <w:lang w:val="en-GB"/>
        </w:rPr>
        <w:t>Pengujian Hipotesis Secara Simultan (Uji F)</w:t>
      </w:r>
    </w:p>
    <w:p w14:paraId="5A06BB41" w14:textId="77777777" w:rsidR="007F5802" w:rsidRPr="00D72E2C" w:rsidRDefault="007F5802" w:rsidP="007F5802">
      <w:pPr>
        <w:tabs>
          <w:tab w:val="left" w:pos="72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D72E2C">
        <w:rPr>
          <w:rFonts w:ascii="Times New Roman" w:hAnsi="Times New Roman" w:cs="Times New Roman"/>
          <w:sz w:val="24"/>
          <w:szCs w:val="24"/>
          <w:lang w:val="en-GB"/>
        </w:rPr>
        <w:t>Uji kelayakan model atau sering disebut uji F dikenali menjadi uji simultan, yakni diperuntukkan dalam menguji bagaimanakah pengaruh semua variabel bebas secara simultan terhadap variabel terikat dan guna melaksanakan pengujian apakah model regresi berpengaruh signifikan atau tidak. Meode pengujian hipotesis dengan F-</w:t>
      </w:r>
      <w:r w:rsidRPr="00D72E2C">
        <w:rPr>
          <w:rFonts w:ascii="Times New Roman" w:hAnsi="Times New Roman" w:cs="Times New Roman"/>
          <w:i/>
          <w:iCs/>
          <w:sz w:val="24"/>
          <w:szCs w:val="24"/>
          <w:lang w:val="en-GB"/>
        </w:rPr>
        <w:t xml:space="preserve">statistic </w:t>
      </w:r>
      <w:r w:rsidRPr="00D72E2C">
        <w:rPr>
          <w:rFonts w:ascii="Times New Roman" w:hAnsi="Times New Roman" w:cs="Times New Roman"/>
          <w:sz w:val="24"/>
          <w:szCs w:val="24"/>
          <w:lang w:val="en-GB"/>
        </w:rPr>
        <w:t>pada analisa regresi yakni:</w:t>
      </w:r>
    </w:p>
    <w:p w14:paraId="4F4A822E" w14:textId="77777777" w:rsidR="007F5802" w:rsidRPr="00B931EE" w:rsidRDefault="007F5802" w:rsidP="007F5802">
      <w:pPr>
        <w:pStyle w:val="ListParagraph"/>
        <w:numPr>
          <w:ilvl w:val="0"/>
          <w:numId w:val="48"/>
        </w:numPr>
        <w:spacing w:after="0"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Apabila</w:t>
      </w:r>
      <w:r w:rsidRPr="00B931EE">
        <w:rPr>
          <w:rFonts w:ascii="Times New Roman" w:hAnsi="Times New Roman" w:cs="Times New Roman"/>
          <w:sz w:val="24"/>
          <w:szCs w:val="24"/>
          <w:lang w:val="en-GB"/>
        </w:rPr>
        <w:t xml:space="preserve"> F-</w:t>
      </w:r>
      <w:r w:rsidRPr="00B931EE">
        <w:rPr>
          <w:rFonts w:ascii="Times New Roman" w:hAnsi="Times New Roman" w:cs="Times New Roman"/>
          <w:i/>
          <w:iCs/>
          <w:sz w:val="24"/>
          <w:szCs w:val="24"/>
          <w:lang w:val="en-GB"/>
        </w:rPr>
        <w:t>statistic</w:t>
      </w:r>
      <w:r w:rsidRPr="00B931EE">
        <w:rPr>
          <w:rFonts w:ascii="Times New Roman" w:hAnsi="Times New Roman" w:cs="Times New Roman"/>
          <w:sz w:val="24"/>
          <w:szCs w:val="24"/>
          <w:lang w:val="en-GB"/>
        </w:rPr>
        <w:t xml:space="preserve"> &gt; F-tabel </w:t>
      </w:r>
      <w:r>
        <w:rPr>
          <w:rFonts w:ascii="Times New Roman" w:hAnsi="Times New Roman" w:cs="Times New Roman"/>
          <w:sz w:val="24"/>
          <w:szCs w:val="24"/>
          <w:lang w:val="en-GB"/>
        </w:rPr>
        <w:t>menandakan</w:t>
      </w:r>
      <w:r w:rsidRPr="00B931EE">
        <w:rPr>
          <w:rFonts w:ascii="Times New Roman" w:hAnsi="Times New Roman" w:cs="Times New Roman"/>
          <w:sz w:val="24"/>
          <w:szCs w:val="24"/>
          <w:lang w:val="en-GB"/>
        </w:rPr>
        <w:t xml:space="preserve"> hipotesis diterima </w:t>
      </w:r>
      <w:r>
        <w:rPr>
          <w:rFonts w:ascii="Times New Roman" w:hAnsi="Times New Roman" w:cs="Times New Roman"/>
          <w:sz w:val="24"/>
          <w:szCs w:val="24"/>
          <w:lang w:val="en-GB"/>
        </w:rPr>
        <w:t>sehingga</w:t>
      </w:r>
      <w:r w:rsidRPr="00B931EE">
        <w:rPr>
          <w:rFonts w:ascii="Times New Roman" w:hAnsi="Times New Roman" w:cs="Times New Roman"/>
          <w:sz w:val="24"/>
          <w:szCs w:val="24"/>
          <w:lang w:val="en-GB"/>
        </w:rPr>
        <w:t xml:space="preserve"> variabel </w:t>
      </w:r>
      <w:r>
        <w:rPr>
          <w:rFonts w:ascii="Times New Roman" w:hAnsi="Times New Roman" w:cs="Times New Roman"/>
          <w:sz w:val="24"/>
          <w:szCs w:val="24"/>
          <w:lang w:val="en-GB"/>
        </w:rPr>
        <w:t>bebas</w:t>
      </w:r>
      <w:r w:rsidRPr="00B931EE">
        <w:rPr>
          <w:rFonts w:ascii="Times New Roman" w:hAnsi="Times New Roman" w:cs="Times New Roman"/>
          <w:sz w:val="24"/>
          <w:szCs w:val="24"/>
          <w:lang w:val="en-GB"/>
        </w:rPr>
        <w:t xml:space="preserve"> secara simultan </w:t>
      </w:r>
      <w:r>
        <w:rPr>
          <w:rFonts w:ascii="Times New Roman" w:hAnsi="Times New Roman" w:cs="Times New Roman"/>
          <w:sz w:val="24"/>
          <w:szCs w:val="24"/>
          <w:lang w:val="en-GB"/>
        </w:rPr>
        <w:t xml:space="preserve">punya </w:t>
      </w:r>
      <w:r w:rsidRPr="00B931EE">
        <w:rPr>
          <w:rFonts w:ascii="Times New Roman" w:hAnsi="Times New Roman" w:cs="Times New Roman"/>
          <w:sz w:val="24"/>
          <w:szCs w:val="24"/>
          <w:lang w:val="en-GB"/>
        </w:rPr>
        <w:t xml:space="preserve">pengaruh terhadap variabel </w:t>
      </w:r>
      <w:r>
        <w:rPr>
          <w:rFonts w:ascii="Times New Roman" w:hAnsi="Times New Roman" w:cs="Times New Roman"/>
          <w:sz w:val="24"/>
          <w:szCs w:val="24"/>
          <w:lang w:val="en-GB"/>
        </w:rPr>
        <w:t>terikat</w:t>
      </w:r>
      <w:r w:rsidRPr="00B931EE">
        <w:rPr>
          <w:rFonts w:ascii="Times New Roman" w:hAnsi="Times New Roman" w:cs="Times New Roman"/>
          <w:sz w:val="24"/>
          <w:szCs w:val="24"/>
          <w:lang w:val="en-GB"/>
        </w:rPr>
        <w:t>.</w:t>
      </w:r>
    </w:p>
    <w:p w14:paraId="7871092E" w14:textId="77777777" w:rsidR="007F5802" w:rsidRPr="00B931EE" w:rsidRDefault="007F5802" w:rsidP="007F5802">
      <w:pPr>
        <w:pStyle w:val="ListParagraph"/>
        <w:numPr>
          <w:ilvl w:val="0"/>
          <w:numId w:val="48"/>
        </w:numPr>
        <w:spacing w:after="0" w:line="48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Apabila</w:t>
      </w:r>
      <w:r w:rsidRPr="00B931EE">
        <w:rPr>
          <w:rFonts w:ascii="Times New Roman" w:hAnsi="Times New Roman" w:cs="Times New Roman"/>
          <w:sz w:val="24"/>
          <w:szCs w:val="24"/>
          <w:lang w:val="en-GB"/>
        </w:rPr>
        <w:t xml:space="preserve"> F-</w:t>
      </w:r>
      <w:r w:rsidRPr="00B931EE">
        <w:rPr>
          <w:rFonts w:ascii="Times New Roman" w:hAnsi="Times New Roman" w:cs="Times New Roman"/>
          <w:i/>
          <w:iCs/>
          <w:sz w:val="24"/>
          <w:szCs w:val="24"/>
          <w:lang w:val="en-GB"/>
        </w:rPr>
        <w:t>statistic</w:t>
      </w:r>
      <w:r w:rsidRPr="00B931EE">
        <w:rPr>
          <w:rFonts w:ascii="Times New Roman" w:hAnsi="Times New Roman" w:cs="Times New Roman"/>
          <w:sz w:val="24"/>
          <w:szCs w:val="24"/>
          <w:lang w:val="en-GB"/>
        </w:rPr>
        <w:t xml:space="preserve"> &lt; F-tabel </w:t>
      </w:r>
      <w:r>
        <w:rPr>
          <w:rFonts w:ascii="Times New Roman" w:hAnsi="Times New Roman" w:cs="Times New Roman"/>
          <w:sz w:val="24"/>
          <w:szCs w:val="24"/>
          <w:lang w:val="en-GB"/>
        </w:rPr>
        <w:t>menandakan</w:t>
      </w:r>
      <w:r w:rsidRPr="00B931EE">
        <w:rPr>
          <w:rFonts w:ascii="Times New Roman" w:hAnsi="Times New Roman" w:cs="Times New Roman"/>
          <w:sz w:val="24"/>
          <w:szCs w:val="24"/>
          <w:lang w:val="en-GB"/>
        </w:rPr>
        <w:t xml:space="preserve"> hipotesis ditolak </w:t>
      </w:r>
      <w:r>
        <w:rPr>
          <w:rFonts w:ascii="Times New Roman" w:hAnsi="Times New Roman" w:cs="Times New Roman"/>
          <w:sz w:val="24"/>
          <w:szCs w:val="24"/>
          <w:lang w:val="en-GB"/>
        </w:rPr>
        <w:t>sehingga</w:t>
      </w:r>
      <w:r w:rsidRPr="00B931EE">
        <w:rPr>
          <w:rFonts w:ascii="Times New Roman" w:hAnsi="Times New Roman" w:cs="Times New Roman"/>
          <w:sz w:val="24"/>
          <w:szCs w:val="24"/>
          <w:lang w:val="en-GB"/>
        </w:rPr>
        <w:t xml:space="preserve"> variabel </w:t>
      </w:r>
      <w:r>
        <w:rPr>
          <w:rFonts w:ascii="Times New Roman" w:hAnsi="Times New Roman" w:cs="Times New Roman"/>
          <w:sz w:val="24"/>
          <w:szCs w:val="24"/>
          <w:lang w:val="en-GB"/>
        </w:rPr>
        <w:t>bebas</w:t>
      </w:r>
      <w:r w:rsidRPr="00B931EE">
        <w:rPr>
          <w:rFonts w:ascii="Times New Roman" w:hAnsi="Times New Roman" w:cs="Times New Roman"/>
          <w:sz w:val="24"/>
          <w:szCs w:val="24"/>
          <w:lang w:val="en-GB"/>
        </w:rPr>
        <w:t xml:space="preserve"> secara simultan tidak </w:t>
      </w:r>
      <w:r>
        <w:rPr>
          <w:rFonts w:ascii="Times New Roman" w:hAnsi="Times New Roman" w:cs="Times New Roman"/>
          <w:sz w:val="24"/>
          <w:szCs w:val="24"/>
          <w:lang w:val="en-GB"/>
        </w:rPr>
        <w:t>punya</w:t>
      </w:r>
      <w:r w:rsidRPr="00B931EE">
        <w:rPr>
          <w:rFonts w:ascii="Times New Roman" w:hAnsi="Times New Roman" w:cs="Times New Roman"/>
          <w:sz w:val="24"/>
          <w:szCs w:val="24"/>
          <w:lang w:val="en-GB"/>
        </w:rPr>
        <w:t xml:space="preserve"> pengaruh terhadap variabel </w:t>
      </w:r>
      <w:r>
        <w:rPr>
          <w:rFonts w:ascii="Times New Roman" w:hAnsi="Times New Roman" w:cs="Times New Roman"/>
          <w:sz w:val="24"/>
          <w:szCs w:val="24"/>
          <w:lang w:val="en-GB"/>
        </w:rPr>
        <w:t>terikat</w:t>
      </w:r>
      <w:r w:rsidRPr="00B931EE">
        <w:rPr>
          <w:rFonts w:ascii="Times New Roman" w:hAnsi="Times New Roman" w:cs="Times New Roman"/>
          <w:sz w:val="24"/>
          <w:szCs w:val="24"/>
          <w:lang w:val="en-GB"/>
        </w:rPr>
        <w:t>.</w:t>
      </w:r>
    </w:p>
    <w:p w14:paraId="237A2E30" w14:textId="77777777" w:rsidR="007F5802" w:rsidRPr="003F4E51" w:rsidRDefault="007F5802" w:rsidP="007F5802">
      <w:pPr>
        <w:pStyle w:val="ListParagraph"/>
        <w:spacing w:after="0" w:line="480" w:lineRule="auto"/>
        <w:ind w:left="90"/>
        <w:jc w:val="both"/>
        <w:rPr>
          <w:rFonts w:ascii="Times New Roman" w:hAnsi="Times New Roman" w:cs="Times New Roman"/>
          <w:sz w:val="24"/>
          <w:szCs w:val="24"/>
        </w:rPr>
      </w:pPr>
      <w:r w:rsidRPr="00B931EE">
        <w:rPr>
          <w:rFonts w:ascii="Times New Roman" w:hAnsi="Times New Roman" w:cs="Times New Roman"/>
          <w:sz w:val="24"/>
          <w:szCs w:val="24"/>
          <w:lang w:val="en-GB"/>
        </w:rPr>
        <w:t xml:space="preserve">Tabel distribusi F-tabel dapat dilakukan dengan menentukan nilai probabilitas dan Nilai df = (k-1 ; n-k), nilai df = (4-1 ; 60-4), nilai df = (3;56), sehingga dapat diketahui niali f-tabel pada nilai df (3;56) adalah 2.77. </w:t>
      </w:r>
      <w:r>
        <w:rPr>
          <w:rFonts w:ascii="Times New Roman" w:hAnsi="Times New Roman" w:cs="Times New Roman"/>
          <w:sz w:val="24"/>
          <w:szCs w:val="24"/>
          <w:lang w:val="en-GB"/>
        </w:rPr>
        <w:t>Pada</w:t>
      </w:r>
      <w:r w:rsidRPr="00B931EE">
        <w:rPr>
          <w:rFonts w:ascii="Times New Roman" w:hAnsi="Times New Roman" w:cs="Times New Roman"/>
          <w:sz w:val="24"/>
          <w:szCs w:val="24"/>
          <w:lang w:val="en-GB"/>
        </w:rPr>
        <w:t xml:space="preserve"> penelitian ini uji F dilakukan </w:t>
      </w:r>
      <w:r>
        <w:rPr>
          <w:rFonts w:ascii="Times New Roman" w:hAnsi="Times New Roman" w:cs="Times New Roman"/>
          <w:sz w:val="24"/>
          <w:szCs w:val="24"/>
          <w:lang w:val="en-GB"/>
        </w:rPr>
        <w:t>guna</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menelaah serta</w:t>
      </w:r>
      <w:r w:rsidRPr="00B931EE">
        <w:rPr>
          <w:rFonts w:ascii="Times New Roman" w:hAnsi="Times New Roman" w:cs="Times New Roman"/>
          <w:sz w:val="24"/>
          <w:szCs w:val="24"/>
          <w:lang w:val="en-GB"/>
        </w:rPr>
        <w:t xml:space="preserve"> mengetahui bagaimana</w:t>
      </w:r>
      <w:r>
        <w:rPr>
          <w:rFonts w:ascii="Times New Roman" w:hAnsi="Times New Roman" w:cs="Times New Roman"/>
          <w:sz w:val="24"/>
          <w:szCs w:val="24"/>
          <w:lang w:val="en-GB"/>
        </w:rPr>
        <w:t>kah</w:t>
      </w:r>
      <w:r w:rsidRPr="00B931EE">
        <w:rPr>
          <w:rFonts w:ascii="Times New Roman" w:hAnsi="Times New Roman" w:cs="Times New Roman"/>
          <w:sz w:val="24"/>
          <w:szCs w:val="24"/>
          <w:lang w:val="en-GB"/>
        </w:rPr>
        <w:t xml:space="preserve"> pengaruh </w:t>
      </w:r>
      <w:r w:rsidRPr="00964C6C">
        <w:rPr>
          <w:rFonts w:ascii="Times New Roman" w:hAnsi="Times New Roman" w:cs="Times New Roman"/>
          <w:sz w:val="24"/>
          <w:szCs w:val="24"/>
          <w:lang w:val="en-GB"/>
        </w:rPr>
        <w:t>variab</w:t>
      </w:r>
      <w:r>
        <w:rPr>
          <w:rFonts w:ascii="Times New Roman" w:hAnsi="Times New Roman" w:cs="Times New Roman"/>
          <w:sz w:val="24"/>
          <w:szCs w:val="24"/>
          <w:lang w:val="en-GB"/>
        </w:rPr>
        <w:t>el independen</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 xml:space="preserve">(X1, X2, serta X3) </w:t>
      </w:r>
      <w:r w:rsidRPr="00B931EE">
        <w:rPr>
          <w:rFonts w:ascii="Times New Roman" w:hAnsi="Times New Roman" w:cs="Times New Roman"/>
          <w:sz w:val="24"/>
          <w:szCs w:val="24"/>
          <w:lang w:val="en-GB"/>
        </w:rPr>
        <w:t xml:space="preserve">terhadap variabel dependen </w:t>
      </w:r>
      <w:r>
        <w:rPr>
          <w:rFonts w:ascii="Times New Roman" w:hAnsi="Times New Roman" w:cs="Times New Roman"/>
          <w:sz w:val="24"/>
          <w:szCs w:val="24"/>
          <w:lang w:val="en-GB"/>
        </w:rPr>
        <w:t>(Y)</w:t>
      </w:r>
      <w:r w:rsidRPr="00B931EE">
        <w:rPr>
          <w:rFonts w:ascii="Times New Roman" w:hAnsi="Times New Roman" w:cs="Times New Roman"/>
          <w:sz w:val="24"/>
          <w:szCs w:val="24"/>
          <w:lang w:val="en-GB"/>
        </w:rPr>
        <w:t xml:space="preserve">. Hasil uji F </w:t>
      </w:r>
      <w:r>
        <w:rPr>
          <w:rFonts w:ascii="Times New Roman" w:hAnsi="Times New Roman" w:cs="Times New Roman"/>
          <w:sz w:val="24"/>
          <w:szCs w:val="24"/>
          <w:lang w:val="en-GB"/>
        </w:rPr>
        <w:t>pada</w:t>
      </w:r>
      <w:r w:rsidRPr="00B931EE">
        <w:rPr>
          <w:rFonts w:ascii="Times New Roman" w:hAnsi="Times New Roman" w:cs="Times New Roman"/>
          <w:sz w:val="24"/>
          <w:szCs w:val="24"/>
          <w:lang w:val="en-GB"/>
        </w:rPr>
        <w:t xml:space="preserve"> penelitian ini me</w:t>
      </w:r>
      <w:r>
        <w:rPr>
          <w:rFonts w:ascii="Times New Roman" w:hAnsi="Times New Roman" w:cs="Times New Roman"/>
          <w:sz w:val="24"/>
          <w:szCs w:val="24"/>
          <w:lang w:val="en-GB"/>
        </w:rPr>
        <w:t xml:space="preserve">makai FEM </w:t>
      </w:r>
      <w:r w:rsidRPr="00B931EE">
        <w:rPr>
          <w:rFonts w:ascii="Times New Roman" w:hAnsi="Times New Roman" w:cs="Times New Roman"/>
          <w:sz w:val="24"/>
          <w:szCs w:val="24"/>
          <w:lang w:val="en-GB"/>
        </w:rPr>
        <w:t xml:space="preserve">yang terpilih </w:t>
      </w:r>
      <w:r>
        <w:rPr>
          <w:rFonts w:ascii="Times New Roman" w:hAnsi="Times New Roman" w:cs="Times New Roman"/>
          <w:sz w:val="24"/>
          <w:szCs w:val="24"/>
          <w:lang w:val="en-GB"/>
        </w:rPr>
        <w:t>menjadi</w:t>
      </w:r>
      <w:r w:rsidRPr="00B931EE">
        <w:rPr>
          <w:rFonts w:ascii="Times New Roman" w:hAnsi="Times New Roman" w:cs="Times New Roman"/>
          <w:sz w:val="24"/>
          <w:szCs w:val="24"/>
          <w:lang w:val="en-GB"/>
        </w:rPr>
        <w:t xml:space="preserve"> model yang paling </w:t>
      </w:r>
      <w:r>
        <w:rPr>
          <w:rFonts w:ascii="Times New Roman" w:hAnsi="Times New Roman" w:cs="Times New Roman"/>
          <w:sz w:val="24"/>
          <w:szCs w:val="24"/>
          <w:lang w:val="en-GB"/>
        </w:rPr>
        <w:t>sesuai</w:t>
      </w:r>
      <w:r w:rsidRPr="00B931EE">
        <w:rPr>
          <w:rFonts w:ascii="Times New Roman" w:hAnsi="Times New Roman" w:cs="Times New Roman"/>
          <w:sz w:val="24"/>
          <w:szCs w:val="24"/>
          <w:lang w:val="en-GB"/>
        </w:rPr>
        <w:t xml:space="preserve">. Hasil </w:t>
      </w:r>
      <w:r w:rsidRPr="007657A4">
        <w:rPr>
          <w:rFonts w:ascii="Times New Roman" w:hAnsi="Times New Roman" w:cs="Times New Roman"/>
          <w:sz w:val="24"/>
          <w:szCs w:val="24"/>
          <w:lang w:val="en-GB"/>
        </w:rPr>
        <w:t>dari</w:t>
      </w:r>
      <w:r w:rsidRPr="00B931EE">
        <w:rPr>
          <w:rFonts w:ascii="Times New Roman" w:hAnsi="Times New Roman" w:cs="Times New Roman"/>
          <w:sz w:val="24"/>
          <w:szCs w:val="24"/>
          <w:lang w:val="en-GB"/>
        </w:rPr>
        <w:t xml:space="preserve"> koefisien determinasi </w:t>
      </w:r>
      <w:r>
        <w:rPr>
          <w:rFonts w:ascii="Times New Roman" w:hAnsi="Times New Roman" w:cs="Times New Roman"/>
          <w:sz w:val="24"/>
          <w:szCs w:val="24"/>
          <w:lang w:val="en-GB"/>
        </w:rPr>
        <w:t>pada</w:t>
      </w:r>
      <w:r w:rsidRPr="00B931EE">
        <w:rPr>
          <w:rFonts w:ascii="Times New Roman" w:hAnsi="Times New Roman" w:cs="Times New Roman"/>
          <w:sz w:val="24"/>
          <w:szCs w:val="24"/>
          <w:lang w:val="en-GB"/>
        </w:rPr>
        <w:t xml:space="preserve"> penelitian ini</w:t>
      </w:r>
      <w:r>
        <w:rPr>
          <w:rFonts w:ascii="Times New Roman" w:hAnsi="Times New Roman" w:cs="Times New Roman"/>
          <w:sz w:val="24"/>
          <w:szCs w:val="24"/>
          <w:lang w:val="en-GB"/>
        </w:rPr>
        <w:t>, yakni</w:t>
      </w:r>
      <w:r w:rsidRPr="00B931EE">
        <w:rPr>
          <w:rFonts w:ascii="Times New Roman" w:hAnsi="Times New Roman" w:cs="Times New Roman"/>
          <w:sz w:val="24"/>
          <w:szCs w:val="24"/>
          <w:lang w:val="en-GB"/>
        </w:rPr>
        <w:t>:</w:t>
      </w:r>
    </w:p>
    <w:p w14:paraId="214AA04F" w14:textId="77777777" w:rsidR="007F5802" w:rsidRDefault="007F5802" w:rsidP="007F5802">
      <w:pPr>
        <w:pStyle w:val="Caption"/>
        <w:jc w:val="center"/>
        <w:rPr>
          <w:rFonts w:ascii="Times New Roman" w:hAnsi="Times New Roman" w:cs="Times New Roman"/>
          <w:b/>
          <w:bCs/>
          <w:i w:val="0"/>
          <w:iCs w:val="0"/>
          <w:color w:val="auto"/>
          <w:sz w:val="24"/>
          <w:szCs w:val="24"/>
        </w:rPr>
      </w:pPr>
      <w:bookmarkStart w:id="17" w:name="_Toc171516116"/>
      <w:r w:rsidRPr="006C2344">
        <w:rPr>
          <w:rFonts w:ascii="Times New Roman" w:hAnsi="Times New Roman" w:cs="Times New Roman"/>
          <w:b/>
          <w:bCs/>
          <w:i w:val="0"/>
          <w:iCs w:val="0"/>
          <w:color w:val="auto"/>
          <w:sz w:val="24"/>
          <w:szCs w:val="24"/>
        </w:rPr>
        <w:t xml:space="preserve">Tabel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Tabel_4.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15</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46F4CB5E" w14:textId="77777777" w:rsidR="007F5802" w:rsidRDefault="007F5802" w:rsidP="007F5802">
      <w:pPr>
        <w:pStyle w:val="Caption"/>
        <w:jc w:val="center"/>
        <w:rPr>
          <w:rFonts w:ascii="Times New Roman" w:hAnsi="Times New Roman" w:cs="Times New Roman"/>
          <w:b/>
          <w:bCs/>
          <w:i w:val="0"/>
          <w:iCs w:val="0"/>
          <w:color w:val="auto"/>
          <w:sz w:val="24"/>
          <w:szCs w:val="24"/>
        </w:rPr>
      </w:pPr>
      <w:r w:rsidRPr="006C2344">
        <w:rPr>
          <w:rFonts w:ascii="Times New Roman" w:hAnsi="Times New Roman" w:cs="Times New Roman"/>
          <w:b/>
          <w:bCs/>
          <w:i w:val="0"/>
          <w:iCs w:val="0"/>
          <w:color w:val="auto"/>
          <w:sz w:val="24"/>
          <w:szCs w:val="24"/>
        </w:rPr>
        <w:t xml:space="preserve">Hasil Uji </w:t>
      </w:r>
      <w:bookmarkEnd w:id="17"/>
      <w:r>
        <w:rPr>
          <w:rFonts w:ascii="Times New Roman" w:hAnsi="Times New Roman" w:cs="Times New Roman"/>
          <w:b/>
          <w:bCs/>
          <w:i w:val="0"/>
          <w:iCs w:val="0"/>
          <w:color w:val="auto"/>
          <w:sz w:val="24"/>
          <w:szCs w:val="24"/>
        </w:rPr>
        <w:t>F</w:t>
      </w:r>
    </w:p>
    <w:p w14:paraId="382AB8BB" w14:textId="77777777" w:rsidR="007F5802" w:rsidRPr="003F4E51" w:rsidRDefault="007F5802" w:rsidP="007F5802">
      <w:r>
        <w:rPr>
          <w:noProof/>
          <w14:ligatures w14:val="standardContextual"/>
        </w:rPr>
        <w:lastRenderedPageBreak/>
        <w:drawing>
          <wp:inline distT="0" distB="0" distL="0" distR="0" wp14:anchorId="0645DE76" wp14:editId="41741B86">
            <wp:extent cx="5429250" cy="2324735"/>
            <wp:effectExtent l="0" t="0" r="0" b="0"/>
            <wp:docPr id="1484570344" name="Picture 148457034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54159" name="Picture 1056354159" descr="A screenshot of a computer&#10;&#10;Description automatically generated"/>
                    <pic:cNvPicPr/>
                  </pic:nvPicPr>
                  <pic:blipFill rotWithShape="1">
                    <a:blip r:embed="rId14"/>
                    <a:srcRect l="17948" t="36773" r="22917" b="18187"/>
                    <a:stretch/>
                  </pic:blipFill>
                  <pic:spPr bwMode="auto">
                    <a:xfrm>
                      <a:off x="0" y="0"/>
                      <a:ext cx="5429250" cy="2324735"/>
                    </a:xfrm>
                    <a:prstGeom prst="rect">
                      <a:avLst/>
                    </a:prstGeom>
                    <a:ln>
                      <a:noFill/>
                    </a:ln>
                    <a:extLst>
                      <a:ext uri="{53640926-AAD7-44D8-BBD7-CCE9431645EC}">
                        <a14:shadowObscured xmlns:a14="http://schemas.microsoft.com/office/drawing/2010/main"/>
                      </a:ext>
                    </a:extLst>
                  </pic:spPr>
                </pic:pic>
              </a:graphicData>
            </a:graphic>
          </wp:inline>
        </w:drawing>
      </w:r>
    </w:p>
    <w:tbl>
      <w:tblPr>
        <w:tblW w:w="0" w:type="auto"/>
        <w:tblInd w:w="360" w:type="dxa"/>
        <w:tblLayout w:type="fixed"/>
        <w:tblCellMar>
          <w:left w:w="0" w:type="dxa"/>
          <w:right w:w="0" w:type="dxa"/>
        </w:tblCellMar>
        <w:tblLook w:val="0000" w:firstRow="0" w:lastRow="0" w:firstColumn="0" w:lastColumn="0" w:noHBand="0" w:noVBand="0"/>
      </w:tblPr>
      <w:tblGrid>
        <w:gridCol w:w="2490"/>
        <w:gridCol w:w="1440"/>
        <w:gridCol w:w="1207"/>
        <w:gridCol w:w="1208"/>
        <w:gridCol w:w="1455"/>
      </w:tblGrid>
      <w:tr w:rsidR="007F5802" w:rsidRPr="00BD5574" w14:paraId="38B316D0" w14:textId="77777777" w:rsidTr="00414AA8">
        <w:trPr>
          <w:trHeight w:hRule="exact" w:val="135"/>
        </w:trPr>
        <w:tc>
          <w:tcPr>
            <w:tcW w:w="2490" w:type="dxa"/>
            <w:tcBorders>
              <w:top w:val="nil"/>
              <w:left w:val="nil"/>
              <w:bottom w:val="nil"/>
              <w:right w:val="nil"/>
            </w:tcBorders>
            <w:vAlign w:val="bottom"/>
          </w:tcPr>
          <w:p w14:paraId="59FDA0C5" w14:textId="77777777" w:rsidR="007F5802" w:rsidRPr="00BD557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bookmarkStart w:id="18" w:name="_Hlk171451227"/>
          </w:p>
        </w:tc>
        <w:tc>
          <w:tcPr>
            <w:tcW w:w="1440" w:type="dxa"/>
            <w:tcBorders>
              <w:top w:val="nil"/>
              <w:left w:val="nil"/>
              <w:bottom w:val="nil"/>
              <w:right w:val="nil"/>
            </w:tcBorders>
            <w:vAlign w:val="bottom"/>
          </w:tcPr>
          <w:p w14:paraId="720D804D" w14:textId="77777777" w:rsidR="007F5802" w:rsidRPr="00BD557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14:paraId="0B0008E8" w14:textId="77777777" w:rsidR="007F5802" w:rsidRPr="00BD557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1B62545F" w14:textId="77777777" w:rsidR="007F5802" w:rsidRPr="00BD557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455" w:type="dxa"/>
            <w:tcBorders>
              <w:top w:val="nil"/>
              <w:left w:val="nil"/>
              <w:bottom w:val="nil"/>
              <w:right w:val="nil"/>
            </w:tcBorders>
            <w:vAlign w:val="bottom"/>
          </w:tcPr>
          <w:p w14:paraId="264B7ACF" w14:textId="77777777" w:rsidR="007F5802" w:rsidRPr="00BD5574"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bl>
    <w:p w14:paraId="497F0B92" w14:textId="77777777" w:rsidR="007F5802" w:rsidRDefault="007F5802" w:rsidP="007F5802">
      <w:pPr>
        <w:spacing w:after="0" w:line="480" w:lineRule="auto"/>
        <w:rPr>
          <w:rFonts w:ascii="Times New Roman" w:hAnsi="Times New Roman" w:cs="Times New Roman"/>
          <w:sz w:val="24"/>
          <w:szCs w:val="24"/>
        </w:rPr>
      </w:pPr>
      <w:r w:rsidRPr="00BD5574">
        <w:rPr>
          <w:rFonts w:ascii="Times New Roman" w:hAnsi="Times New Roman" w:cs="Times New Roman"/>
          <w:b/>
          <w:bCs/>
          <w:sz w:val="24"/>
          <w:szCs w:val="24"/>
        </w:rPr>
        <w:t xml:space="preserve">Sumber : </w:t>
      </w:r>
      <w:r w:rsidRPr="00BD5574">
        <w:rPr>
          <w:rFonts w:ascii="Times New Roman" w:hAnsi="Times New Roman" w:cs="Times New Roman"/>
          <w:sz w:val="24"/>
          <w:szCs w:val="24"/>
        </w:rPr>
        <w:t>Data diolah penulis, 2024.</w:t>
      </w:r>
    </w:p>
    <w:p w14:paraId="29EBA9FF" w14:textId="77777777" w:rsidR="007F5802" w:rsidRPr="003F4E51" w:rsidRDefault="007F5802" w:rsidP="007F5802">
      <w:pPr>
        <w:spacing w:after="0" w:line="48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hasil uji F menunjukkan bahwa nilai probabilitas (</w:t>
      </w:r>
      <w:r w:rsidRPr="00BD5574">
        <w:rPr>
          <w:rFonts w:ascii="Times New Roman" w:hAnsi="Times New Roman" w:cs="Times New Roman"/>
          <w:i/>
          <w:iCs/>
          <w:sz w:val="24"/>
          <w:szCs w:val="24"/>
        </w:rPr>
        <w:t>f-statistic</w:t>
      </w:r>
      <w:r>
        <w:rPr>
          <w:rFonts w:ascii="Times New Roman" w:hAnsi="Times New Roman" w:cs="Times New Roman"/>
          <w:sz w:val="24"/>
          <w:szCs w:val="24"/>
        </w:rPr>
        <w:t xml:space="preserve">) sebesar </w:t>
      </w:r>
      <w:r w:rsidRPr="00BD5574">
        <w:rPr>
          <w:rFonts w:ascii="Times New Roman" w:hAnsi="Times New Roman" w:cs="Times New Roman"/>
          <w:color w:val="000000"/>
          <w:sz w:val="24"/>
          <w:szCs w:val="24"/>
        </w:rPr>
        <w:t>0.000000</w:t>
      </w:r>
      <w:r>
        <w:rPr>
          <w:rFonts w:ascii="Times New Roman" w:hAnsi="Times New Roman" w:cs="Times New Roman"/>
          <w:color w:val="000000"/>
          <w:sz w:val="24"/>
          <w:szCs w:val="24"/>
        </w:rPr>
        <w:t xml:space="preserve"> &lt; dari nilai signifikansi </w:t>
      </w:r>
      <w:r w:rsidRPr="006430B0">
        <w:rPr>
          <w:rStyle w:val="Strong"/>
          <w:rFonts w:ascii="Times New Roman" w:hAnsi="Times New Roman" w:cs="Times New Roman"/>
          <w:sz w:val="24"/>
          <w:szCs w:val="24"/>
          <w:shd w:val="clear" w:color="auto" w:fill="FFFFFF"/>
        </w:rPr>
        <w:t>α = 0</w:t>
      </w:r>
      <w:r>
        <w:rPr>
          <w:rStyle w:val="Strong"/>
          <w:rFonts w:ascii="Times New Roman" w:hAnsi="Times New Roman" w:cs="Times New Roman"/>
          <w:sz w:val="24"/>
          <w:szCs w:val="24"/>
          <w:shd w:val="clear" w:color="auto" w:fill="FFFFFF"/>
        </w:rPr>
        <w:t>,</w:t>
      </w:r>
      <w:r w:rsidRPr="006430B0">
        <w:rPr>
          <w:rStyle w:val="Strong"/>
          <w:rFonts w:ascii="Times New Roman" w:hAnsi="Times New Roman" w:cs="Times New Roman"/>
          <w:sz w:val="24"/>
          <w:szCs w:val="24"/>
          <w:shd w:val="clear" w:color="auto" w:fill="FFFFFF"/>
        </w:rPr>
        <w:t>05</w:t>
      </w:r>
      <w:r>
        <w:rPr>
          <w:rStyle w:val="Strong"/>
          <w:rFonts w:ascii="Times New Roman" w:hAnsi="Times New Roman" w:cs="Times New Roman"/>
          <w:sz w:val="24"/>
          <w:szCs w:val="24"/>
          <w:shd w:val="clear" w:color="auto" w:fill="FFFFFF"/>
        </w:rPr>
        <w:t xml:space="preserve"> dan memiliki nilai </w:t>
      </w:r>
      <w:r w:rsidRPr="00BD5574">
        <w:rPr>
          <w:rStyle w:val="Strong"/>
          <w:rFonts w:ascii="Times New Roman" w:hAnsi="Times New Roman" w:cs="Times New Roman"/>
          <w:i/>
          <w:iCs/>
          <w:sz w:val="24"/>
          <w:szCs w:val="24"/>
          <w:shd w:val="clear" w:color="auto" w:fill="FFFFFF"/>
        </w:rPr>
        <w:t>f-</w:t>
      </w:r>
      <w:r w:rsidRPr="00AD67EB">
        <w:rPr>
          <w:rStyle w:val="Strong"/>
          <w:rFonts w:ascii="Times New Roman" w:hAnsi="Times New Roman" w:cs="Times New Roman"/>
          <w:i/>
          <w:iCs/>
          <w:sz w:val="24"/>
          <w:szCs w:val="24"/>
          <w:shd w:val="clear" w:color="auto" w:fill="FFFFFF"/>
        </w:rPr>
        <w:t>statistic</w:t>
      </w:r>
      <w:r w:rsidRPr="00AD67EB">
        <w:rPr>
          <w:rFonts w:ascii="Times New Roman" w:hAnsi="Times New Roman" w:cs="Times New Roman"/>
          <w:b/>
          <w:bCs/>
          <w:sz w:val="24"/>
          <w:szCs w:val="24"/>
        </w:rPr>
        <w:t xml:space="preserve"> </w:t>
      </w:r>
      <w:r w:rsidRPr="00AD67EB">
        <w:rPr>
          <w:rFonts w:ascii="Times New Roman" w:hAnsi="Times New Roman" w:cs="Times New Roman"/>
          <w:sz w:val="24"/>
          <w:szCs w:val="24"/>
        </w:rPr>
        <w:t>sebesar</w:t>
      </w:r>
      <w:r>
        <w:rPr>
          <w:rFonts w:ascii="Times New Roman" w:hAnsi="Times New Roman" w:cs="Times New Roman"/>
          <w:b/>
          <w:bCs/>
          <w:sz w:val="24"/>
          <w:szCs w:val="24"/>
        </w:rPr>
        <w:t xml:space="preserve"> </w:t>
      </w:r>
      <w:r w:rsidRPr="00BD5574">
        <w:rPr>
          <w:rFonts w:ascii="Times New Roman" w:hAnsi="Times New Roman" w:cs="Times New Roman"/>
          <w:color w:val="000000"/>
          <w:sz w:val="24"/>
          <w:szCs w:val="24"/>
        </w:rPr>
        <w:t>8.405355</w:t>
      </w:r>
      <w:r>
        <w:rPr>
          <w:rFonts w:ascii="Times New Roman" w:hAnsi="Times New Roman" w:cs="Times New Roman"/>
          <w:color w:val="000000"/>
          <w:sz w:val="24"/>
          <w:szCs w:val="24"/>
        </w:rPr>
        <w:t xml:space="preserve"> &gt; dari nilai F-tabel df (3;56) adalah 2.77. Hal ini menunjukkan </w:t>
      </w:r>
      <w:r w:rsidRPr="00AD67EB">
        <w:rPr>
          <w:rFonts w:ascii="Times New Roman" w:hAnsi="Times New Roman" w:cs="Times New Roman"/>
          <w:i/>
          <w:iCs/>
          <w:color w:val="000000"/>
          <w:sz w:val="24"/>
          <w:szCs w:val="24"/>
        </w:rPr>
        <w:t>corporate social responsibility</w:t>
      </w:r>
      <w:r>
        <w:rPr>
          <w:rFonts w:ascii="Times New Roman" w:hAnsi="Times New Roman" w:cs="Times New Roman"/>
          <w:color w:val="000000"/>
          <w:sz w:val="24"/>
          <w:szCs w:val="24"/>
        </w:rPr>
        <w:t xml:space="preserve">, </w:t>
      </w:r>
      <w:r w:rsidRPr="00AD67EB">
        <w:rPr>
          <w:rFonts w:ascii="Times New Roman" w:hAnsi="Times New Roman" w:cs="Times New Roman"/>
          <w:i/>
          <w:iCs/>
          <w:color w:val="000000"/>
          <w:sz w:val="24"/>
          <w:szCs w:val="24"/>
        </w:rPr>
        <w:t>capital intensity</w:t>
      </w:r>
      <w:r>
        <w:rPr>
          <w:rFonts w:ascii="Times New Roman" w:hAnsi="Times New Roman" w:cs="Times New Roman"/>
          <w:color w:val="000000"/>
          <w:sz w:val="24"/>
          <w:szCs w:val="24"/>
        </w:rPr>
        <w:t xml:space="preserve">, dan </w:t>
      </w:r>
      <w:r w:rsidRPr="00AD67EB">
        <w:rPr>
          <w:rFonts w:ascii="Times New Roman" w:hAnsi="Times New Roman" w:cs="Times New Roman"/>
          <w:i/>
          <w:iCs/>
          <w:color w:val="000000"/>
          <w:sz w:val="24"/>
          <w:szCs w:val="24"/>
        </w:rPr>
        <w:t>sales growth</w:t>
      </w:r>
      <w:r>
        <w:rPr>
          <w:rFonts w:ascii="Times New Roman" w:hAnsi="Times New Roman" w:cs="Times New Roman"/>
          <w:color w:val="000000"/>
          <w:sz w:val="24"/>
          <w:szCs w:val="24"/>
        </w:rPr>
        <w:t xml:space="preserve"> secara simultan berpengaruh terhadap </w:t>
      </w:r>
      <w:r w:rsidRPr="00AD67EB">
        <w:rPr>
          <w:rFonts w:ascii="Times New Roman" w:hAnsi="Times New Roman" w:cs="Times New Roman"/>
          <w:i/>
          <w:iCs/>
          <w:color w:val="000000"/>
          <w:sz w:val="24"/>
          <w:szCs w:val="24"/>
        </w:rPr>
        <w:t>tax avoidance</w:t>
      </w:r>
      <w:r>
        <w:rPr>
          <w:rFonts w:ascii="Times New Roman" w:hAnsi="Times New Roman" w:cs="Times New Roman"/>
          <w:color w:val="000000"/>
          <w:sz w:val="24"/>
          <w:szCs w:val="24"/>
        </w:rPr>
        <w:t>, maka dapat disimpulkan bahwa variabel independen secara simultan mempengaruhi variabel dependen.</w:t>
      </w:r>
    </w:p>
    <w:bookmarkEnd w:id="18"/>
    <w:p w14:paraId="50E559D4" w14:textId="77777777" w:rsidR="007F5802" w:rsidRDefault="007F5802" w:rsidP="007F5802">
      <w:pPr>
        <w:pStyle w:val="ListParagraph"/>
        <w:numPr>
          <w:ilvl w:val="3"/>
          <w:numId w:val="0"/>
        </w:numPr>
        <w:spacing w:after="0" w:line="480" w:lineRule="auto"/>
        <w:ind w:left="720" w:hanging="720"/>
        <w:jc w:val="both"/>
        <w:rPr>
          <w:rFonts w:ascii="Times New Roman" w:hAnsi="Times New Roman" w:cs="Times New Roman"/>
          <w:b/>
          <w:bCs/>
          <w:sz w:val="24"/>
          <w:szCs w:val="24"/>
          <w:lang w:val="en-GB"/>
        </w:rPr>
      </w:pPr>
      <w:r w:rsidRPr="002D0EFF">
        <w:rPr>
          <w:rFonts w:ascii="Times New Roman" w:hAnsi="Times New Roman" w:cs="Times New Roman"/>
          <w:b/>
          <w:bCs/>
          <w:sz w:val="24"/>
          <w:szCs w:val="24"/>
          <w:lang w:val="en-GB"/>
        </w:rPr>
        <w:t xml:space="preserve">Hasil </w:t>
      </w:r>
      <w:r>
        <w:rPr>
          <w:rFonts w:ascii="Times New Roman" w:hAnsi="Times New Roman" w:cs="Times New Roman"/>
          <w:b/>
          <w:bCs/>
          <w:sz w:val="24"/>
          <w:szCs w:val="24"/>
          <w:lang w:val="en-GB"/>
        </w:rPr>
        <w:t>Pengujian Hipotesis Secara Parsial (Uji T)</w:t>
      </w:r>
    </w:p>
    <w:p w14:paraId="09B3EAB8" w14:textId="77777777" w:rsidR="007F5802" w:rsidRPr="0036526A" w:rsidRDefault="007F5802" w:rsidP="007F5802">
      <w:pPr>
        <w:spacing w:before="240"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36526A">
        <w:rPr>
          <w:rFonts w:ascii="Times New Roman" w:hAnsi="Times New Roman" w:cs="Times New Roman"/>
          <w:sz w:val="24"/>
          <w:szCs w:val="24"/>
          <w:lang w:val="en-GB"/>
        </w:rPr>
        <w:t xml:space="preserve">Uji T diketahui sebagai uji koefisien regresi parsial, yakni diperuntukkan dalam melaksanakan pengujian dari pengaruh antara setiap variabel independent secara individual terhadap variabel dependen. Uji T dilaksanakan dari melihat kolom signifikan di setiap variabel independent. Pada penelitian ini uji T ditujukan guna menguji ada atau tidaknya pengaruh variabel independent </w:t>
      </w:r>
      <w:r w:rsidRPr="0036526A">
        <w:rPr>
          <w:rFonts w:ascii="Times New Roman" w:hAnsi="Times New Roman" w:cs="Times New Roman"/>
          <w:i/>
          <w:iCs/>
          <w:sz w:val="24"/>
          <w:szCs w:val="24"/>
        </w:rPr>
        <w:t xml:space="preserve">corporate social responsibility </w:t>
      </w:r>
      <w:r w:rsidRPr="0036526A">
        <w:rPr>
          <w:rFonts w:ascii="Times New Roman" w:hAnsi="Times New Roman" w:cs="Times New Roman"/>
          <w:sz w:val="24"/>
          <w:szCs w:val="24"/>
        </w:rPr>
        <w:t xml:space="preserve">(X1) </w:t>
      </w:r>
      <w:r w:rsidRPr="0036526A">
        <w:rPr>
          <w:rFonts w:ascii="Times New Roman" w:hAnsi="Times New Roman" w:cs="Times New Roman"/>
          <w:sz w:val="24"/>
          <w:szCs w:val="24"/>
          <w:lang w:val="en-GB"/>
        </w:rPr>
        <w:t xml:space="preserve">terhadap </w:t>
      </w:r>
      <w:r w:rsidRPr="0036526A">
        <w:rPr>
          <w:rFonts w:ascii="Times New Roman" w:hAnsi="Times New Roman" w:cs="Times New Roman"/>
          <w:i/>
          <w:iCs/>
          <w:sz w:val="24"/>
          <w:szCs w:val="24"/>
        </w:rPr>
        <w:t xml:space="preserve">tax avoidance </w:t>
      </w:r>
      <w:r w:rsidRPr="0036526A">
        <w:rPr>
          <w:rFonts w:ascii="Times New Roman" w:hAnsi="Times New Roman" w:cs="Times New Roman"/>
          <w:sz w:val="24"/>
          <w:szCs w:val="24"/>
        </w:rPr>
        <w:t>(Y)</w:t>
      </w:r>
      <w:r w:rsidRPr="0036526A">
        <w:rPr>
          <w:rFonts w:ascii="Times New Roman" w:hAnsi="Times New Roman" w:cs="Times New Roman"/>
          <w:sz w:val="24"/>
          <w:szCs w:val="24"/>
          <w:lang w:val="en-GB"/>
        </w:rPr>
        <w:t xml:space="preserve">, pengaruh </w:t>
      </w:r>
      <w:r w:rsidRPr="0036526A">
        <w:rPr>
          <w:rFonts w:ascii="Times New Roman" w:hAnsi="Times New Roman" w:cs="Times New Roman"/>
          <w:i/>
          <w:iCs/>
          <w:sz w:val="24"/>
          <w:szCs w:val="24"/>
        </w:rPr>
        <w:t xml:space="preserve">capital intensity </w:t>
      </w:r>
      <w:r w:rsidRPr="0036526A">
        <w:rPr>
          <w:rFonts w:ascii="Times New Roman" w:hAnsi="Times New Roman" w:cs="Times New Roman"/>
          <w:sz w:val="24"/>
          <w:szCs w:val="24"/>
        </w:rPr>
        <w:t xml:space="preserve">(X2) </w:t>
      </w:r>
      <w:r w:rsidRPr="0036526A">
        <w:rPr>
          <w:rFonts w:ascii="Times New Roman" w:hAnsi="Times New Roman" w:cs="Times New Roman"/>
          <w:sz w:val="24"/>
          <w:szCs w:val="24"/>
          <w:lang w:val="en-GB"/>
        </w:rPr>
        <w:t xml:space="preserve">terhadap </w:t>
      </w:r>
      <w:r w:rsidRPr="0036526A">
        <w:rPr>
          <w:rFonts w:ascii="Times New Roman" w:hAnsi="Times New Roman" w:cs="Times New Roman"/>
          <w:i/>
          <w:iCs/>
          <w:sz w:val="24"/>
          <w:szCs w:val="24"/>
        </w:rPr>
        <w:t xml:space="preserve">tax avoidance </w:t>
      </w:r>
      <w:r w:rsidRPr="0036526A">
        <w:rPr>
          <w:rFonts w:ascii="Times New Roman" w:hAnsi="Times New Roman" w:cs="Times New Roman"/>
          <w:sz w:val="24"/>
          <w:szCs w:val="24"/>
        </w:rPr>
        <w:t>(Y)</w:t>
      </w:r>
      <w:r w:rsidRPr="0036526A">
        <w:rPr>
          <w:rFonts w:ascii="Times New Roman" w:hAnsi="Times New Roman" w:cs="Times New Roman"/>
          <w:sz w:val="24"/>
          <w:szCs w:val="24"/>
          <w:lang w:val="en-GB"/>
        </w:rPr>
        <w:t xml:space="preserve">, dan pengaruh </w:t>
      </w:r>
      <w:r w:rsidRPr="0036526A">
        <w:rPr>
          <w:rFonts w:ascii="Times New Roman" w:hAnsi="Times New Roman" w:cs="Times New Roman"/>
          <w:i/>
          <w:iCs/>
          <w:sz w:val="24"/>
          <w:szCs w:val="24"/>
        </w:rPr>
        <w:t xml:space="preserve">sales growth </w:t>
      </w:r>
      <w:r w:rsidRPr="0036526A">
        <w:rPr>
          <w:rFonts w:ascii="Times New Roman" w:hAnsi="Times New Roman" w:cs="Times New Roman"/>
          <w:sz w:val="24"/>
          <w:szCs w:val="24"/>
        </w:rPr>
        <w:t>(X3)</w:t>
      </w:r>
      <w:r w:rsidRPr="0036526A">
        <w:rPr>
          <w:rFonts w:ascii="Times New Roman" w:hAnsi="Times New Roman" w:cs="Times New Roman"/>
          <w:i/>
          <w:iCs/>
          <w:sz w:val="24"/>
          <w:szCs w:val="24"/>
        </w:rPr>
        <w:t xml:space="preserve"> </w:t>
      </w:r>
      <w:r w:rsidRPr="0036526A">
        <w:rPr>
          <w:rFonts w:ascii="Times New Roman" w:hAnsi="Times New Roman" w:cs="Times New Roman"/>
          <w:sz w:val="24"/>
          <w:szCs w:val="24"/>
          <w:lang w:val="en-GB"/>
        </w:rPr>
        <w:t xml:space="preserve">terhadap </w:t>
      </w:r>
      <w:r w:rsidRPr="0036526A">
        <w:rPr>
          <w:rFonts w:ascii="Times New Roman" w:hAnsi="Times New Roman" w:cs="Times New Roman"/>
          <w:i/>
          <w:iCs/>
          <w:sz w:val="24"/>
          <w:szCs w:val="24"/>
        </w:rPr>
        <w:t xml:space="preserve">tax avoidance </w:t>
      </w:r>
      <w:r w:rsidRPr="0036526A">
        <w:rPr>
          <w:rFonts w:ascii="Times New Roman" w:hAnsi="Times New Roman" w:cs="Times New Roman"/>
          <w:sz w:val="24"/>
          <w:szCs w:val="24"/>
        </w:rPr>
        <w:t>(Y)</w:t>
      </w:r>
      <w:r w:rsidRPr="0036526A">
        <w:rPr>
          <w:rFonts w:ascii="Times New Roman" w:hAnsi="Times New Roman" w:cs="Times New Roman"/>
          <w:sz w:val="24"/>
          <w:szCs w:val="24"/>
          <w:lang w:val="en-GB"/>
        </w:rPr>
        <w:t>. Hasil uji T dalam penelitian ini memakai FEM dan hasil outputnya adalah sebagai berikut :</w:t>
      </w:r>
    </w:p>
    <w:p w14:paraId="56403A02" w14:textId="77777777" w:rsidR="007F5802" w:rsidRDefault="007F5802" w:rsidP="007F5802">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Kriteria pengujian ini ditetepkan berdasarkan probabilitas dengan ketentuan sebagai berikut :</w:t>
      </w:r>
    </w:p>
    <w:p w14:paraId="78FE3C29" w14:textId="77777777" w:rsidR="007F5802" w:rsidRPr="008430CD" w:rsidRDefault="007F5802" w:rsidP="007F5802">
      <w:pPr>
        <w:pStyle w:val="ListParagraph"/>
        <w:numPr>
          <w:ilvl w:val="0"/>
          <w:numId w:val="46"/>
        </w:numPr>
        <w:spacing w:after="0" w:line="480" w:lineRule="auto"/>
        <w:ind w:left="360"/>
        <w:jc w:val="both"/>
        <w:rPr>
          <w:rStyle w:val="Strong"/>
          <w:rFonts w:ascii="Times New Roman" w:hAnsi="Times New Roman" w:cs="Times New Roman"/>
          <w:b w:val="0"/>
          <w:bCs w:val="0"/>
          <w:sz w:val="24"/>
          <w:szCs w:val="24"/>
          <w:lang w:val="en-GB"/>
        </w:rPr>
      </w:pPr>
      <w:r w:rsidRPr="008430CD">
        <w:rPr>
          <w:rFonts w:ascii="Times New Roman" w:hAnsi="Times New Roman" w:cs="Times New Roman"/>
          <w:sz w:val="24"/>
          <w:szCs w:val="24"/>
          <w:lang w:val="en-GB"/>
        </w:rPr>
        <w:lastRenderedPageBreak/>
        <w:t xml:space="preserve">Apabila nilai probabilitas &lt; tingkat signifikansi </w:t>
      </w:r>
      <w:r w:rsidRPr="008430CD">
        <w:rPr>
          <w:rStyle w:val="Strong"/>
          <w:rFonts w:ascii="Times New Roman" w:hAnsi="Times New Roman" w:cs="Times New Roman"/>
          <w:sz w:val="24"/>
          <w:szCs w:val="24"/>
          <w:shd w:val="clear" w:color="auto" w:fill="FFFFFF"/>
        </w:rPr>
        <w:t>α = 0,05 menandakan H0 diterima (signifikan).</w:t>
      </w:r>
    </w:p>
    <w:p w14:paraId="4C56DE24" w14:textId="77777777" w:rsidR="007F5802" w:rsidRPr="008430CD" w:rsidRDefault="007F5802" w:rsidP="007F5802">
      <w:pPr>
        <w:pStyle w:val="ListParagraph"/>
        <w:numPr>
          <w:ilvl w:val="0"/>
          <w:numId w:val="46"/>
        </w:numPr>
        <w:spacing w:after="0" w:line="480" w:lineRule="auto"/>
        <w:ind w:left="360"/>
        <w:jc w:val="both"/>
        <w:rPr>
          <w:rStyle w:val="Strong"/>
          <w:rFonts w:ascii="Times New Roman" w:hAnsi="Times New Roman" w:cs="Times New Roman"/>
          <w:b w:val="0"/>
          <w:bCs w:val="0"/>
          <w:sz w:val="24"/>
          <w:szCs w:val="24"/>
          <w:lang w:val="en-GB"/>
        </w:rPr>
      </w:pPr>
      <w:r w:rsidRPr="008430CD">
        <w:rPr>
          <w:rStyle w:val="Strong"/>
          <w:rFonts w:ascii="Times New Roman" w:hAnsi="Times New Roman" w:cs="Times New Roman"/>
          <w:sz w:val="24"/>
          <w:szCs w:val="24"/>
          <w:shd w:val="clear" w:color="auto" w:fill="FFFFFF"/>
        </w:rPr>
        <w:t>Apabila nilai probabilitas &gt; tingkat signifikansi α = 0,05 menandakan H0 ditolak (tidak signifikan).</w:t>
      </w:r>
    </w:p>
    <w:p w14:paraId="3B94DEA0" w14:textId="77777777" w:rsidR="007F5802" w:rsidRPr="008430CD" w:rsidRDefault="007F5802" w:rsidP="007F5802">
      <w:pPr>
        <w:pStyle w:val="ListParagraph"/>
        <w:numPr>
          <w:ilvl w:val="0"/>
          <w:numId w:val="46"/>
        </w:numPr>
        <w:spacing w:after="0" w:line="480" w:lineRule="auto"/>
        <w:ind w:left="360"/>
        <w:jc w:val="both"/>
        <w:rPr>
          <w:rStyle w:val="Strong"/>
          <w:rFonts w:ascii="Times New Roman" w:hAnsi="Times New Roman" w:cs="Times New Roman"/>
          <w:b w:val="0"/>
          <w:bCs w:val="0"/>
          <w:sz w:val="24"/>
          <w:szCs w:val="24"/>
          <w:lang w:val="en-GB"/>
        </w:rPr>
      </w:pPr>
      <w:r w:rsidRPr="008430CD">
        <w:rPr>
          <w:rStyle w:val="Strong"/>
          <w:rFonts w:ascii="Times New Roman" w:hAnsi="Times New Roman" w:cs="Times New Roman"/>
          <w:sz w:val="24"/>
          <w:szCs w:val="24"/>
          <w:shd w:val="clear" w:color="auto" w:fill="FFFFFF"/>
        </w:rPr>
        <w:t xml:space="preserve">Apabila </w:t>
      </w:r>
      <w:r w:rsidRPr="008430CD">
        <w:rPr>
          <w:rStyle w:val="Strong"/>
          <w:rFonts w:ascii="Times New Roman" w:hAnsi="Times New Roman" w:cs="Times New Roman"/>
          <w:i/>
          <w:iCs/>
          <w:sz w:val="24"/>
          <w:szCs w:val="24"/>
          <w:shd w:val="clear" w:color="auto" w:fill="FFFFFF"/>
        </w:rPr>
        <w:t xml:space="preserve">t-statistic </w:t>
      </w:r>
      <w:r w:rsidRPr="008430CD">
        <w:rPr>
          <w:rStyle w:val="Strong"/>
          <w:rFonts w:ascii="Times New Roman" w:hAnsi="Times New Roman" w:cs="Times New Roman"/>
          <w:sz w:val="24"/>
          <w:szCs w:val="24"/>
          <w:shd w:val="clear" w:color="auto" w:fill="FFFFFF"/>
        </w:rPr>
        <w:t>&gt; t-tabel (α = 0,05) menandakan hasil uji H0 diterima (berpengaruh).</w:t>
      </w:r>
    </w:p>
    <w:p w14:paraId="592D67E8" w14:textId="77777777" w:rsidR="007F5802" w:rsidRPr="008430CD" w:rsidRDefault="007F5802" w:rsidP="007F5802">
      <w:pPr>
        <w:pStyle w:val="ListParagraph"/>
        <w:numPr>
          <w:ilvl w:val="0"/>
          <w:numId w:val="46"/>
        </w:numPr>
        <w:spacing w:after="0" w:line="480" w:lineRule="auto"/>
        <w:ind w:left="360"/>
        <w:jc w:val="both"/>
        <w:rPr>
          <w:rStyle w:val="Strong"/>
          <w:rFonts w:ascii="Times New Roman" w:hAnsi="Times New Roman" w:cs="Times New Roman"/>
          <w:b w:val="0"/>
          <w:bCs w:val="0"/>
          <w:sz w:val="24"/>
          <w:szCs w:val="24"/>
          <w:lang w:val="en-GB"/>
        </w:rPr>
      </w:pPr>
      <w:r w:rsidRPr="008430CD">
        <w:rPr>
          <w:rStyle w:val="Strong"/>
          <w:rFonts w:ascii="Times New Roman" w:hAnsi="Times New Roman" w:cs="Times New Roman"/>
          <w:sz w:val="24"/>
          <w:szCs w:val="24"/>
          <w:shd w:val="clear" w:color="auto" w:fill="FFFFFF"/>
        </w:rPr>
        <w:t xml:space="preserve">Apabila </w:t>
      </w:r>
      <w:r w:rsidRPr="008430CD">
        <w:rPr>
          <w:rStyle w:val="Strong"/>
          <w:rFonts w:ascii="Times New Roman" w:hAnsi="Times New Roman" w:cs="Times New Roman"/>
          <w:i/>
          <w:iCs/>
          <w:sz w:val="24"/>
          <w:szCs w:val="24"/>
          <w:shd w:val="clear" w:color="auto" w:fill="FFFFFF"/>
        </w:rPr>
        <w:t xml:space="preserve">t-statistic </w:t>
      </w:r>
      <w:r w:rsidRPr="008430CD">
        <w:rPr>
          <w:rStyle w:val="Strong"/>
          <w:rFonts w:ascii="Times New Roman" w:hAnsi="Times New Roman" w:cs="Times New Roman"/>
          <w:sz w:val="24"/>
          <w:szCs w:val="24"/>
          <w:shd w:val="clear" w:color="auto" w:fill="FFFFFF"/>
        </w:rPr>
        <w:t>&lt; t-tabel (α = 0,05) menandakan hasil uji H0 ditolak (tidak berpengaruh).</w:t>
      </w:r>
    </w:p>
    <w:p w14:paraId="3DF80992" w14:textId="77777777" w:rsidR="007F5802" w:rsidRDefault="007F5802" w:rsidP="007F5802">
      <w:pPr>
        <w:tabs>
          <w:tab w:val="left" w:pos="720"/>
        </w:tabs>
        <w:spacing w:after="0" w:line="480" w:lineRule="auto"/>
        <w:jc w:val="both"/>
        <w:rPr>
          <w:rFonts w:ascii="Times New Roman" w:hAnsi="Times New Roman" w:cs="Times New Roman"/>
          <w:sz w:val="24"/>
          <w:szCs w:val="24"/>
        </w:rPr>
      </w:pPr>
      <w:r w:rsidRPr="00D72E2C">
        <w:rPr>
          <w:rFonts w:ascii="Times New Roman" w:hAnsi="Times New Roman" w:cs="Times New Roman"/>
          <w:sz w:val="24"/>
          <w:szCs w:val="24"/>
        </w:rPr>
        <w:t>Penentuan t-tabel diperoleh melalui Tabel Titik Persentase Distribusi t (terlampir) dari jumlah data (df) sebanyak 60 data, dan nilai persentase (Pr) sebesar 0.05 atau 0.025 maka didapatkan nilai 2.00030 dari tabel t tersebut.</w:t>
      </w:r>
    </w:p>
    <w:p w14:paraId="6F93FB28" w14:textId="77777777" w:rsidR="007F5802" w:rsidRPr="00B01886" w:rsidRDefault="007F5802" w:rsidP="007F5802">
      <w:pPr>
        <w:tabs>
          <w:tab w:val="left" w:pos="720"/>
        </w:tabs>
        <w:spacing w:after="0" w:line="480" w:lineRule="auto"/>
        <w:jc w:val="both"/>
        <w:rPr>
          <w:rFonts w:ascii="Times New Roman" w:hAnsi="Times New Roman" w:cs="Times New Roman"/>
          <w:sz w:val="24"/>
          <w:szCs w:val="24"/>
        </w:rPr>
      </w:pPr>
    </w:p>
    <w:p w14:paraId="1B17148F" w14:textId="77777777" w:rsidR="007F5802" w:rsidRDefault="007F5802" w:rsidP="007F5802">
      <w:pPr>
        <w:pStyle w:val="Caption"/>
        <w:spacing w:after="0" w:line="480" w:lineRule="auto"/>
        <w:jc w:val="center"/>
        <w:rPr>
          <w:rFonts w:ascii="Times New Roman" w:hAnsi="Times New Roman" w:cs="Times New Roman"/>
          <w:b/>
          <w:bCs/>
          <w:i w:val="0"/>
          <w:iCs w:val="0"/>
          <w:color w:val="auto"/>
          <w:sz w:val="24"/>
          <w:szCs w:val="24"/>
        </w:rPr>
      </w:pPr>
      <w:bookmarkStart w:id="19" w:name="_Toc171516117"/>
      <w:r w:rsidRPr="006C2344">
        <w:rPr>
          <w:rFonts w:ascii="Times New Roman" w:hAnsi="Times New Roman" w:cs="Times New Roman"/>
          <w:b/>
          <w:bCs/>
          <w:i w:val="0"/>
          <w:iCs w:val="0"/>
          <w:color w:val="auto"/>
          <w:sz w:val="24"/>
          <w:szCs w:val="24"/>
        </w:rPr>
        <w:t xml:space="preserve">Tabel 4. </w:t>
      </w:r>
      <w:r w:rsidRPr="006C2344">
        <w:rPr>
          <w:rFonts w:ascii="Times New Roman" w:hAnsi="Times New Roman" w:cs="Times New Roman"/>
          <w:b/>
          <w:bCs/>
          <w:i w:val="0"/>
          <w:iCs w:val="0"/>
          <w:color w:val="auto"/>
          <w:sz w:val="24"/>
          <w:szCs w:val="24"/>
        </w:rPr>
        <w:fldChar w:fldCharType="begin"/>
      </w:r>
      <w:r w:rsidRPr="006C2344">
        <w:rPr>
          <w:rFonts w:ascii="Times New Roman" w:hAnsi="Times New Roman" w:cs="Times New Roman"/>
          <w:b/>
          <w:bCs/>
          <w:i w:val="0"/>
          <w:iCs w:val="0"/>
          <w:color w:val="auto"/>
          <w:sz w:val="24"/>
          <w:szCs w:val="24"/>
        </w:rPr>
        <w:instrText xml:space="preserve"> SEQ Tabel_4. \* ARABIC </w:instrText>
      </w:r>
      <w:r w:rsidRPr="006C23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16</w:t>
      </w:r>
      <w:r w:rsidRPr="006C23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p>
    <w:p w14:paraId="5F7C827F" w14:textId="77777777" w:rsidR="007F5802" w:rsidRPr="006C2344" w:rsidRDefault="007F5802" w:rsidP="007F5802">
      <w:pPr>
        <w:pStyle w:val="Caption"/>
        <w:spacing w:after="0" w:line="480" w:lineRule="auto"/>
        <w:jc w:val="center"/>
        <w:rPr>
          <w:rFonts w:ascii="Times New Roman" w:hAnsi="Times New Roman" w:cs="Times New Roman"/>
          <w:b/>
          <w:bCs/>
          <w:i w:val="0"/>
          <w:iCs w:val="0"/>
          <w:color w:val="auto"/>
          <w:sz w:val="24"/>
          <w:szCs w:val="24"/>
          <w:lang w:val="en-GB"/>
        </w:rPr>
      </w:pPr>
      <w:r w:rsidRPr="006C2344">
        <w:rPr>
          <w:rFonts w:ascii="Times New Roman" w:hAnsi="Times New Roman" w:cs="Times New Roman"/>
          <w:b/>
          <w:bCs/>
          <w:i w:val="0"/>
          <w:iCs w:val="0"/>
          <w:color w:val="auto"/>
          <w:sz w:val="24"/>
          <w:szCs w:val="24"/>
          <w:lang w:val="en-GB"/>
        </w:rPr>
        <w:t xml:space="preserve">Hasil Uji </w:t>
      </w:r>
      <w:bookmarkEnd w:id="19"/>
      <w:r>
        <w:rPr>
          <w:rFonts w:ascii="Times New Roman" w:hAnsi="Times New Roman" w:cs="Times New Roman"/>
          <w:b/>
          <w:bCs/>
          <w:i w:val="0"/>
          <w:iCs w:val="0"/>
          <w:color w:val="auto"/>
          <w:sz w:val="24"/>
          <w:szCs w:val="24"/>
          <w:lang w:val="en-GB"/>
        </w:rPr>
        <w:t>T</w:t>
      </w:r>
    </w:p>
    <w:tbl>
      <w:tblPr>
        <w:tblW w:w="8505" w:type="dxa"/>
        <w:tblLayout w:type="fixed"/>
        <w:tblCellMar>
          <w:left w:w="0" w:type="dxa"/>
          <w:right w:w="0" w:type="dxa"/>
        </w:tblCellMar>
        <w:tblLook w:val="0000" w:firstRow="0" w:lastRow="0" w:firstColumn="0" w:lastColumn="0" w:noHBand="0" w:noVBand="0"/>
      </w:tblPr>
      <w:tblGrid>
        <w:gridCol w:w="2400"/>
        <w:gridCol w:w="1620"/>
        <w:gridCol w:w="2217"/>
        <w:gridCol w:w="1208"/>
        <w:gridCol w:w="1060"/>
      </w:tblGrid>
      <w:tr w:rsidR="007F5802" w:rsidRPr="00AD7FDF" w14:paraId="2A75BBD2" w14:textId="77777777" w:rsidTr="00414AA8">
        <w:trPr>
          <w:trHeight w:hRule="exact" w:val="90"/>
        </w:trPr>
        <w:tc>
          <w:tcPr>
            <w:tcW w:w="2400" w:type="dxa"/>
            <w:tcBorders>
              <w:top w:val="nil"/>
              <w:left w:val="nil"/>
              <w:bottom w:val="double" w:sz="6" w:space="2" w:color="auto"/>
              <w:right w:val="nil"/>
            </w:tcBorders>
            <w:vAlign w:val="bottom"/>
          </w:tcPr>
          <w:p w14:paraId="46A72617"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620" w:type="dxa"/>
            <w:tcBorders>
              <w:top w:val="nil"/>
              <w:left w:val="nil"/>
              <w:bottom w:val="double" w:sz="6" w:space="2" w:color="auto"/>
              <w:right w:val="nil"/>
            </w:tcBorders>
            <w:vAlign w:val="bottom"/>
          </w:tcPr>
          <w:p w14:paraId="156D2609"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17" w:type="dxa"/>
            <w:tcBorders>
              <w:top w:val="nil"/>
              <w:left w:val="nil"/>
              <w:bottom w:val="double" w:sz="6" w:space="2" w:color="auto"/>
              <w:right w:val="nil"/>
            </w:tcBorders>
            <w:vAlign w:val="bottom"/>
          </w:tcPr>
          <w:p w14:paraId="1758ED68"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99862DB"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060" w:type="dxa"/>
            <w:tcBorders>
              <w:top w:val="nil"/>
              <w:left w:val="nil"/>
              <w:bottom w:val="double" w:sz="6" w:space="2" w:color="auto"/>
              <w:right w:val="nil"/>
            </w:tcBorders>
            <w:vAlign w:val="bottom"/>
          </w:tcPr>
          <w:p w14:paraId="76154E9C"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AD7FDF" w14:paraId="3A78ADA8" w14:textId="77777777" w:rsidTr="00414AA8">
        <w:trPr>
          <w:trHeight w:hRule="exact" w:val="135"/>
        </w:trPr>
        <w:tc>
          <w:tcPr>
            <w:tcW w:w="2400" w:type="dxa"/>
            <w:tcBorders>
              <w:top w:val="nil"/>
              <w:left w:val="nil"/>
              <w:bottom w:val="nil"/>
              <w:right w:val="nil"/>
            </w:tcBorders>
            <w:vAlign w:val="bottom"/>
          </w:tcPr>
          <w:p w14:paraId="01B33897"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620" w:type="dxa"/>
            <w:tcBorders>
              <w:top w:val="nil"/>
              <w:left w:val="nil"/>
              <w:bottom w:val="nil"/>
              <w:right w:val="nil"/>
            </w:tcBorders>
            <w:vAlign w:val="bottom"/>
          </w:tcPr>
          <w:p w14:paraId="538EAF67"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17" w:type="dxa"/>
            <w:tcBorders>
              <w:top w:val="nil"/>
              <w:left w:val="nil"/>
              <w:bottom w:val="nil"/>
              <w:right w:val="nil"/>
            </w:tcBorders>
            <w:vAlign w:val="bottom"/>
          </w:tcPr>
          <w:p w14:paraId="23EBE541"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BC6A922"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060" w:type="dxa"/>
            <w:tcBorders>
              <w:top w:val="nil"/>
              <w:left w:val="nil"/>
              <w:bottom w:val="nil"/>
              <w:right w:val="nil"/>
            </w:tcBorders>
            <w:vAlign w:val="bottom"/>
          </w:tcPr>
          <w:p w14:paraId="7F5351DE"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AD7FDF" w14:paraId="6C3BC0CA" w14:textId="77777777" w:rsidTr="00414AA8">
        <w:trPr>
          <w:trHeight w:val="225"/>
        </w:trPr>
        <w:tc>
          <w:tcPr>
            <w:tcW w:w="2400" w:type="dxa"/>
            <w:tcBorders>
              <w:top w:val="nil"/>
              <w:left w:val="nil"/>
              <w:bottom w:val="nil"/>
              <w:right w:val="nil"/>
            </w:tcBorders>
            <w:vAlign w:val="bottom"/>
          </w:tcPr>
          <w:p w14:paraId="42AAD12F"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sidRPr="00AD7FDF">
              <w:rPr>
                <w:rFonts w:ascii="Times New Roman" w:hAnsi="Times New Roman" w:cs="Times New Roman"/>
                <w:color w:val="000000"/>
                <w:sz w:val="24"/>
                <w:szCs w:val="24"/>
              </w:rPr>
              <w:t>Variable</w:t>
            </w:r>
          </w:p>
        </w:tc>
        <w:tc>
          <w:tcPr>
            <w:tcW w:w="1620" w:type="dxa"/>
            <w:tcBorders>
              <w:top w:val="nil"/>
              <w:left w:val="nil"/>
              <w:bottom w:val="nil"/>
              <w:right w:val="nil"/>
            </w:tcBorders>
            <w:vAlign w:val="bottom"/>
          </w:tcPr>
          <w:p w14:paraId="2E27D908"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Coefficient</w:t>
            </w:r>
          </w:p>
        </w:tc>
        <w:tc>
          <w:tcPr>
            <w:tcW w:w="2217" w:type="dxa"/>
            <w:tcBorders>
              <w:top w:val="nil"/>
              <w:left w:val="nil"/>
              <w:bottom w:val="nil"/>
              <w:right w:val="nil"/>
            </w:tcBorders>
            <w:vAlign w:val="bottom"/>
          </w:tcPr>
          <w:p w14:paraId="49BDE365"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14:paraId="14C96B37"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t-Statistic</w:t>
            </w:r>
          </w:p>
        </w:tc>
        <w:tc>
          <w:tcPr>
            <w:tcW w:w="1060" w:type="dxa"/>
            <w:tcBorders>
              <w:top w:val="nil"/>
              <w:left w:val="nil"/>
              <w:bottom w:val="nil"/>
              <w:right w:val="nil"/>
            </w:tcBorders>
            <w:vAlign w:val="bottom"/>
          </w:tcPr>
          <w:p w14:paraId="0E22E870"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Prob.  </w:t>
            </w:r>
          </w:p>
        </w:tc>
      </w:tr>
      <w:tr w:rsidR="007F5802" w:rsidRPr="00AD7FDF" w14:paraId="12D860C5" w14:textId="77777777" w:rsidTr="00414AA8">
        <w:trPr>
          <w:trHeight w:hRule="exact" w:val="90"/>
        </w:trPr>
        <w:tc>
          <w:tcPr>
            <w:tcW w:w="2400" w:type="dxa"/>
            <w:tcBorders>
              <w:top w:val="nil"/>
              <w:left w:val="nil"/>
              <w:bottom w:val="double" w:sz="6" w:space="2" w:color="auto"/>
              <w:right w:val="nil"/>
            </w:tcBorders>
            <w:vAlign w:val="bottom"/>
          </w:tcPr>
          <w:p w14:paraId="4B5FF6C0"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620" w:type="dxa"/>
            <w:tcBorders>
              <w:top w:val="nil"/>
              <w:left w:val="nil"/>
              <w:bottom w:val="double" w:sz="6" w:space="2" w:color="auto"/>
              <w:right w:val="nil"/>
            </w:tcBorders>
            <w:vAlign w:val="bottom"/>
          </w:tcPr>
          <w:p w14:paraId="3B89F6D9"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17" w:type="dxa"/>
            <w:tcBorders>
              <w:top w:val="nil"/>
              <w:left w:val="nil"/>
              <w:bottom w:val="double" w:sz="6" w:space="2" w:color="auto"/>
              <w:right w:val="nil"/>
            </w:tcBorders>
            <w:vAlign w:val="bottom"/>
          </w:tcPr>
          <w:p w14:paraId="36CFA72B"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574CE946"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060" w:type="dxa"/>
            <w:tcBorders>
              <w:top w:val="nil"/>
              <w:left w:val="nil"/>
              <w:bottom w:val="double" w:sz="6" w:space="2" w:color="auto"/>
              <w:right w:val="nil"/>
            </w:tcBorders>
            <w:vAlign w:val="bottom"/>
          </w:tcPr>
          <w:p w14:paraId="3C9DF54D"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AD7FDF" w14:paraId="7E8D5837" w14:textId="77777777" w:rsidTr="00414AA8">
        <w:trPr>
          <w:trHeight w:hRule="exact" w:val="135"/>
        </w:trPr>
        <w:tc>
          <w:tcPr>
            <w:tcW w:w="2400" w:type="dxa"/>
            <w:tcBorders>
              <w:top w:val="nil"/>
              <w:left w:val="nil"/>
              <w:bottom w:val="nil"/>
              <w:right w:val="nil"/>
            </w:tcBorders>
            <w:vAlign w:val="bottom"/>
          </w:tcPr>
          <w:p w14:paraId="12051839"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620" w:type="dxa"/>
            <w:tcBorders>
              <w:top w:val="nil"/>
              <w:left w:val="nil"/>
              <w:bottom w:val="nil"/>
              <w:right w:val="nil"/>
            </w:tcBorders>
            <w:vAlign w:val="bottom"/>
          </w:tcPr>
          <w:p w14:paraId="687EEE17"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17" w:type="dxa"/>
            <w:tcBorders>
              <w:top w:val="nil"/>
              <w:left w:val="nil"/>
              <w:bottom w:val="nil"/>
              <w:right w:val="nil"/>
            </w:tcBorders>
            <w:vAlign w:val="bottom"/>
          </w:tcPr>
          <w:p w14:paraId="6880C8B6"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FA0DE96"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060" w:type="dxa"/>
            <w:tcBorders>
              <w:top w:val="nil"/>
              <w:left w:val="nil"/>
              <w:bottom w:val="nil"/>
              <w:right w:val="nil"/>
            </w:tcBorders>
            <w:vAlign w:val="bottom"/>
          </w:tcPr>
          <w:p w14:paraId="4987EC9E"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AD7FDF" w14:paraId="6171D6F8" w14:textId="77777777" w:rsidTr="00414AA8">
        <w:trPr>
          <w:trHeight w:val="225"/>
        </w:trPr>
        <w:tc>
          <w:tcPr>
            <w:tcW w:w="2400" w:type="dxa"/>
            <w:tcBorders>
              <w:top w:val="nil"/>
              <w:left w:val="nil"/>
              <w:bottom w:val="nil"/>
              <w:right w:val="nil"/>
            </w:tcBorders>
            <w:vAlign w:val="bottom"/>
          </w:tcPr>
          <w:p w14:paraId="0F7E28A0"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sidRPr="00AD7FDF">
              <w:rPr>
                <w:rFonts w:ascii="Times New Roman" w:hAnsi="Times New Roman" w:cs="Times New Roman"/>
                <w:color w:val="000000"/>
                <w:sz w:val="24"/>
                <w:szCs w:val="24"/>
              </w:rPr>
              <w:t>C</w:t>
            </w:r>
          </w:p>
        </w:tc>
        <w:tc>
          <w:tcPr>
            <w:tcW w:w="1620" w:type="dxa"/>
            <w:tcBorders>
              <w:top w:val="nil"/>
              <w:left w:val="nil"/>
              <w:bottom w:val="nil"/>
              <w:right w:val="nil"/>
            </w:tcBorders>
            <w:vAlign w:val="bottom"/>
          </w:tcPr>
          <w:p w14:paraId="75E9324D"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0.112824</w:t>
            </w:r>
          </w:p>
        </w:tc>
        <w:tc>
          <w:tcPr>
            <w:tcW w:w="2217" w:type="dxa"/>
            <w:tcBorders>
              <w:top w:val="nil"/>
              <w:left w:val="nil"/>
              <w:bottom w:val="nil"/>
              <w:right w:val="nil"/>
            </w:tcBorders>
            <w:vAlign w:val="bottom"/>
          </w:tcPr>
          <w:p w14:paraId="0E3BAC50"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0.053430</w:t>
            </w:r>
          </w:p>
        </w:tc>
        <w:tc>
          <w:tcPr>
            <w:tcW w:w="1208" w:type="dxa"/>
            <w:tcBorders>
              <w:top w:val="nil"/>
              <w:left w:val="nil"/>
              <w:bottom w:val="nil"/>
              <w:right w:val="nil"/>
            </w:tcBorders>
            <w:vAlign w:val="bottom"/>
          </w:tcPr>
          <w:p w14:paraId="224E21C0"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2.111611</w:t>
            </w:r>
          </w:p>
        </w:tc>
        <w:tc>
          <w:tcPr>
            <w:tcW w:w="1060" w:type="dxa"/>
            <w:tcBorders>
              <w:top w:val="nil"/>
              <w:left w:val="nil"/>
              <w:bottom w:val="nil"/>
              <w:right w:val="nil"/>
            </w:tcBorders>
            <w:vAlign w:val="bottom"/>
          </w:tcPr>
          <w:p w14:paraId="2A718E6E"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0.0403</w:t>
            </w:r>
          </w:p>
        </w:tc>
      </w:tr>
      <w:tr w:rsidR="007F5802" w:rsidRPr="00AD7FDF" w14:paraId="7481F453" w14:textId="77777777" w:rsidTr="00414AA8">
        <w:trPr>
          <w:trHeight w:val="225"/>
        </w:trPr>
        <w:tc>
          <w:tcPr>
            <w:tcW w:w="2400" w:type="dxa"/>
            <w:tcBorders>
              <w:top w:val="nil"/>
              <w:left w:val="nil"/>
              <w:bottom w:val="nil"/>
              <w:right w:val="nil"/>
            </w:tcBorders>
            <w:vAlign w:val="bottom"/>
          </w:tcPr>
          <w:p w14:paraId="6750CD18"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CSR</w:t>
            </w:r>
          </w:p>
        </w:tc>
        <w:tc>
          <w:tcPr>
            <w:tcW w:w="1620" w:type="dxa"/>
            <w:tcBorders>
              <w:top w:val="nil"/>
              <w:left w:val="nil"/>
              <w:bottom w:val="nil"/>
              <w:right w:val="nil"/>
            </w:tcBorders>
            <w:vAlign w:val="bottom"/>
          </w:tcPr>
          <w:p w14:paraId="21D90C3B"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0.460668</w:t>
            </w:r>
          </w:p>
        </w:tc>
        <w:tc>
          <w:tcPr>
            <w:tcW w:w="2217" w:type="dxa"/>
            <w:tcBorders>
              <w:top w:val="nil"/>
              <w:left w:val="nil"/>
              <w:bottom w:val="nil"/>
              <w:right w:val="nil"/>
            </w:tcBorders>
            <w:vAlign w:val="bottom"/>
          </w:tcPr>
          <w:p w14:paraId="1EB6E63D"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0.190515</w:t>
            </w:r>
          </w:p>
        </w:tc>
        <w:tc>
          <w:tcPr>
            <w:tcW w:w="1208" w:type="dxa"/>
            <w:tcBorders>
              <w:top w:val="nil"/>
              <w:left w:val="nil"/>
              <w:bottom w:val="nil"/>
              <w:right w:val="nil"/>
            </w:tcBorders>
            <w:vAlign w:val="bottom"/>
          </w:tcPr>
          <w:p w14:paraId="69AB6B7A"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2.418014</w:t>
            </w:r>
          </w:p>
        </w:tc>
        <w:tc>
          <w:tcPr>
            <w:tcW w:w="1060" w:type="dxa"/>
            <w:tcBorders>
              <w:top w:val="nil"/>
              <w:left w:val="nil"/>
              <w:bottom w:val="nil"/>
              <w:right w:val="nil"/>
            </w:tcBorders>
            <w:vAlign w:val="bottom"/>
          </w:tcPr>
          <w:p w14:paraId="704725CC"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0.0197</w:t>
            </w:r>
          </w:p>
        </w:tc>
      </w:tr>
      <w:tr w:rsidR="007F5802" w:rsidRPr="00AD7FDF" w14:paraId="4E975671" w14:textId="77777777" w:rsidTr="00414AA8">
        <w:trPr>
          <w:trHeight w:val="225"/>
        </w:trPr>
        <w:tc>
          <w:tcPr>
            <w:tcW w:w="2400" w:type="dxa"/>
            <w:tcBorders>
              <w:top w:val="nil"/>
              <w:left w:val="nil"/>
              <w:bottom w:val="nil"/>
              <w:right w:val="nil"/>
            </w:tcBorders>
            <w:vAlign w:val="bottom"/>
          </w:tcPr>
          <w:p w14:paraId="3886FFAD"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CI</w:t>
            </w:r>
          </w:p>
        </w:tc>
        <w:tc>
          <w:tcPr>
            <w:tcW w:w="1620" w:type="dxa"/>
            <w:tcBorders>
              <w:top w:val="nil"/>
              <w:left w:val="nil"/>
              <w:bottom w:val="nil"/>
              <w:right w:val="nil"/>
            </w:tcBorders>
            <w:vAlign w:val="bottom"/>
          </w:tcPr>
          <w:p w14:paraId="2E0B5C80"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0.058456</w:t>
            </w:r>
          </w:p>
        </w:tc>
        <w:tc>
          <w:tcPr>
            <w:tcW w:w="2217" w:type="dxa"/>
            <w:tcBorders>
              <w:top w:val="nil"/>
              <w:left w:val="nil"/>
              <w:bottom w:val="nil"/>
              <w:right w:val="nil"/>
            </w:tcBorders>
            <w:vAlign w:val="bottom"/>
          </w:tcPr>
          <w:p w14:paraId="04E86D60"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0.120216</w:t>
            </w:r>
          </w:p>
        </w:tc>
        <w:tc>
          <w:tcPr>
            <w:tcW w:w="1208" w:type="dxa"/>
            <w:tcBorders>
              <w:top w:val="nil"/>
              <w:left w:val="nil"/>
              <w:bottom w:val="nil"/>
              <w:right w:val="nil"/>
            </w:tcBorders>
            <w:vAlign w:val="bottom"/>
          </w:tcPr>
          <w:p w14:paraId="63B8AB4E"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0.486260</w:t>
            </w:r>
          </w:p>
        </w:tc>
        <w:tc>
          <w:tcPr>
            <w:tcW w:w="1060" w:type="dxa"/>
            <w:tcBorders>
              <w:top w:val="nil"/>
              <w:left w:val="nil"/>
              <w:bottom w:val="nil"/>
              <w:right w:val="nil"/>
            </w:tcBorders>
            <w:vAlign w:val="bottom"/>
          </w:tcPr>
          <w:p w14:paraId="3E90A85A"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0.6291</w:t>
            </w:r>
          </w:p>
        </w:tc>
      </w:tr>
      <w:tr w:rsidR="007F5802" w:rsidRPr="00AD7FDF" w14:paraId="31D682F2" w14:textId="77777777" w:rsidTr="00414AA8">
        <w:trPr>
          <w:trHeight w:val="225"/>
        </w:trPr>
        <w:tc>
          <w:tcPr>
            <w:tcW w:w="2400" w:type="dxa"/>
            <w:tcBorders>
              <w:top w:val="nil"/>
              <w:left w:val="nil"/>
              <w:bottom w:val="nil"/>
              <w:right w:val="nil"/>
            </w:tcBorders>
            <w:vAlign w:val="bottom"/>
          </w:tcPr>
          <w:p w14:paraId="1EDC0D69"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SG</w:t>
            </w:r>
          </w:p>
        </w:tc>
        <w:tc>
          <w:tcPr>
            <w:tcW w:w="1620" w:type="dxa"/>
            <w:tcBorders>
              <w:top w:val="nil"/>
              <w:left w:val="nil"/>
              <w:bottom w:val="nil"/>
              <w:right w:val="nil"/>
            </w:tcBorders>
            <w:vAlign w:val="bottom"/>
          </w:tcPr>
          <w:p w14:paraId="7AFB3F3F"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-0.013962</w:t>
            </w:r>
          </w:p>
        </w:tc>
        <w:tc>
          <w:tcPr>
            <w:tcW w:w="2217" w:type="dxa"/>
            <w:tcBorders>
              <w:top w:val="nil"/>
              <w:left w:val="nil"/>
              <w:bottom w:val="nil"/>
              <w:right w:val="nil"/>
            </w:tcBorders>
            <w:vAlign w:val="bottom"/>
          </w:tcPr>
          <w:p w14:paraId="13B64661"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0.030050</w:t>
            </w:r>
          </w:p>
        </w:tc>
        <w:tc>
          <w:tcPr>
            <w:tcW w:w="1208" w:type="dxa"/>
            <w:tcBorders>
              <w:top w:val="nil"/>
              <w:left w:val="nil"/>
              <w:bottom w:val="nil"/>
              <w:right w:val="nil"/>
            </w:tcBorders>
            <w:vAlign w:val="bottom"/>
          </w:tcPr>
          <w:p w14:paraId="52B6BFB1"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-0.464633</w:t>
            </w:r>
          </w:p>
        </w:tc>
        <w:tc>
          <w:tcPr>
            <w:tcW w:w="1060" w:type="dxa"/>
            <w:tcBorders>
              <w:top w:val="nil"/>
              <w:left w:val="nil"/>
              <w:bottom w:val="nil"/>
              <w:right w:val="nil"/>
            </w:tcBorders>
            <w:vAlign w:val="bottom"/>
          </w:tcPr>
          <w:p w14:paraId="47E4DBF1" w14:textId="77777777" w:rsidR="007F5802" w:rsidRPr="00AD7FDF" w:rsidRDefault="007F5802" w:rsidP="00414AA8">
            <w:pPr>
              <w:autoSpaceDE w:val="0"/>
              <w:autoSpaceDN w:val="0"/>
              <w:adjustRightInd w:val="0"/>
              <w:spacing w:after="0" w:line="240" w:lineRule="auto"/>
              <w:ind w:right="10"/>
              <w:jc w:val="right"/>
              <w:rPr>
                <w:rFonts w:ascii="Times New Roman" w:hAnsi="Times New Roman" w:cs="Times New Roman"/>
                <w:color w:val="000000"/>
                <w:sz w:val="24"/>
                <w:szCs w:val="24"/>
              </w:rPr>
            </w:pPr>
            <w:r w:rsidRPr="00AD7FDF">
              <w:rPr>
                <w:rFonts w:ascii="Times New Roman" w:hAnsi="Times New Roman" w:cs="Times New Roman"/>
                <w:color w:val="000000"/>
                <w:sz w:val="24"/>
                <w:szCs w:val="24"/>
              </w:rPr>
              <w:t>0.6444</w:t>
            </w:r>
          </w:p>
        </w:tc>
      </w:tr>
      <w:tr w:rsidR="007F5802" w:rsidRPr="00AD7FDF" w14:paraId="3B30E0E8" w14:textId="77777777" w:rsidTr="00414AA8">
        <w:trPr>
          <w:trHeight w:hRule="exact" w:val="90"/>
        </w:trPr>
        <w:tc>
          <w:tcPr>
            <w:tcW w:w="2400" w:type="dxa"/>
            <w:tcBorders>
              <w:top w:val="nil"/>
              <w:left w:val="nil"/>
              <w:bottom w:val="double" w:sz="6" w:space="2" w:color="auto"/>
              <w:right w:val="nil"/>
            </w:tcBorders>
            <w:vAlign w:val="bottom"/>
          </w:tcPr>
          <w:p w14:paraId="0D6A41F4"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620" w:type="dxa"/>
            <w:tcBorders>
              <w:top w:val="nil"/>
              <w:left w:val="nil"/>
              <w:bottom w:val="double" w:sz="6" w:space="2" w:color="auto"/>
              <w:right w:val="nil"/>
            </w:tcBorders>
            <w:vAlign w:val="bottom"/>
          </w:tcPr>
          <w:p w14:paraId="4070DE6B"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17" w:type="dxa"/>
            <w:tcBorders>
              <w:top w:val="nil"/>
              <w:left w:val="nil"/>
              <w:bottom w:val="double" w:sz="6" w:space="2" w:color="auto"/>
              <w:right w:val="nil"/>
            </w:tcBorders>
            <w:vAlign w:val="bottom"/>
          </w:tcPr>
          <w:p w14:paraId="4511923A"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14:paraId="4E238F5D"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060" w:type="dxa"/>
            <w:tcBorders>
              <w:top w:val="nil"/>
              <w:left w:val="nil"/>
              <w:bottom w:val="double" w:sz="6" w:space="2" w:color="auto"/>
              <w:right w:val="nil"/>
            </w:tcBorders>
            <w:vAlign w:val="bottom"/>
          </w:tcPr>
          <w:p w14:paraId="453FC9E3"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r w:rsidR="007F5802" w:rsidRPr="00AD7FDF" w14:paraId="093695EC" w14:textId="77777777" w:rsidTr="00414AA8">
        <w:trPr>
          <w:trHeight w:hRule="exact" w:val="135"/>
        </w:trPr>
        <w:tc>
          <w:tcPr>
            <w:tcW w:w="2400" w:type="dxa"/>
            <w:tcBorders>
              <w:top w:val="nil"/>
              <w:left w:val="nil"/>
              <w:bottom w:val="nil"/>
              <w:right w:val="nil"/>
            </w:tcBorders>
            <w:vAlign w:val="bottom"/>
          </w:tcPr>
          <w:p w14:paraId="5D30FD25"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620" w:type="dxa"/>
            <w:tcBorders>
              <w:top w:val="nil"/>
              <w:left w:val="nil"/>
              <w:bottom w:val="nil"/>
              <w:right w:val="nil"/>
            </w:tcBorders>
            <w:vAlign w:val="bottom"/>
          </w:tcPr>
          <w:p w14:paraId="3B6C5E9E"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2217" w:type="dxa"/>
            <w:tcBorders>
              <w:top w:val="nil"/>
              <w:left w:val="nil"/>
              <w:bottom w:val="nil"/>
              <w:right w:val="nil"/>
            </w:tcBorders>
            <w:vAlign w:val="bottom"/>
          </w:tcPr>
          <w:p w14:paraId="477695A3"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14:paraId="2B575792"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c>
          <w:tcPr>
            <w:tcW w:w="1060" w:type="dxa"/>
            <w:tcBorders>
              <w:top w:val="nil"/>
              <w:left w:val="nil"/>
              <w:bottom w:val="nil"/>
              <w:right w:val="nil"/>
            </w:tcBorders>
            <w:vAlign w:val="bottom"/>
          </w:tcPr>
          <w:p w14:paraId="50C74F35" w14:textId="77777777" w:rsidR="007F5802" w:rsidRPr="00AD7FDF" w:rsidRDefault="007F5802" w:rsidP="00414AA8">
            <w:pPr>
              <w:autoSpaceDE w:val="0"/>
              <w:autoSpaceDN w:val="0"/>
              <w:adjustRightInd w:val="0"/>
              <w:spacing w:after="0" w:line="240" w:lineRule="auto"/>
              <w:jc w:val="center"/>
              <w:rPr>
                <w:rFonts w:ascii="Times New Roman" w:hAnsi="Times New Roman" w:cs="Times New Roman"/>
                <w:color w:val="000000"/>
                <w:sz w:val="24"/>
                <w:szCs w:val="24"/>
              </w:rPr>
            </w:pPr>
          </w:p>
        </w:tc>
      </w:tr>
    </w:tbl>
    <w:p w14:paraId="0E224745" w14:textId="77777777" w:rsidR="007F5802" w:rsidRDefault="007F5802" w:rsidP="007F5802">
      <w:pPr>
        <w:spacing w:after="0" w:line="480" w:lineRule="auto"/>
        <w:rPr>
          <w:rFonts w:ascii="Times New Roman" w:hAnsi="Times New Roman" w:cs="Times New Roman"/>
          <w:sz w:val="24"/>
          <w:szCs w:val="24"/>
        </w:rPr>
      </w:pPr>
      <w:r w:rsidRPr="00BD5574">
        <w:rPr>
          <w:rFonts w:ascii="Times New Roman" w:hAnsi="Times New Roman" w:cs="Times New Roman"/>
          <w:b/>
          <w:bCs/>
          <w:sz w:val="24"/>
          <w:szCs w:val="24"/>
        </w:rPr>
        <w:t xml:space="preserve">Sumber : </w:t>
      </w:r>
      <w:r w:rsidRPr="00BD5574">
        <w:rPr>
          <w:rFonts w:ascii="Times New Roman" w:hAnsi="Times New Roman" w:cs="Times New Roman"/>
          <w:sz w:val="24"/>
          <w:szCs w:val="24"/>
        </w:rPr>
        <w:t>Data diolah penulis, 2024.</w:t>
      </w:r>
    </w:p>
    <w:p w14:paraId="5414CEF3" w14:textId="77777777" w:rsidR="007F5802" w:rsidRPr="00D72E2C" w:rsidRDefault="007F5802" w:rsidP="007F5802">
      <w:pPr>
        <w:spacing w:after="0" w:line="480" w:lineRule="auto"/>
        <w:jc w:val="both"/>
        <w:rPr>
          <w:rFonts w:ascii="Times New Roman" w:hAnsi="Times New Roman" w:cs="Times New Roman"/>
          <w:sz w:val="24"/>
          <w:szCs w:val="24"/>
        </w:rPr>
      </w:pPr>
      <w:bookmarkStart w:id="20" w:name="_Hlk171451392"/>
      <w:r>
        <w:rPr>
          <w:rFonts w:ascii="Times New Roman" w:hAnsi="Times New Roman" w:cs="Times New Roman"/>
          <w:sz w:val="24"/>
          <w:szCs w:val="24"/>
        </w:rPr>
        <w:t xml:space="preserve">Berdasarkan tabel 4.16 </w:t>
      </w:r>
      <w:r w:rsidRPr="00D72E2C">
        <w:rPr>
          <w:rFonts w:ascii="Times New Roman" w:hAnsi="Times New Roman" w:cs="Times New Roman"/>
          <w:sz w:val="24"/>
          <w:szCs w:val="24"/>
        </w:rPr>
        <w:t>hasil uji T, bisa diartikan bahwasanya hasil uji parsial sebagai berikut:</w:t>
      </w:r>
    </w:p>
    <w:p w14:paraId="3D54128D" w14:textId="77777777" w:rsidR="007F5802" w:rsidRPr="00B931EE" w:rsidRDefault="007F5802" w:rsidP="007F5802">
      <w:pPr>
        <w:pStyle w:val="ListParagraph"/>
        <w:numPr>
          <w:ilvl w:val="0"/>
          <w:numId w:val="78"/>
        </w:numPr>
        <w:spacing w:after="0" w:line="480" w:lineRule="auto"/>
        <w:ind w:left="284" w:hanging="284"/>
        <w:jc w:val="both"/>
        <w:rPr>
          <w:rFonts w:ascii="Times New Roman" w:hAnsi="Times New Roman" w:cs="Times New Roman"/>
          <w:b/>
          <w:bCs/>
          <w:sz w:val="24"/>
          <w:szCs w:val="24"/>
          <w:lang w:val="en-GB"/>
        </w:rPr>
      </w:pPr>
      <w:r w:rsidRPr="00B931EE">
        <w:rPr>
          <w:rFonts w:ascii="Times New Roman" w:hAnsi="Times New Roman" w:cs="Times New Roman"/>
          <w:sz w:val="24"/>
          <w:szCs w:val="24"/>
        </w:rPr>
        <w:t xml:space="preserve">Uji Parsial Variabel </w:t>
      </w:r>
      <w:r w:rsidRPr="00B931EE">
        <w:rPr>
          <w:rFonts w:ascii="Times New Roman" w:hAnsi="Times New Roman" w:cs="Times New Roman"/>
          <w:i/>
          <w:iCs/>
          <w:sz w:val="24"/>
          <w:szCs w:val="24"/>
        </w:rPr>
        <w:t>Corporate Social Responsibility</w:t>
      </w:r>
      <w:r w:rsidRPr="00B931EE">
        <w:rPr>
          <w:rFonts w:ascii="Times New Roman" w:hAnsi="Times New Roman" w:cs="Times New Roman"/>
          <w:sz w:val="24"/>
          <w:szCs w:val="24"/>
        </w:rPr>
        <w:t xml:space="preserve"> Terhadap </w:t>
      </w:r>
      <w:r w:rsidRPr="00B931EE">
        <w:rPr>
          <w:rFonts w:ascii="Times New Roman" w:hAnsi="Times New Roman" w:cs="Times New Roman"/>
          <w:i/>
          <w:iCs/>
          <w:sz w:val="24"/>
          <w:szCs w:val="24"/>
        </w:rPr>
        <w:t>Tax Avoidance</w:t>
      </w:r>
    </w:p>
    <w:p w14:paraId="5D586FA1" w14:textId="77777777" w:rsidR="007F5802" w:rsidRPr="00D72E2C" w:rsidRDefault="007F5802" w:rsidP="007F5802">
      <w:pPr>
        <w:spacing w:after="0" w:line="480" w:lineRule="auto"/>
        <w:ind w:firstLine="360"/>
        <w:jc w:val="both"/>
        <w:rPr>
          <w:rFonts w:ascii="Times New Roman" w:hAnsi="Times New Roman" w:cs="Times New Roman"/>
          <w:sz w:val="24"/>
          <w:szCs w:val="24"/>
        </w:rPr>
      </w:pPr>
      <w:r w:rsidRPr="00D72E2C">
        <w:rPr>
          <w:rFonts w:ascii="Times New Roman" w:hAnsi="Times New Roman" w:cs="Times New Roman"/>
          <w:sz w:val="24"/>
          <w:szCs w:val="24"/>
        </w:rPr>
        <w:t>Corporate social responsibility bernilai probabilitas</w:t>
      </w:r>
      <w:r w:rsidRPr="00D72E2C">
        <w:rPr>
          <w:rFonts w:ascii="Times New Roman" w:hAnsi="Times New Roman" w:cs="Times New Roman"/>
          <w:b/>
          <w:bCs/>
          <w:sz w:val="24"/>
          <w:szCs w:val="24"/>
        </w:rPr>
        <w:t xml:space="preserve"> </w:t>
      </w:r>
      <w:r w:rsidRPr="00D72E2C">
        <w:rPr>
          <w:rFonts w:ascii="Times New Roman" w:hAnsi="Times New Roman" w:cs="Times New Roman"/>
          <w:sz w:val="24"/>
          <w:szCs w:val="24"/>
        </w:rPr>
        <w:t xml:space="preserve">0.0197 &lt; nilai </w:t>
      </w:r>
      <w:r w:rsidRPr="00D72E2C">
        <w:rPr>
          <w:rFonts w:ascii="Times New Roman" w:hAnsi="Times New Roman" w:cs="Times New Roman"/>
          <w:sz w:val="24"/>
          <w:szCs w:val="24"/>
          <w:lang w:val="en-GB"/>
        </w:rPr>
        <w:t xml:space="preserve">signifikansi </w:t>
      </w:r>
      <w:r w:rsidRPr="00D72E2C">
        <w:rPr>
          <w:rStyle w:val="Strong"/>
          <w:rFonts w:ascii="Times New Roman" w:hAnsi="Times New Roman" w:cs="Times New Roman"/>
          <w:sz w:val="24"/>
          <w:szCs w:val="24"/>
          <w:shd w:val="clear" w:color="auto" w:fill="FFFFFF"/>
        </w:rPr>
        <w:t xml:space="preserve">α = 0,05 serta memiliki nilai </w:t>
      </w:r>
      <w:r w:rsidRPr="00D72E2C">
        <w:rPr>
          <w:rStyle w:val="Strong"/>
          <w:rFonts w:ascii="Times New Roman" w:hAnsi="Times New Roman" w:cs="Times New Roman"/>
          <w:i/>
          <w:iCs/>
          <w:sz w:val="24"/>
          <w:szCs w:val="24"/>
          <w:shd w:val="clear" w:color="auto" w:fill="FFFFFF"/>
        </w:rPr>
        <w:t>t-statistic</w:t>
      </w:r>
      <w:r w:rsidRPr="00D72E2C">
        <w:rPr>
          <w:rStyle w:val="Strong"/>
          <w:rFonts w:ascii="Times New Roman" w:hAnsi="Times New Roman" w:cs="Times New Roman"/>
          <w:sz w:val="24"/>
          <w:szCs w:val="24"/>
          <w:shd w:val="clear" w:color="auto" w:fill="FFFFFF"/>
        </w:rPr>
        <w:t xml:space="preserve"> sejumlah </w:t>
      </w:r>
      <w:r w:rsidRPr="00D72E2C">
        <w:rPr>
          <w:rFonts w:ascii="Times New Roman" w:hAnsi="Times New Roman" w:cs="Times New Roman"/>
          <w:sz w:val="24"/>
          <w:szCs w:val="24"/>
        </w:rPr>
        <w:t xml:space="preserve">2.418014 &lt; nilai t-tabel (df = 60) yaitu 2.00030. Hal tersebut memperlihatkan bahwasanya </w:t>
      </w:r>
      <w:r w:rsidRPr="00D72E2C">
        <w:rPr>
          <w:rFonts w:ascii="Times New Roman" w:hAnsi="Times New Roman" w:cs="Times New Roman"/>
          <w:i/>
          <w:iCs/>
          <w:sz w:val="24"/>
          <w:szCs w:val="24"/>
        </w:rPr>
        <w:t>corporate social responsibility</w:t>
      </w:r>
      <w:r w:rsidRPr="00D72E2C">
        <w:rPr>
          <w:rFonts w:ascii="Times New Roman" w:hAnsi="Times New Roman" w:cs="Times New Roman"/>
          <w:sz w:val="24"/>
          <w:szCs w:val="24"/>
        </w:rPr>
        <w:t xml:space="preserve"> dengan cara parsial punya pengaruh terhadap </w:t>
      </w:r>
      <w:r w:rsidRPr="00D72E2C">
        <w:rPr>
          <w:rFonts w:ascii="Times New Roman" w:hAnsi="Times New Roman" w:cs="Times New Roman"/>
          <w:i/>
          <w:iCs/>
          <w:sz w:val="24"/>
          <w:szCs w:val="24"/>
        </w:rPr>
        <w:t>tax avoidance</w:t>
      </w:r>
      <w:r w:rsidRPr="00D72E2C">
        <w:rPr>
          <w:rFonts w:ascii="Times New Roman" w:hAnsi="Times New Roman" w:cs="Times New Roman"/>
          <w:sz w:val="24"/>
          <w:szCs w:val="24"/>
        </w:rPr>
        <w:t>, dengan begitu bisa disimpulkan H1 diterima.</w:t>
      </w:r>
    </w:p>
    <w:p w14:paraId="24BF6D79" w14:textId="77777777" w:rsidR="007F5802" w:rsidRPr="00B931EE" w:rsidRDefault="007F5802" w:rsidP="007F5802">
      <w:pPr>
        <w:pStyle w:val="ListParagraph"/>
        <w:numPr>
          <w:ilvl w:val="0"/>
          <w:numId w:val="78"/>
        </w:numPr>
        <w:spacing w:after="0" w:line="480" w:lineRule="auto"/>
        <w:ind w:left="360"/>
        <w:jc w:val="both"/>
        <w:rPr>
          <w:rFonts w:ascii="Times New Roman" w:hAnsi="Times New Roman" w:cs="Times New Roman"/>
          <w:b/>
          <w:bCs/>
          <w:sz w:val="24"/>
          <w:szCs w:val="24"/>
          <w:lang w:val="en-GB"/>
        </w:rPr>
      </w:pPr>
      <w:r w:rsidRPr="00B931EE">
        <w:rPr>
          <w:rFonts w:ascii="Times New Roman" w:hAnsi="Times New Roman" w:cs="Times New Roman"/>
          <w:sz w:val="24"/>
          <w:szCs w:val="24"/>
        </w:rPr>
        <w:t xml:space="preserve">Uji Parsial Variabel </w:t>
      </w:r>
      <w:r w:rsidRPr="00B931EE">
        <w:rPr>
          <w:rFonts w:ascii="Times New Roman" w:hAnsi="Times New Roman" w:cs="Times New Roman"/>
          <w:i/>
          <w:iCs/>
          <w:sz w:val="24"/>
          <w:szCs w:val="24"/>
        </w:rPr>
        <w:t>Capital Intensity</w:t>
      </w:r>
      <w:r w:rsidRPr="00B931EE">
        <w:rPr>
          <w:rFonts w:ascii="Times New Roman" w:hAnsi="Times New Roman" w:cs="Times New Roman"/>
          <w:sz w:val="24"/>
          <w:szCs w:val="24"/>
        </w:rPr>
        <w:t xml:space="preserve"> Terhadap </w:t>
      </w:r>
      <w:r w:rsidRPr="00B931EE">
        <w:rPr>
          <w:rFonts w:ascii="Times New Roman" w:hAnsi="Times New Roman" w:cs="Times New Roman"/>
          <w:i/>
          <w:iCs/>
          <w:sz w:val="24"/>
          <w:szCs w:val="24"/>
        </w:rPr>
        <w:t>Tax Avoidance</w:t>
      </w:r>
    </w:p>
    <w:p w14:paraId="5ED789B5" w14:textId="77777777" w:rsidR="007F5802" w:rsidRPr="00D72E2C" w:rsidRDefault="007F5802" w:rsidP="007F5802">
      <w:pPr>
        <w:spacing w:after="0" w:line="480" w:lineRule="auto"/>
        <w:ind w:firstLine="360"/>
        <w:jc w:val="both"/>
        <w:rPr>
          <w:rFonts w:ascii="Times New Roman" w:hAnsi="Times New Roman" w:cs="Times New Roman"/>
          <w:sz w:val="24"/>
          <w:szCs w:val="24"/>
        </w:rPr>
      </w:pPr>
      <w:r w:rsidRPr="00D72E2C">
        <w:rPr>
          <w:rFonts w:ascii="Times New Roman" w:hAnsi="Times New Roman" w:cs="Times New Roman"/>
          <w:sz w:val="24"/>
          <w:szCs w:val="24"/>
          <w:lang w:val="en-GB"/>
        </w:rPr>
        <w:lastRenderedPageBreak/>
        <w:t xml:space="preserve">Capital intensity bernilai probabilitas </w:t>
      </w:r>
      <w:r w:rsidRPr="00D72E2C">
        <w:rPr>
          <w:rFonts w:ascii="Times New Roman" w:hAnsi="Times New Roman" w:cs="Times New Roman"/>
          <w:sz w:val="24"/>
          <w:szCs w:val="24"/>
        </w:rPr>
        <w:t xml:space="preserve">0.6291 &gt; nilai signifikansi </w:t>
      </w:r>
      <w:r w:rsidRPr="00D72E2C">
        <w:rPr>
          <w:rStyle w:val="Strong"/>
          <w:rFonts w:ascii="Times New Roman" w:hAnsi="Times New Roman" w:cs="Times New Roman"/>
          <w:sz w:val="24"/>
          <w:szCs w:val="24"/>
          <w:shd w:val="clear" w:color="auto" w:fill="FFFFFF"/>
        </w:rPr>
        <w:t xml:space="preserve">α = 0,05 serta mempunyai nilai </w:t>
      </w:r>
      <w:r w:rsidRPr="00D72E2C">
        <w:rPr>
          <w:rStyle w:val="Strong"/>
          <w:rFonts w:ascii="Times New Roman" w:hAnsi="Times New Roman" w:cs="Times New Roman"/>
          <w:i/>
          <w:iCs/>
          <w:sz w:val="24"/>
          <w:szCs w:val="24"/>
          <w:shd w:val="clear" w:color="auto" w:fill="FFFFFF"/>
        </w:rPr>
        <w:t>t-statistic</w:t>
      </w:r>
      <w:r w:rsidRPr="00D72E2C">
        <w:rPr>
          <w:rStyle w:val="Strong"/>
          <w:rFonts w:ascii="Times New Roman" w:hAnsi="Times New Roman" w:cs="Times New Roman"/>
          <w:sz w:val="24"/>
          <w:szCs w:val="24"/>
          <w:shd w:val="clear" w:color="auto" w:fill="FFFFFF"/>
        </w:rPr>
        <w:t xml:space="preserve"> sejumlah </w:t>
      </w:r>
      <w:r w:rsidRPr="00D72E2C">
        <w:rPr>
          <w:rFonts w:ascii="Times New Roman" w:hAnsi="Times New Roman" w:cs="Times New Roman"/>
          <w:sz w:val="24"/>
          <w:szCs w:val="24"/>
        </w:rPr>
        <w:t xml:space="preserve">0.486260 &lt; nilai t-tabel (df = 60) yakni 2.00030. Hal tersebut memperlihatkan bahwasanya </w:t>
      </w:r>
      <w:r w:rsidRPr="00D72E2C">
        <w:rPr>
          <w:rFonts w:ascii="Times New Roman" w:hAnsi="Times New Roman" w:cs="Times New Roman"/>
          <w:i/>
          <w:iCs/>
          <w:sz w:val="24"/>
          <w:szCs w:val="24"/>
        </w:rPr>
        <w:t>capital intensity</w:t>
      </w:r>
      <w:r w:rsidRPr="00D72E2C">
        <w:rPr>
          <w:rFonts w:ascii="Times New Roman" w:hAnsi="Times New Roman" w:cs="Times New Roman"/>
          <w:sz w:val="24"/>
          <w:szCs w:val="24"/>
        </w:rPr>
        <w:t xml:space="preserve"> dengan cara parsial tidak memiliki pengaruh terhadap </w:t>
      </w:r>
      <w:r w:rsidRPr="00D72E2C">
        <w:rPr>
          <w:rFonts w:ascii="Times New Roman" w:hAnsi="Times New Roman" w:cs="Times New Roman"/>
          <w:i/>
          <w:iCs/>
          <w:sz w:val="24"/>
          <w:szCs w:val="24"/>
        </w:rPr>
        <w:t>tax avoidance</w:t>
      </w:r>
      <w:r w:rsidRPr="00D72E2C">
        <w:rPr>
          <w:rFonts w:ascii="Times New Roman" w:hAnsi="Times New Roman" w:cs="Times New Roman"/>
          <w:sz w:val="24"/>
          <w:szCs w:val="24"/>
        </w:rPr>
        <w:t xml:space="preserve">, dengan demikian bisa ditarik kesimpulan H2 ditolak. </w:t>
      </w:r>
    </w:p>
    <w:p w14:paraId="0DCABAED" w14:textId="77777777" w:rsidR="007F5802" w:rsidRPr="00B931EE" w:rsidRDefault="007F5802" w:rsidP="007F5802">
      <w:pPr>
        <w:pStyle w:val="ListParagraph"/>
        <w:numPr>
          <w:ilvl w:val="0"/>
          <w:numId w:val="78"/>
        </w:numPr>
        <w:spacing w:after="0" w:line="480" w:lineRule="auto"/>
        <w:ind w:left="360"/>
        <w:jc w:val="both"/>
        <w:rPr>
          <w:rFonts w:ascii="Times New Roman" w:hAnsi="Times New Roman" w:cs="Times New Roman"/>
          <w:b/>
          <w:bCs/>
          <w:sz w:val="24"/>
          <w:szCs w:val="24"/>
          <w:lang w:val="en-GB"/>
        </w:rPr>
      </w:pPr>
      <w:r w:rsidRPr="00B931EE">
        <w:rPr>
          <w:rFonts w:ascii="Times New Roman" w:hAnsi="Times New Roman" w:cs="Times New Roman"/>
          <w:sz w:val="24"/>
          <w:szCs w:val="24"/>
        </w:rPr>
        <w:t xml:space="preserve">Uji Parsial Variabel </w:t>
      </w:r>
      <w:r w:rsidRPr="00B931EE">
        <w:rPr>
          <w:rFonts w:ascii="Times New Roman" w:hAnsi="Times New Roman" w:cs="Times New Roman"/>
          <w:i/>
          <w:iCs/>
          <w:sz w:val="24"/>
          <w:szCs w:val="24"/>
        </w:rPr>
        <w:t>Sales Growth</w:t>
      </w:r>
      <w:r w:rsidRPr="00B931EE">
        <w:rPr>
          <w:rFonts w:ascii="Times New Roman" w:hAnsi="Times New Roman" w:cs="Times New Roman"/>
          <w:sz w:val="24"/>
          <w:szCs w:val="24"/>
        </w:rPr>
        <w:t xml:space="preserve"> Terhadap </w:t>
      </w:r>
      <w:r w:rsidRPr="00B931EE">
        <w:rPr>
          <w:rFonts w:ascii="Times New Roman" w:hAnsi="Times New Roman" w:cs="Times New Roman"/>
          <w:i/>
          <w:iCs/>
          <w:sz w:val="24"/>
          <w:szCs w:val="24"/>
        </w:rPr>
        <w:t>Tax Avoidance</w:t>
      </w:r>
    </w:p>
    <w:p w14:paraId="3571C53B" w14:textId="77777777" w:rsidR="007F5802" w:rsidRDefault="007F5802" w:rsidP="007F5802">
      <w:pPr>
        <w:spacing w:after="0" w:line="480" w:lineRule="auto"/>
        <w:ind w:firstLine="360"/>
        <w:jc w:val="both"/>
        <w:rPr>
          <w:rFonts w:ascii="Times New Roman" w:hAnsi="Times New Roman" w:cs="Times New Roman"/>
          <w:sz w:val="24"/>
          <w:szCs w:val="24"/>
        </w:rPr>
      </w:pPr>
      <w:r w:rsidRPr="00D72E2C">
        <w:rPr>
          <w:rFonts w:ascii="Times New Roman" w:hAnsi="Times New Roman" w:cs="Times New Roman"/>
          <w:i/>
          <w:iCs/>
          <w:sz w:val="24"/>
          <w:szCs w:val="24"/>
          <w:lang w:val="en-GB"/>
        </w:rPr>
        <w:t>Sales growth</w:t>
      </w:r>
      <w:r w:rsidRPr="00D72E2C">
        <w:rPr>
          <w:rFonts w:ascii="Times New Roman" w:hAnsi="Times New Roman" w:cs="Times New Roman"/>
          <w:sz w:val="24"/>
          <w:szCs w:val="24"/>
          <w:lang w:val="en-GB"/>
        </w:rPr>
        <w:t xml:space="preserve"> bernilai probabilitas </w:t>
      </w:r>
      <w:r w:rsidRPr="00D72E2C">
        <w:rPr>
          <w:rFonts w:ascii="Times New Roman" w:hAnsi="Times New Roman" w:cs="Times New Roman"/>
          <w:sz w:val="24"/>
          <w:szCs w:val="24"/>
        </w:rPr>
        <w:t xml:space="preserve">0.6444 &gt; nilai signifikansi </w:t>
      </w:r>
      <w:r w:rsidRPr="00D72E2C">
        <w:rPr>
          <w:rStyle w:val="Strong"/>
          <w:rFonts w:ascii="Times New Roman" w:hAnsi="Times New Roman" w:cs="Times New Roman"/>
          <w:sz w:val="24"/>
          <w:szCs w:val="24"/>
          <w:shd w:val="clear" w:color="auto" w:fill="FFFFFF"/>
        </w:rPr>
        <w:t xml:space="preserve">α = 0,05 serta mempunyai nilai </w:t>
      </w:r>
      <w:r w:rsidRPr="00D72E2C">
        <w:rPr>
          <w:rStyle w:val="Strong"/>
          <w:rFonts w:ascii="Times New Roman" w:hAnsi="Times New Roman" w:cs="Times New Roman"/>
          <w:i/>
          <w:iCs/>
          <w:sz w:val="24"/>
          <w:szCs w:val="24"/>
          <w:shd w:val="clear" w:color="auto" w:fill="FFFFFF"/>
        </w:rPr>
        <w:t>t-statistic</w:t>
      </w:r>
      <w:r w:rsidRPr="00D72E2C">
        <w:rPr>
          <w:rStyle w:val="Strong"/>
          <w:rFonts w:ascii="Times New Roman" w:hAnsi="Times New Roman" w:cs="Times New Roman"/>
          <w:sz w:val="24"/>
          <w:szCs w:val="24"/>
          <w:shd w:val="clear" w:color="auto" w:fill="FFFFFF"/>
        </w:rPr>
        <w:t xml:space="preserve"> sejumlah </w:t>
      </w:r>
      <w:r w:rsidRPr="00D72E2C">
        <w:rPr>
          <w:rFonts w:ascii="Times New Roman" w:hAnsi="Times New Roman" w:cs="Times New Roman"/>
          <w:sz w:val="24"/>
          <w:szCs w:val="24"/>
        </w:rPr>
        <w:t xml:space="preserve">negatif 0.464633 &gt; nilai t-tabel (df = 60) yakni 2.00030. Hal tersebut memperlihatkan bahwasanya </w:t>
      </w:r>
      <w:r w:rsidRPr="00D72E2C">
        <w:rPr>
          <w:rFonts w:ascii="Times New Roman" w:hAnsi="Times New Roman" w:cs="Times New Roman"/>
          <w:i/>
          <w:iCs/>
          <w:sz w:val="24"/>
          <w:szCs w:val="24"/>
        </w:rPr>
        <w:t>sales growth</w:t>
      </w:r>
      <w:r w:rsidRPr="00D72E2C">
        <w:rPr>
          <w:rFonts w:ascii="Times New Roman" w:hAnsi="Times New Roman" w:cs="Times New Roman"/>
          <w:sz w:val="24"/>
          <w:szCs w:val="24"/>
        </w:rPr>
        <w:t xml:space="preserve"> dengan cara parsial tidak memiliki pengaruh terhadap </w:t>
      </w:r>
      <w:r w:rsidRPr="00D72E2C">
        <w:rPr>
          <w:rFonts w:ascii="Times New Roman" w:hAnsi="Times New Roman" w:cs="Times New Roman"/>
          <w:i/>
          <w:iCs/>
          <w:sz w:val="24"/>
          <w:szCs w:val="24"/>
        </w:rPr>
        <w:t>tax avoidance</w:t>
      </w:r>
      <w:r w:rsidRPr="00D72E2C">
        <w:rPr>
          <w:rFonts w:ascii="Times New Roman" w:hAnsi="Times New Roman" w:cs="Times New Roman"/>
          <w:sz w:val="24"/>
          <w:szCs w:val="24"/>
        </w:rPr>
        <w:t>, maka dapat disimpulkan H3 ditolak.</w:t>
      </w:r>
    </w:p>
    <w:p w14:paraId="68A82593" w14:textId="77777777" w:rsidR="007F5802" w:rsidRDefault="007F5802" w:rsidP="007F5802">
      <w:pPr>
        <w:pStyle w:val="Heading2"/>
        <w:numPr>
          <w:ilvl w:val="1"/>
          <w:numId w:val="0"/>
        </w:numPr>
        <w:spacing w:after="0"/>
        <w:ind w:left="720" w:hanging="720"/>
      </w:pPr>
      <w:bookmarkStart w:id="21" w:name="_Toc173186938"/>
      <w:bookmarkEnd w:id="20"/>
      <w:r>
        <w:t>Pembahasan Penelitian</w:t>
      </w:r>
      <w:bookmarkEnd w:id="21"/>
    </w:p>
    <w:p w14:paraId="15B65AA3" w14:textId="77777777" w:rsidR="007F5802" w:rsidRPr="003B4A11" w:rsidRDefault="007F5802" w:rsidP="007F5802">
      <w:pPr>
        <w:tabs>
          <w:tab w:val="left" w:pos="72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D72E2C">
        <w:rPr>
          <w:rFonts w:ascii="Times New Roman" w:hAnsi="Times New Roman" w:cs="Times New Roman"/>
          <w:sz w:val="24"/>
          <w:szCs w:val="24"/>
          <w:lang w:val="en-GB"/>
        </w:rPr>
        <w:t>Dari pelaksanaan uji hipotesis yang sudah terlaksana dan pengujian yang dilakukan pada penelitian baik dilakukan uji secara parsial serta uji simultan maka hasil uji hipotesis tersebut bisa simpulkan bahwasanya:</w:t>
      </w:r>
    </w:p>
    <w:p w14:paraId="0FBFD7B7" w14:textId="77777777" w:rsidR="007F5802" w:rsidRPr="00B931EE" w:rsidRDefault="007F5802" w:rsidP="007F5802">
      <w:pPr>
        <w:pStyle w:val="ListParagraph"/>
        <w:numPr>
          <w:ilvl w:val="0"/>
          <w:numId w:val="49"/>
        </w:numPr>
        <w:spacing w:after="0" w:line="480" w:lineRule="auto"/>
        <w:ind w:left="360"/>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Pengaruh </w:t>
      </w:r>
      <w:r w:rsidRPr="00B931EE">
        <w:rPr>
          <w:rFonts w:ascii="Times New Roman" w:hAnsi="Times New Roman" w:cs="Times New Roman"/>
          <w:i/>
          <w:iCs/>
          <w:sz w:val="24"/>
          <w:szCs w:val="24"/>
          <w:lang w:val="en-GB"/>
        </w:rPr>
        <w:t>Corporate Social Responsibility</w:t>
      </w:r>
      <w:r w:rsidRPr="00B931EE">
        <w:rPr>
          <w:rFonts w:ascii="Times New Roman" w:hAnsi="Times New Roman" w:cs="Times New Roman"/>
          <w:sz w:val="24"/>
          <w:szCs w:val="24"/>
          <w:lang w:val="en-GB"/>
        </w:rPr>
        <w:t xml:space="preserve"> terhadap </w:t>
      </w:r>
      <w:r w:rsidRPr="00B931EE">
        <w:rPr>
          <w:rFonts w:ascii="Times New Roman" w:hAnsi="Times New Roman" w:cs="Times New Roman"/>
          <w:i/>
          <w:iCs/>
          <w:sz w:val="24"/>
          <w:szCs w:val="24"/>
          <w:lang w:val="en-GB"/>
        </w:rPr>
        <w:t>Tax Avoidance</w:t>
      </w:r>
    </w:p>
    <w:p w14:paraId="4DC3394F" w14:textId="77777777" w:rsidR="007F5802" w:rsidRPr="00B931EE" w:rsidRDefault="007F5802" w:rsidP="007F5802">
      <w:pPr>
        <w:pStyle w:val="Default"/>
        <w:tabs>
          <w:tab w:val="left" w:pos="720"/>
        </w:tabs>
        <w:spacing w:line="480" w:lineRule="auto"/>
        <w:jc w:val="both"/>
        <w:rPr>
          <w:i/>
          <w:iCs/>
          <w:color w:val="auto"/>
        </w:rPr>
      </w:pPr>
      <w:r>
        <w:rPr>
          <w:lang w:val="en-GB"/>
        </w:rPr>
        <w:tab/>
      </w:r>
      <w:r w:rsidRPr="00B931EE">
        <w:rPr>
          <w:color w:val="auto"/>
          <w:lang w:val="en-GB"/>
        </w:rPr>
        <w:t xml:space="preserve">Pada penelitian ini variabel </w:t>
      </w:r>
      <w:r w:rsidRPr="00B931EE">
        <w:rPr>
          <w:i/>
          <w:iCs/>
          <w:color w:val="auto"/>
          <w:lang w:val="en-GB"/>
        </w:rPr>
        <w:t>corporate social responsibility</w:t>
      </w:r>
      <w:r w:rsidRPr="00B931EE">
        <w:rPr>
          <w:color w:val="auto"/>
          <w:lang w:val="en-GB"/>
        </w:rPr>
        <w:t xml:space="preserve"> diketahui memiliki </w:t>
      </w:r>
      <w:r w:rsidRPr="00B931EE">
        <w:rPr>
          <w:i/>
          <w:iCs/>
          <w:color w:val="auto"/>
          <w:lang w:val="en-GB"/>
        </w:rPr>
        <w:t xml:space="preserve">t-statistic </w:t>
      </w:r>
      <w:r w:rsidRPr="00B931EE">
        <w:rPr>
          <w:color w:val="auto"/>
          <w:lang w:val="en-GB"/>
        </w:rPr>
        <w:t xml:space="preserve">sebesar </w:t>
      </w:r>
      <w:r w:rsidRPr="00B931EE">
        <w:rPr>
          <w:color w:val="auto"/>
        </w:rPr>
        <w:t xml:space="preserve">2.418014 &gt; nilai t-tabel (df = 55) yaitu 2.00030 </w:t>
      </w:r>
      <w:r>
        <w:rPr>
          <w:color w:val="auto"/>
        </w:rPr>
        <w:t xml:space="preserve">yang mana probabilitasnya </w:t>
      </w:r>
      <w:r w:rsidRPr="00B931EE">
        <w:rPr>
          <w:color w:val="auto"/>
        </w:rPr>
        <w:t xml:space="preserve">sebesar 0.0197 &lt; dari taraf signifikansi </w:t>
      </w:r>
      <w:r>
        <w:rPr>
          <w:color w:val="auto"/>
        </w:rPr>
        <w:t>yakni</w:t>
      </w:r>
      <w:r w:rsidRPr="00B931EE">
        <w:rPr>
          <w:color w:val="auto"/>
        </w:rPr>
        <w:t xml:space="preserve"> 0,05</w:t>
      </w:r>
      <w:r>
        <w:rPr>
          <w:color w:val="auto"/>
        </w:rPr>
        <w:t xml:space="preserve">, dengan demikian </w:t>
      </w:r>
      <w:r w:rsidRPr="00B931EE">
        <w:rPr>
          <w:color w:val="auto"/>
        </w:rPr>
        <w:t xml:space="preserve">dalam penelitian ini </w:t>
      </w:r>
      <w:r>
        <w:rPr>
          <w:color w:val="auto"/>
        </w:rPr>
        <w:t xml:space="preserve">bisa ditarik kesimpulan </w:t>
      </w:r>
      <w:r w:rsidRPr="00B931EE">
        <w:rPr>
          <w:color w:val="auto"/>
        </w:rPr>
        <w:t xml:space="preserve"> </w:t>
      </w:r>
      <w:r>
        <w:rPr>
          <w:color w:val="auto"/>
        </w:rPr>
        <w:t xml:space="preserve">bahwasanya </w:t>
      </w:r>
      <w:r w:rsidRPr="00B931EE">
        <w:rPr>
          <w:color w:val="auto"/>
        </w:rPr>
        <w:t xml:space="preserve">H1 diterima, hal ini </w:t>
      </w:r>
      <w:r>
        <w:rPr>
          <w:color w:val="auto"/>
        </w:rPr>
        <w:t>memperlihatkan</w:t>
      </w:r>
      <w:r w:rsidRPr="00B931EE">
        <w:rPr>
          <w:color w:val="auto"/>
        </w:rPr>
        <w:t xml:space="preserve"> bahwa</w:t>
      </w:r>
      <w:r>
        <w:rPr>
          <w:color w:val="auto"/>
        </w:rPr>
        <w:t>sanya</w:t>
      </w:r>
      <w:r w:rsidRPr="00B931EE">
        <w:rPr>
          <w:color w:val="auto"/>
        </w:rPr>
        <w:t xml:space="preserve"> </w:t>
      </w:r>
      <w:r w:rsidRPr="00B931EE">
        <w:rPr>
          <w:i/>
          <w:iCs/>
          <w:color w:val="auto"/>
        </w:rPr>
        <w:t xml:space="preserve">corporate social responsibility </w:t>
      </w:r>
      <w:r w:rsidRPr="00B931EE">
        <w:rPr>
          <w:color w:val="auto"/>
        </w:rPr>
        <w:t xml:space="preserve">secara parsial </w:t>
      </w:r>
      <w:r>
        <w:rPr>
          <w:color w:val="auto"/>
        </w:rPr>
        <w:t xml:space="preserve">punya </w:t>
      </w:r>
      <w:r w:rsidRPr="00B931EE">
        <w:rPr>
          <w:color w:val="auto"/>
        </w:rPr>
        <w:t xml:space="preserve">pengaruh signifikan terhadap </w:t>
      </w:r>
      <w:r w:rsidRPr="00B931EE">
        <w:rPr>
          <w:i/>
          <w:iCs/>
          <w:color w:val="auto"/>
        </w:rPr>
        <w:t xml:space="preserve">tax avoidance.  </w:t>
      </w:r>
    </w:p>
    <w:p w14:paraId="557A5D85" w14:textId="77777777" w:rsidR="007F5802" w:rsidRPr="003F4E51" w:rsidRDefault="007F5802" w:rsidP="007F5802">
      <w:pPr>
        <w:pStyle w:val="Default"/>
        <w:spacing w:line="480" w:lineRule="auto"/>
        <w:ind w:firstLine="851"/>
        <w:jc w:val="both"/>
      </w:pPr>
      <w:r>
        <w:rPr>
          <w:color w:val="auto"/>
        </w:rPr>
        <w:t xml:space="preserve">Teori Keagenan merupakan teori yang menjelaskan perbedaan kepentingan antara principle dan agent, perusahaan sebagai agent menginginkan dalam kewajibannya membayar pajak yang rendah akan tetapi fiscus sebagai principle menginginkan </w:t>
      </w:r>
      <w:r w:rsidRPr="00B931EE">
        <w:rPr>
          <w:color w:val="auto"/>
        </w:rPr>
        <w:t xml:space="preserve"> </w:t>
      </w:r>
      <w:r>
        <w:rPr>
          <w:color w:val="auto"/>
        </w:rPr>
        <w:t xml:space="preserve">perusahaan membayar pajaknya sesuai dengan peraturan. </w:t>
      </w:r>
      <w:r w:rsidRPr="00D72E2C">
        <w:t xml:space="preserve">Perusahaan dengan tingkat </w:t>
      </w:r>
      <w:r w:rsidRPr="008B0B55">
        <w:rPr>
          <w:i/>
          <w:iCs/>
        </w:rPr>
        <w:t>corporate social responsibility</w:t>
      </w:r>
      <w:r w:rsidRPr="00D72E2C">
        <w:t xml:space="preserve"> yang tinggi pun menjadi semakin cenderung menjalankan </w:t>
      </w:r>
      <w:r w:rsidRPr="008B0B55">
        <w:rPr>
          <w:i/>
          <w:iCs/>
        </w:rPr>
        <w:t>tax avoidance</w:t>
      </w:r>
      <w:r w:rsidRPr="00D72E2C">
        <w:t xml:space="preserve">, beberapa item corporate social responsibility yang dilaksanakan perusahaan ialah pengeluaran yang bisa ditanggung </w:t>
      </w:r>
      <w:r w:rsidRPr="00D72E2C">
        <w:lastRenderedPageBreak/>
        <w:t xml:space="preserve">menjadi biaya seperti program kesehatan bagi masyarakat, program beasiswa, upaya melestarikan lingkungan, serta yang lainnya. Tindakan </w:t>
      </w:r>
      <w:r w:rsidRPr="008B0B55">
        <w:rPr>
          <w:i/>
          <w:iCs/>
        </w:rPr>
        <w:t>tax avoidance</w:t>
      </w:r>
      <w:r w:rsidRPr="00D72E2C">
        <w:t xml:space="preserve"> yang diperbuat ialah melalui menanggungkan biaya </w:t>
      </w:r>
      <w:r w:rsidRPr="008B0B55">
        <w:rPr>
          <w:i/>
          <w:iCs/>
        </w:rPr>
        <w:t>corporate social responsibility</w:t>
      </w:r>
      <w:r w:rsidRPr="00D72E2C">
        <w:t xml:space="preserve"> selaku pemangkas pendapatan bruto, dengan begitu keuntungan jadi semakin kecil dan beban pajak menjadi lebih kecil. </w:t>
      </w:r>
      <w:r w:rsidRPr="00B931EE">
        <w:t xml:space="preserve">Hasil penelitian ini </w:t>
      </w:r>
      <w:r>
        <w:t xml:space="preserve">selaras akan temuan </w:t>
      </w:r>
      <w:r w:rsidRPr="00B931EE">
        <w:rPr>
          <w:noProof/>
          <w:lang w:val="en-GB"/>
        </w:rPr>
        <w:t>Masyithah et al., (2020) yang menunjukkan bahwa</w:t>
      </w:r>
      <w:r>
        <w:rPr>
          <w:noProof/>
          <w:lang w:val="en-GB"/>
        </w:rPr>
        <w:t>sanya</w:t>
      </w:r>
      <w:r w:rsidRPr="00B931EE">
        <w:rPr>
          <w:noProof/>
          <w:lang w:val="en-GB"/>
        </w:rPr>
        <w:t xml:space="preserve"> </w:t>
      </w:r>
      <w:r w:rsidRPr="00B931EE">
        <w:rPr>
          <w:i/>
          <w:iCs/>
        </w:rPr>
        <w:t xml:space="preserve">corporate social responsibility </w:t>
      </w:r>
      <w:r>
        <w:t xml:space="preserve">memiliki </w:t>
      </w:r>
      <w:r w:rsidRPr="00B931EE">
        <w:t xml:space="preserve">pengaruh terhadap </w:t>
      </w:r>
      <w:r w:rsidRPr="00B931EE">
        <w:rPr>
          <w:i/>
          <w:iCs/>
        </w:rPr>
        <w:t xml:space="preserve">tax avoidance, </w:t>
      </w:r>
      <w:r>
        <w:t xml:space="preserve">tetapi temuan </w:t>
      </w:r>
      <w:r w:rsidRPr="00B931EE">
        <w:t>ini tidak se</w:t>
      </w:r>
      <w:r>
        <w:t xml:space="preserve">laras akan temuan </w:t>
      </w:r>
      <w:r w:rsidRPr="00B931EE">
        <w:t xml:space="preserve">Salma et al., (2023) yang </w:t>
      </w:r>
      <w:r>
        <w:t>memperlihatkan</w:t>
      </w:r>
      <w:r w:rsidRPr="00B931EE">
        <w:t xml:space="preserve"> bahwa</w:t>
      </w:r>
      <w:r>
        <w:t>sanya</w:t>
      </w:r>
      <w:r w:rsidRPr="00B931EE">
        <w:t xml:space="preserve"> </w:t>
      </w:r>
      <w:r w:rsidRPr="00B931EE">
        <w:rPr>
          <w:i/>
          <w:iCs/>
        </w:rPr>
        <w:t xml:space="preserve">corporate social responsibility </w:t>
      </w:r>
      <w:r w:rsidRPr="00B931EE">
        <w:t xml:space="preserve">tidak </w:t>
      </w:r>
      <w:r>
        <w:t xml:space="preserve">memiliki </w:t>
      </w:r>
      <w:r w:rsidRPr="00B931EE">
        <w:t xml:space="preserve">pengaruh signifikan terhadap </w:t>
      </w:r>
      <w:r w:rsidRPr="00B931EE">
        <w:rPr>
          <w:i/>
          <w:iCs/>
        </w:rPr>
        <w:t>tax avoidance</w:t>
      </w:r>
      <w:r w:rsidRPr="00B931EE">
        <w:t>.</w:t>
      </w:r>
    </w:p>
    <w:p w14:paraId="52629EA4" w14:textId="77777777" w:rsidR="007F5802" w:rsidRPr="00B931EE" w:rsidRDefault="007F5802" w:rsidP="007F5802">
      <w:pPr>
        <w:pStyle w:val="ListParagraph"/>
        <w:numPr>
          <w:ilvl w:val="0"/>
          <w:numId w:val="49"/>
        </w:numPr>
        <w:spacing w:after="0" w:line="480" w:lineRule="auto"/>
        <w:ind w:left="360"/>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Pengaruh </w:t>
      </w:r>
      <w:r w:rsidRPr="00B931EE">
        <w:rPr>
          <w:rFonts w:ascii="Times New Roman" w:hAnsi="Times New Roman" w:cs="Times New Roman"/>
          <w:i/>
          <w:iCs/>
          <w:sz w:val="24"/>
          <w:szCs w:val="24"/>
          <w:lang w:val="en-GB"/>
        </w:rPr>
        <w:t>Capital Intensity</w:t>
      </w:r>
      <w:r w:rsidRPr="00B931EE">
        <w:rPr>
          <w:rFonts w:ascii="Times New Roman" w:hAnsi="Times New Roman" w:cs="Times New Roman"/>
          <w:sz w:val="24"/>
          <w:szCs w:val="24"/>
          <w:lang w:val="en-GB"/>
        </w:rPr>
        <w:t xml:space="preserve"> terhadap </w:t>
      </w:r>
      <w:r w:rsidRPr="00B931EE">
        <w:rPr>
          <w:rFonts w:ascii="Times New Roman" w:hAnsi="Times New Roman" w:cs="Times New Roman"/>
          <w:i/>
          <w:iCs/>
          <w:sz w:val="24"/>
          <w:szCs w:val="24"/>
          <w:lang w:val="en-GB"/>
        </w:rPr>
        <w:t>Tax Avoidance</w:t>
      </w:r>
    </w:p>
    <w:p w14:paraId="2C6CE5ED" w14:textId="77777777" w:rsidR="007F5802" w:rsidRPr="00B931EE" w:rsidRDefault="007F5802" w:rsidP="007F5802">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ab/>
      </w:r>
      <w:r w:rsidRPr="00B931EE">
        <w:rPr>
          <w:rFonts w:ascii="Times New Roman" w:hAnsi="Times New Roman" w:cs="Times New Roman"/>
          <w:sz w:val="24"/>
          <w:szCs w:val="24"/>
          <w:lang w:val="en-GB"/>
        </w:rPr>
        <w:t xml:space="preserve">Pada penelitian ini variabel </w:t>
      </w:r>
      <w:r w:rsidRPr="00B931EE">
        <w:rPr>
          <w:rFonts w:ascii="Times New Roman" w:hAnsi="Times New Roman" w:cs="Times New Roman"/>
          <w:i/>
          <w:iCs/>
          <w:sz w:val="24"/>
          <w:szCs w:val="24"/>
          <w:lang w:val="en-GB"/>
        </w:rPr>
        <w:t>capital intensity</w:t>
      </w:r>
      <w:r w:rsidRPr="00B931EE">
        <w:rPr>
          <w:rFonts w:ascii="Times New Roman" w:hAnsi="Times New Roman" w:cs="Times New Roman"/>
          <w:sz w:val="24"/>
          <w:szCs w:val="24"/>
          <w:lang w:val="en-GB"/>
        </w:rPr>
        <w:t xml:space="preserve"> diketahui </w:t>
      </w:r>
      <w:r>
        <w:rPr>
          <w:rFonts w:ascii="Times New Roman" w:hAnsi="Times New Roman" w:cs="Times New Roman"/>
          <w:sz w:val="24"/>
          <w:szCs w:val="24"/>
          <w:lang w:val="en-GB"/>
        </w:rPr>
        <w:t>mempunyai</w:t>
      </w:r>
      <w:r w:rsidRPr="00B931EE">
        <w:rPr>
          <w:rFonts w:ascii="Times New Roman" w:hAnsi="Times New Roman" w:cs="Times New Roman"/>
          <w:sz w:val="24"/>
          <w:szCs w:val="24"/>
          <w:lang w:val="en-GB"/>
        </w:rPr>
        <w:t xml:space="preserve"> </w:t>
      </w:r>
      <w:r w:rsidRPr="00B931EE">
        <w:rPr>
          <w:rFonts w:ascii="Times New Roman" w:hAnsi="Times New Roman" w:cs="Times New Roman"/>
          <w:i/>
          <w:iCs/>
          <w:sz w:val="24"/>
          <w:szCs w:val="24"/>
          <w:lang w:val="en-GB"/>
        </w:rPr>
        <w:t>t-statistic</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sejumlah</w:t>
      </w:r>
      <w:r w:rsidRPr="00B931EE">
        <w:rPr>
          <w:rFonts w:ascii="Times New Roman" w:hAnsi="Times New Roman" w:cs="Times New Roman"/>
          <w:sz w:val="24"/>
          <w:szCs w:val="24"/>
          <w:lang w:val="en-GB"/>
        </w:rPr>
        <w:t xml:space="preserve"> </w:t>
      </w:r>
      <w:r w:rsidRPr="00B931EE">
        <w:rPr>
          <w:rFonts w:ascii="Times New Roman" w:hAnsi="Times New Roman" w:cs="Times New Roman"/>
          <w:sz w:val="24"/>
          <w:szCs w:val="24"/>
        </w:rPr>
        <w:t xml:space="preserve">0.486260 &lt; nilai t-tabel (df = 55) yaitu sebesar 2.00030 dengan probabilitas sebesar 0.6291 &gt; dari taraf signifikan </w:t>
      </w:r>
      <w:r>
        <w:rPr>
          <w:rFonts w:ascii="Times New Roman" w:hAnsi="Times New Roman" w:cs="Times New Roman"/>
          <w:sz w:val="24"/>
          <w:szCs w:val="24"/>
        </w:rPr>
        <w:t>yakni</w:t>
      </w:r>
      <w:r w:rsidRPr="00B931EE">
        <w:rPr>
          <w:rFonts w:ascii="Times New Roman" w:hAnsi="Times New Roman" w:cs="Times New Roman"/>
          <w:sz w:val="24"/>
          <w:szCs w:val="24"/>
        </w:rPr>
        <w:t xml:space="preserve"> 0,05 </w:t>
      </w:r>
      <w:r>
        <w:rPr>
          <w:rFonts w:ascii="Times New Roman" w:hAnsi="Times New Roman" w:cs="Times New Roman"/>
          <w:sz w:val="24"/>
          <w:szCs w:val="24"/>
        </w:rPr>
        <w:t>sehingga</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B931EE">
        <w:rPr>
          <w:rFonts w:ascii="Times New Roman" w:hAnsi="Times New Roman" w:cs="Times New Roman"/>
          <w:sz w:val="24"/>
          <w:szCs w:val="24"/>
        </w:rPr>
        <w:t xml:space="preserve">penelitian ini </w:t>
      </w:r>
      <w:r>
        <w:rPr>
          <w:rFonts w:ascii="Times New Roman" w:hAnsi="Times New Roman" w:cs="Times New Roman"/>
          <w:sz w:val="24"/>
          <w:szCs w:val="24"/>
        </w:rPr>
        <w:t xml:space="preserve">bsia ditarik kesimpulan bahwasanya </w:t>
      </w:r>
      <w:r w:rsidRPr="00B931EE">
        <w:rPr>
          <w:rFonts w:ascii="Times New Roman" w:hAnsi="Times New Roman" w:cs="Times New Roman"/>
          <w:sz w:val="24"/>
          <w:szCs w:val="24"/>
        </w:rPr>
        <w:t xml:space="preserve">H2 ditolak, </w:t>
      </w:r>
      <w:r>
        <w:rPr>
          <w:rFonts w:ascii="Times New Roman" w:hAnsi="Times New Roman" w:cs="Times New Roman"/>
          <w:sz w:val="24"/>
          <w:szCs w:val="24"/>
        </w:rPr>
        <w:t>Hal</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tersebut </w:t>
      </w:r>
      <w:r w:rsidRPr="00B931EE">
        <w:rPr>
          <w:rFonts w:ascii="Times New Roman" w:hAnsi="Times New Roman" w:cs="Times New Roman"/>
          <w:sz w:val="24"/>
          <w:szCs w:val="24"/>
        </w:rPr>
        <w:t>menunjukkan bahwa</w:t>
      </w:r>
      <w:r>
        <w:rPr>
          <w:rFonts w:ascii="Times New Roman" w:hAnsi="Times New Roman" w:cs="Times New Roman"/>
          <w:sz w:val="24"/>
          <w:szCs w:val="24"/>
        </w:rPr>
        <w:t>sanya</w:t>
      </w:r>
      <w:r w:rsidRPr="00B931EE">
        <w:rPr>
          <w:rFonts w:ascii="Times New Roman" w:hAnsi="Times New Roman" w:cs="Times New Roman"/>
          <w:sz w:val="24"/>
          <w:szCs w:val="24"/>
        </w:rPr>
        <w:t xml:space="preserve"> </w:t>
      </w:r>
      <w:r w:rsidRPr="00B931EE">
        <w:rPr>
          <w:rFonts w:ascii="Times New Roman" w:hAnsi="Times New Roman" w:cs="Times New Roman"/>
          <w:i/>
          <w:iCs/>
          <w:sz w:val="24"/>
          <w:szCs w:val="24"/>
        </w:rPr>
        <w:t>capital intensity</w:t>
      </w:r>
      <w:r w:rsidRPr="00B931EE">
        <w:rPr>
          <w:rFonts w:ascii="Times New Roman" w:hAnsi="Times New Roman" w:cs="Times New Roman"/>
          <w:sz w:val="24"/>
          <w:szCs w:val="24"/>
        </w:rPr>
        <w:t xml:space="preserve"> secara parsial tidak </w:t>
      </w:r>
      <w:r>
        <w:rPr>
          <w:rFonts w:ascii="Times New Roman" w:hAnsi="Times New Roman" w:cs="Times New Roman"/>
          <w:sz w:val="24"/>
          <w:szCs w:val="24"/>
        </w:rPr>
        <w:t xml:space="preserve">punya </w:t>
      </w:r>
      <w:r w:rsidRPr="00B931EE">
        <w:rPr>
          <w:rFonts w:ascii="Times New Roman" w:hAnsi="Times New Roman" w:cs="Times New Roman"/>
          <w:sz w:val="24"/>
          <w:szCs w:val="24"/>
        </w:rPr>
        <w:t xml:space="preserve">pengaruh terhadap </w:t>
      </w:r>
      <w:r w:rsidRPr="00B931EE">
        <w:rPr>
          <w:rFonts w:ascii="Times New Roman" w:hAnsi="Times New Roman" w:cs="Times New Roman"/>
          <w:i/>
          <w:iCs/>
          <w:sz w:val="24"/>
          <w:szCs w:val="24"/>
        </w:rPr>
        <w:t>tax avoidance</w:t>
      </w:r>
      <w:r w:rsidRPr="00B931EE">
        <w:rPr>
          <w:rFonts w:ascii="Times New Roman" w:hAnsi="Times New Roman" w:cs="Times New Roman"/>
          <w:sz w:val="24"/>
          <w:szCs w:val="24"/>
        </w:rPr>
        <w:t>.</w:t>
      </w:r>
    </w:p>
    <w:p w14:paraId="68BD8199" w14:textId="77777777" w:rsidR="007F5802" w:rsidRPr="00B931EE" w:rsidRDefault="007F5802" w:rsidP="007F5802">
      <w:pPr>
        <w:pStyle w:val="Default"/>
        <w:spacing w:line="480" w:lineRule="auto"/>
        <w:ind w:firstLine="851"/>
        <w:jc w:val="both"/>
        <w:rPr>
          <w:color w:val="auto"/>
        </w:rPr>
      </w:pPr>
      <w:r w:rsidRPr="00B931EE">
        <w:rPr>
          <w:color w:val="auto"/>
        </w:rPr>
        <w:t xml:space="preserve">Teori keagenan merupakan </w:t>
      </w:r>
      <w:r>
        <w:rPr>
          <w:color w:val="auto"/>
        </w:rPr>
        <w:t>ketidaksamaan</w:t>
      </w:r>
      <w:r w:rsidRPr="00B931EE">
        <w:rPr>
          <w:color w:val="auto"/>
        </w:rPr>
        <w:t xml:space="preserve"> kepentingan antara agent d</w:t>
      </w:r>
      <w:r>
        <w:rPr>
          <w:color w:val="auto"/>
        </w:rPr>
        <w:t>eng</w:t>
      </w:r>
      <w:r w:rsidRPr="00B931EE">
        <w:rPr>
          <w:color w:val="auto"/>
        </w:rPr>
        <w:t xml:space="preserve">an principal, perusahaan sebagai yang menginginkan dalam kewajibannya membayar pajak yang rendah akan tetapi fiscus sebagai principal menginginkan wajib pajak (perusahan) membayar pajaknya sesuai dengan peraturan. Tindakan tax avoidance ini melalui capital intensity dalam penelitian ini menemukan bahwa asset tetap yang </w:t>
      </w:r>
      <w:r>
        <w:rPr>
          <w:color w:val="auto"/>
        </w:rPr>
        <w:t xml:space="preserve">perusahaan miliki </w:t>
      </w:r>
      <w:r w:rsidRPr="00B931EE">
        <w:rPr>
          <w:color w:val="auto"/>
        </w:rPr>
        <w:t xml:space="preserve">tidak </w:t>
      </w:r>
      <w:r>
        <w:rPr>
          <w:color w:val="auto"/>
        </w:rPr>
        <w:t>punya</w:t>
      </w:r>
      <w:r w:rsidRPr="00B931EE">
        <w:rPr>
          <w:color w:val="auto"/>
        </w:rPr>
        <w:t xml:space="preserve"> pengaruh </w:t>
      </w:r>
      <w:r>
        <w:rPr>
          <w:color w:val="auto"/>
        </w:rPr>
        <w:t>pada</w:t>
      </w:r>
      <w:r w:rsidRPr="00B931EE">
        <w:rPr>
          <w:color w:val="auto"/>
        </w:rPr>
        <w:t xml:space="preserve"> tax avoidance. Perusahaan yang </w:t>
      </w:r>
      <w:r>
        <w:rPr>
          <w:color w:val="auto"/>
        </w:rPr>
        <w:t>punya</w:t>
      </w:r>
      <w:r w:rsidRPr="00B931EE">
        <w:rPr>
          <w:color w:val="auto"/>
        </w:rPr>
        <w:t xml:space="preserve"> </w:t>
      </w:r>
      <w:r w:rsidRPr="00BE25A5">
        <w:rPr>
          <w:i/>
          <w:iCs/>
          <w:color w:val="auto"/>
        </w:rPr>
        <w:t>fixed asset</w:t>
      </w:r>
      <w:r w:rsidRPr="00B931EE">
        <w:rPr>
          <w:color w:val="auto"/>
        </w:rPr>
        <w:t xml:space="preserve"> yang tinggi </w:t>
      </w:r>
      <w:r>
        <w:rPr>
          <w:color w:val="auto"/>
        </w:rPr>
        <w:t xml:space="preserve">benar-benar memakai </w:t>
      </w:r>
      <w:r w:rsidRPr="00BE25A5">
        <w:rPr>
          <w:i/>
          <w:iCs/>
          <w:color w:val="auto"/>
        </w:rPr>
        <w:t>fixed asset</w:t>
      </w:r>
      <w:r w:rsidRPr="00B931EE">
        <w:rPr>
          <w:color w:val="auto"/>
        </w:rPr>
        <w:t xml:space="preserve"> </w:t>
      </w:r>
      <w:r>
        <w:rPr>
          <w:color w:val="auto"/>
        </w:rPr>
        <w:t xml:space="preserve">itu demi pengoperasian serta </w:t>
      </w:r>
      <w:r w:rsidRPr="00B931EE">
        <w:rPr>
          <w:color w:val="auto"/>
        </w:rPr>
        <w:t xml:space="preserve">investasi perusahaan </w:t>
      </w:r>
      <w:r>
        <w:rPr>
          <w:color w:val="auto"/>
        </w:rPr>
        <w:t xml:space="preserve">namun tidak </w:t>
      </w:r>
      <w:r w:rsidRPr="00B931EE">
        <w:rPr>
          <w:color w:val="auto"/>
        </w:rPr>
        <w:t xml:space="preserve">untuk </w:t>
      </w:r>
      <w:r>
        <w:rPr>
          <w:color w:val="auto"/>
        </w:rPr>
        <w:t xml:space="preserve">aksi </w:t>
      </w:r>
      <w:r w:rsidRPr="003C38E5">
        <w:rPr>
          <w:i/>
          <w:iCs/>
          <w:color w:val="auto"/>
        </w:rPr>
        <w:t>tax avoidance</w:t>
      </w:r>
      <w:r w:rsidRPr="00B931EE">
        <w:rPr>
          <w:color w:val="auto"/>
        </w:rPr>
        <w:t xml:space="preserve">. Perusahaan bukan </w:t>
      </w:r>
      <w:r>
        <w:rPr>
          <w:color w:val="auto"/>
        </w:rPr>
        <w:t xml:space="preserve">berencana </w:t>
      </w:r>
      <w:r w:rsidRPr="00B931EE">
        <w:rPr>
          <w:color w:val="auto"/>
        </w:rPr>
        <w:t xml:space="preserve">menyimpan </w:t>
      </w:r>
      <w:r>
        <w:rPr>
          <w:color w:val="auto"/>
        </w:rPr>
        <w:t>rasio</w:t>
      </w:r>
      <w:r w:rsidRPr="00B931EE">
        <w:rPr>
          <w:color w:val="auto"/>
        </w:rPr>
        <w:t xml:space="preserve"> aset yang </w:t>
      </w:r>
      <w:r>
        <w:rPr>
          <w:color w:val="auto"/>
        </w:rPr>
        <w:t xml:space="preserve">banyak demi terhindar dari pajak, namun </w:t>
      </w:r>
      <w:r w:rsidRPr="00B931EE">
        <w:rPr>
          <w:color w:val="auto"/>
        </w:rPr>
        <w:t xml:space="preserve">perusahaan </w:t>
      </w:r>
      <w:r>
        <w:rPr>
          <w:color w:val="auto"/>
        </w:rPr>
        <w:t xml:space="preserve">sungguh memakai </w:t>
      </w:r>
      <w:r w:rsidRPr="00BE25A5">
        <w:rPr>
          <w:i/>
          <w:iCs/>
          <w:color w:val="auto"/>
        </w:rPr>
        <w:t>fixed asset</w:t>
      </w:r>
      <w:r w:rsidRPr="00B931EE">
        <w:rPr>
          <w:color w:val="auto"/>
        </w:rPr>
        <w:t xml:space="preserve"> tersebut </w:t>
      </w:r>
      <w:r>
        <w:rPr>
          <w:color w:val="auto"/>
        </w:rPr>
        <w:t>demi</w:t>
      </w:r>
      <w:r w:rsidRPr="00B931EE">
        <w:rPr>
          <w:color w:val="auto"/>
        </w:rPr>
        <w:t xml:space="preserve"> tujuan operasional perusahaan. </w:t>
      </w:r>
      <w:r>
        <w:rPr>
          <w:color w:val="auto"/>
        </w:rPr>
        <w:t xml:space="preserve">Dengan demikian, rasio </w:t>
      </w:r>
      <w:r w:rsidRPr="00BE25A5">
        <w:rPr>
          <w:i/>
          <w:iCs/>
          <w:color w:val="auto"/>
        </w:rPr>
        <w:t>fixed asset</w:t>
      </w:r>
      <w:r w:rsidRPr="00B931EE">
        <w:rPr>
          <w:color w:val="auto"/>
        </w:rPr>
        <w:t xml:space="preserve"> yang tinggi tidak </w:t>
      </w:r>
      <w:r>
        <w:rPr>
          <w:color w:val="auto"/>
        </w:rPr>
        <w:t xml:space="preserve">memberi pengaruh pada </w:t>
      </w:r>
      <w:r w:rsidRPr="00B931EE">
        <w:rPr>
          <w:color w:val="auto"/>
        </w:rPr>
        <w:t xml:space="preserve">tingkat </w:t>
      </w:r>
      <w:r w:rsidRPr="003C38E5">
        <w:rPr>
          <w:i/>
          <w:iCs/>
          <w:color w:val="auto"/>
        </w:rPr>
        <w:t>tax avoidance</w:t>
      </w:r>
      <w:r>
        <w:rPr>
          <w:color w:val="auto"/>
        </w:rPr>
        <w:t xml:space="preserve"> </w:t>
      </w:r>
      <w:r w:rsidRPr="00B931EE">
        <w:rPr>
          <w:color w:val="auto"/>
        </w:rPr>
        <w:t xml:space="preserve">yang </w:t>
      </w:r>
      <w:r>
        <w:rPr>
          <w:color w:val="auto"/>
        </w:rPr>
        <w:t xml:space="preserve">hendak </w:t>
      </w:r>
      <w:r w:rsidRPr="00B931EE">
        <w:rPr>
          <w:color w:val="auto"/>
        </w:rPr>
        <w:t>perusahaan</w:t>
      </w:r>
      <w:r>
        <w:rPr>
          <w:color w:val="auto"/>
        </w:rPr>
        <w:t xml:space="preserve"> lakukan</w:t>
      </w:r>
      <w:r w:rsidRPr="00B931EE">
        <w:rPr>
          <w:color w:val="auto"/>
        </w:rPr>
        <w:t xml:space="preserve">. </w:t>
      </w:r>
    </w:p>
    <w:p w14:paraId="4921B5E1" w14:textId="77777777" w:rsidR="007F5802" w:rsidRPr="00B931EE" w:rsidRDefault="007F5802" w:rsidP="007F5802">
      <w:pPr>
        <w:pStyle w:val="Default"/>
        <w:tabs>
          <w:tab w:val="left" w:pos="720"/>
        </w:tabs>
        <w:spacing w:line="480" w:lineRule="auto"/>
        <w:jc w:val="both"/>
        <w:rPr>
          <w:color w:val="auto"/>
        </w:rPr>
      </w:pPr>
      <w:r>
        <w:rPr>
          <w:color w:val="auto"/>
        </w:rPr>
        <w:lastRenderedPageBreak/>
        <w:tab/>
      </w:r>
      <w:r w:rsidRPr="00B931EE">
        <w:rPr>
          <w:color w:val="auto"/>
        </w:rPr>
        <w:t xml:space="preserve">Hasil penelitian ini </w:t>
      </w:r>
      <w:r>
        <w:rPr>
          <w:color w:val="auto"/>
        </w:rPr>
        <w:t>menunjang</w:t>
      </w:r>
      <w:r w:rsidRPr="00B931EE">
        <w:rPr>
          <w:color w:val="auto"/>
        </w:rPr>
        <w:t xml:space="preserve"> </w:t>
      </w:r>
      <w:r>
        <w:rPr>
          <w:color w:val="auto"/>
        </w:rPr>
        <w:t xml:space="preserve">temuan </w:t>
      </w:r>
      <w:r w:rsidRPr="00B931EE">
        <w:rPr>
          <w:noProof/>
          <w:color w:val="auto"/>
          <w:lang w:val="en-GB"/>
        </w:rPr>
        <w:t>Masyithah et al., (2020) dan tri et al., (2020) yang menunjukkan bahwa</w:t>
      </w:r>
      <w:r>
        <w:rPr>
          <w:noProof/>
          <w:color w:val="auto"/>
          <w:lang w:val="en-GB"/>
        </w:rPr>
        <w:t>sanya</w:t>
      </w:r>
      <w:r w:rsidRPr="00B931EE">
        <w:rPr>
          <w:noProof/>
          <w:color w:val="auto"/>
          <w:lang w:val="en-GB"/>
        </w:rPr>
        <w:t xml:space="preserve"> </w:t>
      </w:r>
      <w:r w:rsidRPr="00B931EE">
        <w:rPr>
          <w:i/>
          <w:iCs/>
          <w:noProof/>
          <w:color w:val="auto"/>
          <w:lang w:val="en-GB"/>
        </w:rPr>
        <w:t>capital intensity</w:t>
      </w:r>
      <w:r w:rsidRPr="00B931EE">
        <w:rPr>
          <w:noProof/>
          <w:color w:val="auto"/>
          <w:lang w:val="en-GB"/>
        </w:rPr>
        <w:t xml:space="preserve"> tidak </w:t>
      </w:r>
      <w:r>
        <w:rPr>
          <w:noProof/>
          <w:color w:val="auto"/>
          <w:lang w:val="en-GB"/>
        </w:rPr>
        <w:t xml:space="preserve">memiliki </w:t>
      </w:r>
      <w:r w:rsidRPr="00B931EE">
        <w:rPr>
          <w:noProof/>
          <w:color w:val="auto"/>
          <w:lang w:val="en-GB"/>
        </w:rPr>
        <w:t xml:space="preserve">pengaruh signifikan terhadap </w:t>
      </w:r>
      <w:r w:rsidRPr="00B931EE">
        <w:rPr>
          <w:i/>
          <w:iCs/>
          <w:noProof/>
          <w:color w:val="auto"/>
          <w:lang w:val="en-GB"/>
        </w:rPr>
        <w:t>tax avoidance</w:t>
      </w:r>
      <w:r w:rsidRPr="00B931EE">
        <w:rPr>
          <w:noProof/>
          <w:color w:val="auto"/>
          <w:lang w:val="en-GB"/>
        </w:rPr>
        <w:t xml:space="preserve">, </w:t>
      </w:r>
      <w:r>
        <w:rPr>
          <w:noProof/>
          <w:color w:val="auto"/>
          <w:lang w:val="en-GB"/>
        </w:rPr>
        <w:t xml:space="preserve">tetapi temuan ini tidak selaras akan temuan </w:t>
      </w:r>
      <w:r w:rsidRPr="00B931EE">
        <w:rPr>
          <w:rFonts w:eastAsia="Times New Roman"/>
          <w:color w:val="auto"/>
        </w:rPr>
        <w:t xml:space="preserve">Lawe Anasta (2021) dan </w:t>
      </w:r>
      <w:r w:rsidRPr="00B931EE">
        <w:rPr>
          <w:color w:val="auto"/>
          <w:lang w:val="en-GB"/>
        </w:rPr>
        <w:t>Nanda &amp; Sapta (2022) yang menunjukkan bahwa</w:t>
      </w:r>
      <w:r>
        <w:rPr>
          <w:color w:val="auto"/>
          <w:lang w:val="en-GB"/>
        </w:rPr>
        <w:t>sanya</w:t>
      </w:r>
      <w:r w:rsidRPr="00B931EE">
        <w:rPr>
          <w:color w:val="auto"/>
          <w:lang w:val="en-GB"/>
        </w:rPr>
        <w:t xml:space="preserve"> </w:t>
      </w:r>
      <w:r w:rsidRPr="00B931EE">
        <w:rPr>
          <w:i/>
          <w:iCs/>
          <w:color w:val="auto"/>
          <w:lang w:val="en-GB"/>
        </w:rPr>
        <w:t>capital intensity</w:t>
      </w:r>
      <w:r w:rsidRPr="00B931EE">
        <w:rPr>
          <w:color w:val="auto"/>
          <w:lang w:val="en-GB"/>
        </w:rPr>
        <w:t xml:space="preserve"> </w:t>
      </w:r>
      <w:r>
        <w:rPr>
          <w:color w:val="auto"/>
          <w:lang w:val="en-GB"/>
        </w:rPr>
        <w:t xml:space="preserve">memiliki </w:t>
      </w:r>
      <w:r w:rsidRPr="00B931EE">
        <w:rPr>
          <w:color w:val="auto"/>
          <w:lang w:val="en-GB"/>
        </w:rPr>
        <w:t xml:space="preserve">pengaruh signifikan terhadap </w:t>
      </w:r>
      <w:r w:rsidRPr="00B931EE">
        <w:rPr>
          <w:i/>
          <w:iCs/>
          <w:color w:val="auto"/>
          <w:lang w:val="en-GB"/>
        </w:rPr>
        <w:t>tax avoidance</w:t>
      </w:r>
      <w:r w:rsidRPr="00B931EE">
        <w:rPr>
          <w:color w:val="auto"/>
          <w:lang w:val="en-GB"/>
        </w:rPr>
        <w:t xml:space="preserve">. </w:t>
      </w:r>
    </w:p>
    <w:p w14:paraId="2D4B56C6" w14:textId="77777777" w:rsidR="007F5802" w:rsidRPr="00B931EE" w:rsidRDefault="007F5802" w:rsidP="007F5802">
      <w:pPr>
        <w:pStyle w:val="ListParagraph"/>
        <w:numPr>
          <w:ilvl w:val="0"/>
          <w:numId w:val="49"/>
        </w:numPr>
        <w:spacing w:after="0" w:line="480" w:lineRule="auto"/>
        <w:ind w:left="360"/>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Pengaruh </w:t>
      </w:r>
      <w:r w:rsidRPr="00B931EE">
        <w:rPr>
          <w:rFonts w:ascii="Times New Roman" w:hAnsi="Times New Roman" w:cs="Times New Roman"/>
          <w:i/>
          <w:iCs/>
          <w:sz w:val="24"/>
          <w:szCs w:val="24"/>
          <w:lang w:val="en-GB"/>
        </w:rPr>
        <w:t>Sales Growth</w:t>
      </w:r>
      <w:r w:rsidRPr="00B931EE">
        <w:rPr>
          <w:rFonts w:ascii="Times New Roman" w:hAnsi="Times New Roman" w:cs="Times New Roman"/>
          <w:sz w:val="24"/>
          <w:szCs w:val="24"/>
          <w:lang w:val="en-GB"/>
        </w:rPr>
        <w:t xml:space="preserve"> terhadap </w:t>
      </w:r>
      <w:r w:rsidRPr="00B931EE">
        <w:rPr>
          <w:rFonts w:ascii="Times New Roman" w:hAnsi="Times New Roman" w:cs="Times New Roman"/>
          <w:i/>
          <w:iCs/>
          <w:sz w:val="24"/>
          <w:szCs w:val="24"/>
          <w:lang w:val="en-GB"/>
        </w:rPr>
        <w:t>Tax Avoidance</w:t>
      </w:r>
    </w:p>
    <w:p w14:paraId="3E4CC232" w14:textId="77777777" w:rsidR="007F5802" w:rsidRPr="00D72E2C" w:rsidRDefault="007F5802" w:rsidP="007F5802">
      <w:pPr>
        <w:pStyle w:val="Default"/>
        <w:tabs>
          <w:tab w:val="left" w:pos="720"/>
        </w:tabs>
        <w:spacing w:line="480" w:lineRule="auto"/>
        <w:jc w:val="both"/>
        <w:rPr>
          <w:color w:val="auto"/>
        </w:rPr>
      </w:pPr>
      <w:r>
        <w:rPr>
          <w:lang w:val="en-GB"/>
        </w:rPr>
        <w:tab/>
      </w:r>
      <w:r>
        <w:rPr>
          <w:color w:val="auto"/>
          <w:lang w:val="en-GB"/>
        </w:rPr>
        <w:t>V</w:t>
      </w:r>
      <w:r w:rsidRPr="00B931EE">
        <w:rPr>
          <w:color w:val="auto"/>
          <w:lang w:val="en-GB"/>
        </w:rPr>
        <w:t xml:space="preserve">ariabel </w:t>
      </w:r>
      <w:r w:rsidRPr="00B931EE">
        <w:rPr>
          <w:i/>
          <w:iCs/>
          <w:color w:val="auto"/>
          <w:lang w:val="en-GB"/>
        </w:rPr>
        <w:t>sales growth</w:t>
      </w:r>
      <w:r w:rsidRPr="00B931EE">
        <w:rPr>
          <w:color w:val="auto"/>
          <w:lang w:val="en-GB"/>
        </w:rPr>
        <w:t xml:space="preserve"> </w:t>
      </w:r>
      <w:r>
        <w:rPr>
          <w:color w:val="auto"/>
          <w:lang w:val="en-GB"/>
        </w:rPr>
        <w:t xml:space="preserve">dalam penelitian ini mempunyai </w:t>
      </w:r>
      <w:r w:rsidRPr="00B931EE">
        <w:rPr>
          <w:i/>
          <w:iCs/>
          <w:color w:val="auto"/>
          <w:lang w:val="en-GB"/>
        </w:rPr>
        <w:t>t-statistic</w:t>
      </w:r>
      <w:r w:rsidRPr="00B931EE">
        <w:rPr>
          <w:color w:val="auto"/>
          <w:lang w:val="en-GB"/>
        </w:rPr>
        <w:t xml:space="preserve"> </w:t>
      </w:r>
      <w:r>
        <w:rPr>
          <w:color w:val="auto"/>
          <w:lang w:val="en-GB"/>
        </w:rPr>
        <w:t>yakni</w:t>
      </w:r>
      <w:r w:rsidRPr="00B931EE">
        <w:rPr>
          <w:color w:val="auto"/>
          <w:lang w:val="en-GB"/>
        </w:rPr>
        <w:t xml:space="preserve"> </w:t>
      </w:r>
      <w:r w:rsidRPr="00B931EE">
        <w:rPr>
          <w:color w:val="auto"/>
        </w:rPr>
        <w:t xml:space="preserve">negatif 0.464633 &lt; nilai t-tabel (df = 55) yaitu 2.00030 </w:t>
      </w:r>
      <w:r>
        <w:rPr>
          <w:color w:val="auto"/>
        </w:rPr>
        <w:t>yang mana</w:t>
      </w:r>
      <w:r w:rsidRPr="00B931EE">
        <w:rPr>
          <w:color w:val="auto"/>
        </w:rPr>
        <w:t xml:space="preserve"> probabilitas</w:t>
      </w:r>
      <w:r>
        <w:rPr>
          <w:color w:val="auto"/>
        </w:rPr>
        <w:t>nya</w:t>
      </w:r>
      <w:r w:rsidRPr="00B931EE">
        <w:rPr>
          <w:color w:val="auto"/>
        </w:rPr>
        <w:t xml:space="preserve"> </w:t>
      </w:r>
      <w:r>
        <w:rPr>
          <w:color w:val="auto"/>
        </w:rPr>
        <w:t xml:space="preserve">ialah </w:t>
      </w:r>
      <w:r w:rsidRPr="00B931EE">
        <w:rPr>
          <w:color w:val="auto"/>
        </w:rPr>
        <w:t xml:space="preserve">0.6444 &gt; dari taraf signifikan </w:t>
      </w:r>
      <w:r>
        <w:rPr>
          <w:color w:val="auto"/>
        </w:rPr>
        <w:t>sejumlah</w:t>
      </w:r>
      <w:r w:rsidRPr="00B931EE">
        <w:rPr>
          <w:color w:val="auto"/>
        </w:rPr>
        <w:t xml:space="preserve"> 0,05 </w:t>
      </w:r>
      <w:r>
        <w:rPr>
          <w:color w:val="auto"/>
        </w:rPr>
        <w:t>dengan demikian</w:t>
      </w:r>
      <w:r w:rsidRPr="00B931EE">
        <w:rPr>
          <w:color w:val="auto"/>
        </w:rPr>
        <w:t xml:space="preserve"> </w:t>
      </w:r>
      <w:r>
        <w:rPr>
          <w:color w:val="auto"/>
        </w:rPr>
        <w:t xml:space="preserve">bisa ditarik kesimpulan bahwasanya </w:t>
      </w:r>
      <w:r w:rsidRPr="00B931EE">
        <w:rPr>
          <w:color w:val="auto"/>
        </w:rPr>
        <w:t xml:space="preserve">H3 ditolak, hal </w:t>
      </w:r>
      <w:r>
        <w:rPr>
          <w:color w:val="auto"/>
        </w:rPr>
        <w:t xml:space="preserve">tersebut memperlihatkan bahwasanya </w:t>
      </w:r>
      <w:r w:rsidRPr="00B931EE">
        <w:rPr>
          <w:i/>
          <w:iCs/>
          <w:color w:val="auto"/>
        </w:rPr>
        <w:t>sales growth</w:t>
      </w:r>
      <w:r w:rsidRPr="00B931EE">
        <w:rPr>
          <w:color w:val="auto"/>
        </w:rPr>
        <w:t xml:space="preserve"> </w:t>
      </w:r>
      <w:r>
        <w:rPr>
          <w:color w:val="auto"/>
        </w:rPr>
        <w:t>dengan cara</w:t>
      </w:r>
      <w:r w:rsidRPr="00B931EE">
        <w:rPr>
          <w:color w:val="auto"/>
        </w:rPr>
        <w:t xml:space="preserve"> parsial tidak </w:t>
      </w:r>
      <w:r>
        <w:rPr>
          <w:color w:val="auto"/>
        </w:rPr>
        <w:t xml:space="preserve">punya </w:t>
      </w:r>
      <w:r w:rsidRPr="00B931EE">
        <w:rPr>
          <w:color w:val="auto"/>
        </w:rPr>
        <w:t xml:space="preserve">pengaruh terhadap </w:t>
      </w:r>
      <w:r w:rsidRPr="00B931EE">
        <w:rPr>
          <w:i/>
          <w:iCs/>
          <w:color w:val="auto"/>
        </w:rPr>
        <w:t>tax avoidance</w:t>
      </w:r>
      <w:r w:rsidRPr="00B931EE">
        <w:rPr>
          <w:color w:val="auto"/>
        </w:rPr>
        <w:t>.</w:t>
      </w:r>
      <w:r>
        <w:rPr>
          <w:color w:val="auto"/>
        </w:rPr>
        <w:t xml:space="preserve"> </w:t>
      </w:r>
      <w:r w:rsidRPr="00B931EE">
        <w:rPr>
          <w:color w:val="auto"/>
        </w:rPr>
        <w:t xml:space="preserve">Teori keagenan merupakan </w:t>
      </w:r>
      <w:r>
        <w:rPr>
          <w:color w:val="auto"/>
        </w:rPr>
        <w:t>ketidaksamaan</w:t>
      </w:r>
      <w:r w:rsidRPr="00B931EE">
        <w:rPr>
          <w:color w:val="auto"/>
        </w:rPr>
        <w:t xml:space="preserve"> kepentingan antara agent d</w:t>
      </w:r>
      <w:r>
        <w:rPr>
          <w:color w:val="auto"/>
        </w:rPr>
        <w:t>eng</w:t>
      </w:r>
      <w:r w:rsidRPr="00B931EE">
        <w:rPr>
          <w:color w:val="auto"/>
        </w:rPr>
        <w:t>an principal, perusahaan sebagai yang menginginkan dalam kewajibannya membayar pajak yang rendah akan tetapi fiscus sebagai principal menginginkan wajib pajak (perusahan)</w:t>
      </w:r>
      <w:r>
        <w:rPr>
          <w:color w:val="auto"/>
        </w:rPr>
        <w:t>. Aksi</w:t>
      </w:r>
      <w:r w:rsidRPr="00B931EE">
        <w:rPr>
          <w:color w:val="auto"/>
        </w:rPr>
        <w:t xml:space="preserve"> </w:t>
      </w:r>
      <w:r w:rsidRPr="00B931EE">
        <w:rPr>
          <w:i/>
          <w:iCs/>
          <w:color w:val="auto"/>
        </w:rPr>
        <w:t>tax avoidance</w:t>
      </w:r>
      <w:r w:rsidRPr="00B931EE">
        <w:rPr>
          <w:bCs/>
          <w:color w:val="auto"/>
        </w:rPr>
        <w:t xml:space="preserve"> ini melalui </w:t>
      </w:r>
      <w:r w:rsidRPr="00B931EE">
        <w:rPr>
          <w:bCs/>
          <w:i/>
          <w:iCs/>
          <w:color w:val="auto"/>
        </w:rPr>
        <w:t>sales growth</w:t>
      </w:r>
      <w:r w:rsidRPr="00B931EE">
        <w:rPr>
          <w:bCs/>
          <w:color w:val="auto"/>
        </w:rPr>
        <w:t xml:space="preserve"> </w:t>
      </w:r>
      <w:r>
        <w:rPr>
          <w:bCs/>
          <w:color w:val="auto"/>
        </w:rPr>
        <w:t>pada</w:t>
      </w:r>
      <w:r w:rsidRPr="00B931EE">
        <w:rPr>
          <w:bCs/>
          <w:color w:val="auto"/>
        </w:rPr>
        <w:t xml:space="preserve"> penelitian ini menemukan bahwa </w:t>
      </w:r>
      <w:r w:rsidRPr="00A85632">
        <w:rPr>
          <w:bCs/>
          <w:i/>
          <w:iCs/>
          <w:color w:val="auto"/>
        </w:rPr>
        <w:t>sales growth</w:t>
      </w:r>
      <w:r>
        <w:rPr>
          <w:bCs/>
          <w:color w:val="auto"/>
        </w:rPr>
        <w:t xml:space="preserve"> </w:t>
      </w:r>
      <w:r w:rsidRPr="00B931EE">
        <w:rPr>
          <w:bCs/>
          <w:color w:val="auto"/>
        </w:rPr>
        <w:t xml:space="preserve">yang dimiliki perusahaan tidak </w:t>
      </w:r>
      <w:r>
        <w:rPr>
          <w:bCs/>
          <w:color w:val="auto"/>
        </w:rPr>
        <w:t>punya</w:t>
      </w:r>
      <w:r w:rsidRPr="00B931EE">
        <w:rPr>
          <w:bCs/>
          <w:color w:val="auto"/>
        </w:rPr>
        <w:t xml:space="preserve"> pengaruh terhadap </w:t>
      </w:r>
      <w:r w:rsidRPr="00B931EE">
        <w:rPr>
          <w:bCs/>
          <w:i/>
          <w:iCs/>
          <w:color w:val="auto"/>
        </w:rPr>
        <w:t xml:space="preserve">tax avoidance </w:t>
      </w:r>
      <w:r w:rsidRPr="00B931EE">
        <w:rPr>
          <w:bCs/>
          <w:color w:val="auto"/>
        </w:rPr>
        <w:t xml:space="preserve">sehingga </w:t>
      </w:r>
      <w:r>
        <w:rPr>
          <w:bCs/>
          <w:color w:val="auto"/>
        </w:rPr>
        <w:t>kecil</w:t>
      </w:r>
      <w:r w:rsidRPr="00B931EE">
        <w:rPr>
          <w:bCs/>
          <w:color w:val="auto"/>
        </w:rPr>
        <w:t xml:space="preserve"> </w:t>
      </w:r>
      <w:r>
        <w:rPr>
          <w:bCs/>
          <w:color w:val="auto"/>
        </w:rPr>
        <w:t xml:space="preserve">bersarnya peningkatan </w:t>
      </w:r>
      <w:r w:rsidRPr="00B931EE">
        <w:rPr>
          <w:bCs/>
          <w:color w:val="auto"/>
        </w:rPr>
        <w:t xml:space="preserve">volume Penjualan perusahaan tidak </w:t>
      </w:r>
      <w:r>
        <w:rPr>
          <w:bCs/>
          <w:color w:val="auto"/>
        </w:rPr>
        <w:t xml:space="preserve">punya </w:t>
      </w:r>
      <w:r w:rsidRPr="00B931EE">
        <w:rPr>
          <w:bCs/>
          <w:color w:val="auto"/>
        </w:rPr>
        <w:t xml:space="preserve">pengaruh terhadap </w:t>
      </w:r>
      <w:r w:rsidRPr="00B931EE">
        <w:rPr>
          <w:bCs/>
          <w:i/>
          <w:iCs/>
          <w:color w:val="auto"/>
        </w:rPr>
        <w:t>tax avoidance</w:t>
      </w:r>
      <w:r w:rsidRPr="00B931EE">
        <w:rPr>
          <w:bCs/>
          <w:color w:val="auto"/>
        </w:rPr>
        <w:t xml:space="preserve">. Hal </w:t>
      </w:r>
      <w:r>
        <w:rPr>
          <w:bCs/>
          <w:color w:val="auto"/>
        </w:rPr>
        <w:t xml:space="preserve">itu disebabkan </w:t>
      </w:r>
      <w:r w:rsidRPr="00B931EE">
        <w:rPr>
          <w:bCs/>
          <w:color w:val="auto"/>
        </w:rPr>
        <w:t>perusahaan meningkatkan volume penjualan dengan tujuan untuk meningkatkan kinerja perusahaan</w:t>
      </w:r>
      <w:r>
        <w:rPr>
          <w:bCs/>
          <w:color w:val="auto"/>
        </w:rPr>
        <w:t>.</w:t>
      </w:r>
    </w:p>
    <w:p w14:paraId="21C2D0F5" w14:textId="77777777" w:rsidR="007F5802" w:rsidRPr="00B931EE" w:rsidRDefault="007F5802" w:rsidP="007F5802">
      <w:pPr>
        <w:pStyle w:val="Default"/>
        <w:tabs>
          <w:tab w:val="left" w:pos="720"/>
        </w:tabs>
        <w:spacing w:line="480" w:lineRule="auto"/>
        <w:jc w:val="both"/>
        <w:rPr>
          <w:color w:val="auto"/>
          <w:lang w:val="en-GB"/>
        </w:rPr>
      </w:pPr>
      <w:r>
        <w:rPr>
          <w:bCs/>
          <w:color w:val="auto"/>
        </w:rPr>
        <w:tab/>
      </w:r>
      <w:r>
        <w:rPr>
          <w:color w:val="auto"/>
        </w:rPr>
        <w:t>H</w:t>
      </w:r>
      <w:r w:rsidRPr="00B931EE">
        <w:rPr>
          <w:color w:val="auto"/>
        </w:rPr>
        <w:t xml:space="preserve">asil penelitian ini </w:t>
      </w:r>
      <w:r>
        <w:rPr>
          <w:color w:val="auto"/>
        </w:rPr>
        <w:t xml:space="preserve">selaras akan temuan </w:t>
      </w:r>
      <w:r w:rsidRPr="00B931EE">
        <w:rPr>
          <w:color w:val="auto"/>
          <w:lang w:val="en-GB"/>
        </w:rPr>
        <w:t>Tri &amp; Sri (2020) yang me</w:t>
      </w:r>
      <w:r>
        <w:rPr>
          <w:color w:val="auto"/>
          <w:lang w:val="en-GB"/>
        </w:rPr>
        <w:t xml:space="preserve">mperlihatkan </w:t>
      </w:r>
      <w:r w:rsidRPr="00B931EE">
        <w:rPr>
          <w:color w:val="auto"/>
          <w:lang w:val="en-GB"/>
        </w:rPr>
        <w:t>bahwa</w:t>
      </w:r>
      <w:r>
        <w:rPr>
          <w:color w:val="auto"/>
          <w:lang w:val="en-GB"/>
        </w:rPr>
        <w:t>sanya</w:t>
      </w:r>
      <w:r w:rsidRPr="00B931EE">
        <w:rPr>
          <w:color w:val="auto"/>
          <w:lang w:val="en-GB"/>
        </w:rPr>
        <w:t xml:space="preserve"> </w:t>
      </w:r>
      <w:r w:rsidRPr="00B931EE">
        <w:rPr>
          <w:i/>
          <w:iCs/>
          <w:color w:val="auto"/>
          <w:lang w:val="en-GB"/>
        </w:rPr>
        <w:t>sales growth</w:t>
      </w:r>
      <w:r w:rsidRPr="00B931EE">
        <w:rPr>
          <w:color w:val="auto"/>
          <w:lang w:val="en-GB"/>
        </w:rPr>
        <w:t xml:space="preserve"> tidak </w:t>
      </w:r>
      <w:r>
        <w:rPr>
          <w:color w:val="auto"/>
          <w:lang w:val="en-GB"/>
        </w:rPr>
        <w:t xml:space="preserve">punya </w:t>
      </w:r>
      <w:r w:rsidRPr="00B931EE">
        <w:rPr>
          <w:color w:val="auto"/>
          <w:lang w:val="en-GB"/>
        </w:rPr>
        <w:t xml:space="preserve">pengaruh signifikan terhadap </w:t>
      </w:r>
      <w:r w:rsidRPr="00B931EE">
        <w:rPr>
          <w:i/>
          <w:iCs/>
          <w:color w:val="auto"/>
          <w:lang w:val="en-GB"/>
        </w:rPr>
        <w:t>tax avoidance</w:t>
      </w:r>
      <w:r w:rsidRPr="00B931EE">
        <w:rPr>
          <w:color w:val="auto"/>
          <w:lang w:val="en-GB"/>
        </w:rPr>
        <w:t>, namun hasil penelitian ini tidak se</w:t>
      </w:r>
      <w:r>
        <w:rPr>
          <w:color w:val="auto"/>
          <w:lang w:val="en-GB"/>
        </w:rPr>
        <w:t xml:space="preserve">laras akan temuan </w:t>
      </w:r>
      <w:r w:rsidRPr="00B931EE">
        <w:rPr>
          <w:color w:val="auto"/>
          <w:lang w:val="en-GB"/>
        </w:rPr>
        <w:t xml:space="preserve">Salma &amp; Sri (2023) yang menunjukkan bahwa </w:t>
      </w:r>
      <w:r w:rsidRPr="00B931EE">
        <w:rPr>
          <w:i/>
          <w:iCs/>
          <w:color w:val="auto"/>
          <w:lang w:val="en-GB"/>
        </w:rPr>
        <w:t xml:space="preserve">sales growth </w:t>
      </w:r>
      <w:r>
        <w:rPr>
          <w:color w:val="auto"/>
          <w:lang w:val="en-GB"/>
        </w:rPr>
        <w:t xml:space="preserve">punya </w:t>
      </w:r>
      <w:r w:rsidRPr="00B931EE">
        <w:rPr>
          <w:color w:val="auto"/>
          <w:lang w:val="en-GB"/>
        </w:rPr>
        <w:t xml:space="preserve">pengaruh terhadap </w:t>
      </w:r>
      <w:r w:rsidRPr="00B931EE">
        <w:rPr>
          <w:i/>
          <w:iCs/>
          <w:color w:val="auto"/>
          <w:lang w:val="en-GB"/>
        </w:rPr>
        <w:t>tax avoidance</w:t>
      </w:r>
      <w:r w:rsidRPr="00B931EE">
        <w:rPr>
          <w:color w:val="auto"/>
          <w:lang w:val="en-GB"/>
        </w:rPr>
        <w:t xml:space="preserve">. </w:t>
      </w:r>
    </w:p>
    <w:p w14:paraId="49D703D8" w14:textId="77777777" w:rsidR="007F5802" w:rsidRPr="00B931EE" w:rsidRDefault="007F5802" w:rsidP="007F5802">
      <w:pPr>
        <w:pStyle w:val="ListParagraph"/>
        <w:numPr>
          <w:ilvl w:val="0"/>
          <w:numId w:val="49"/>
        </w:numPr>
        <w:spacing w:after="0" w:line="480" w:lineRule="auto"/>
        <w:ind w:left="360"/>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Pengaruh Corporate Social Responsibility, </w:t>
      </w:r>
      <w:r w:rsidRPr="00B931EE">
        <w:rPr>
          <w:rFonts w:ascii="Times New Roman" w:hAnsi="Times New Roman" w:cs="Times New Roman"/>
          <w:i/>
          <w:iCs/>
          <w:sz w:val="24"/>
          <w:szCs w:val="24"/>
          <w:lang w:val="en-GB"/>
        </w:rPr>
        <w:t>Capital Intensity</w:t>
      </w:r>
      <w:r w:rsidRPr="00B931EE">
        <w:rPr>
          <w:rFonts w:ascii="Times New Roman" w:hAnsi="Times New Roman" w:cs="Times New Roman"/>
          <w:sz w:val="24"/>
          <w:szCs w:val="24"/>
          <w:lang w:val="en-GB"/>
        </w:rPr>
        <w:t xml:space="preserve"> dan </w:t>
      </w:r>
      <w:r w:rsidRPr="00B931EE">
        <w:rPr>
          <w:rFonts w:ascii="Times New Roman" w:hAnsi="Times New Roman" w:cs="Times New Roman"/>
          <w:i/>
          <w:iCs/>
          <w:sz w:val="24"/>
          <w:szCs w:val="24"/>
          <w:lang w:val="en-GB"/>
        </w:rPr>
        <w:t>Sales Growth</w:t>
      </w:r>
      <w:r w:rsidRPr="00B931EE">
        <w:rPr>
          <w:rFonts w:ascii="Times New Roman" w:hAnsi="Times New Roman" w:cs="Times New Roman"/>
          <w:sz w:val="24"/>
          <w:szCs w:val="24"/>
          <w:lang w:val="en-GB"/>
        </w:rPr>
        <w:t xml:space="preserve">, dan terhadap </w:t>
      </w:r>
      <w:r w:rsidRPr="00B931EE">
        <w:rPr>
          <w:rFonts w:ascii="Times New Roman" w:hAnsi="Times New Roman" w:cs="Times New Roman"/>
          <w:i/>
          <w:iCs/>
          <w:sz w:val="24"/>
          <w:szCs w:val="24"/>
          <w:lang w:val="en-GB"/>
        </w:rPr>
        <w:t>Tax Avoidance</w:t>
      </w:r>
    </w:p>
    <w:p w14:paraId="58BB6230" w14:textId="77777777" w:rsidR="007F5802" w:rsidRPr="00D72E2C" w:rsidRDefault="007F5802" w:rsidP="007F5802">
      <w:pPr>
        <w:pStyle w:val="ListParagraph"/>
        <w:tabs>
          <w:tab w:val="left" w:pos="720"/>
        </w:tabs>
        <w:spacing w:after="0" w:line="480" w:lineRule="auto"/>
        <w:ind w:left="180" w:firstLine="180"/>
        <w:jc w:val="both"/>
        <w:rPr>
          <w:rFonts w:ascii="Times New Roman" w:hAnsi="Times New Roman" w:cs="Times New Roman"/>
          <w:sz w:val="24"/>
          <w:szCs w:val="24"/>
        </w:rPr>
      </w:pPr>
      <w:r>
        <w:rPr>
          <w:rFonts w:ascii="Times New Roman" w:hAnsi="Times New Roman" w:cs="Times New Roman"/>
          <w:sz w:val="24"/>
          <w:szCs w:val="24"/>
          <w:lang w:val="en-GB"/>
        </w:rPr>
        <w:tab/>
        <w:t>Dalam</w:t>
      </w:r>
      <w:r w:rsidRPr="00B931EE">
        <w:rPr>
          <w:rFonts w:ascii="Times New Roman" w:hAnsi="Times New Roman" w:cs="Times New Roman"/>
          <w:sz w:val="24"/>
          <w:szCs w:val="24"/>
          <w:lang w:val="en-GB"/>
        </w:rPr>
        <w:t xml:space="preserve"> penelitian ini diketahui nilai </w:t>
      </w:r>
      <w:r>
        <w:rPr>
          <w:rFonts w:ascii="Times New Roman" w:hAnsi="Times New Roman" w:cs="Times New Roman"/>
          <w:sz w:val="24"/>
          <w:szCs w:val="24"/>
          <w:lang w:val="en-GB"/>
        </w:rPr>
        <w:t>probabilitas</w:t>
      </w:r>
      <w:r w:rsidRPr="00B931EE">
        <w:rPr>
          <w:rFonts w:ascii="Times New Roman" w:hAnsi="Times New Roman" w:cs="Times New Roman"/>
          <w:sz w:val="24"/>
          <w:szCs w:val="24"/>
          <w:lang w:val="en-GB"/>
        </w:rPr>
        <w:t xml:space="preserve"> </w:t>
      </w:r>
      <w:r w:rsidRPr="00B931EE">
        <w:rPr>
          <w:rFonts w:ascii="Times New Roman" w:hAnsi="Times New Roman" w:cs="Times New Roman"/>
          <w:i/>
          <w:iCs/>
          <w:sz w:val="24"/>
          <w:szCs w:val="24"/>
          <w:lang w:val="en-GB"/>
        </w:rPr>
        <w:t xml:space="preserve">f-statistic </w:t>
      </w:r>
      <w:r>
        <w:rPr>
          <w:rFonts w:ascii="Times New Roman" w:hAnsi="Times New Roman" w:cs="Times New Roman"/>
          <w:sz w:val="24"/>
          <w:szCs w:val="24"/>
          <w:lang w:val="en-GB"/>
        </w:rPr>
        <w:t>sejumla</w:t>
      </w:r>
      <w:r w:rsidRPr="00B931EE">
        <w:rPr>
          <w:rFonts w:ascii="Times New Roman" w:hAnsi="Times New Roman" w:cs="Times New Roman"/>
          <w:sz w:val="24"/>
          <w:szCs w:val="24"/>
          <w:lang w:val="en-GB"/>
        </w:rPr>
        <w:t xml:space="preserve"> </w:t>
      </w:r>
      <w:r w:rsidRPr="00B931EE">
        <w:rPr>
          <w:rFonts w:ascii="Times New Roman" w:hAnsi="Times New Roman" w:cs="Times New Roman"/>
          <w:sz w:val="24"/>
          <w:szCs w:val="24"/>
        </w:rPr>
        <w:t xml:space="preserve">0.000000 </w:t>
      </w:r>
      <w:r>
        <w:rPr>
          <w:rFonts w:ascii="Times New Roman" w:hAnsi="Times New Roman" w:cs="Times New Roman"/>
          <w:sz w:val="24"/>
          <w:szCs w:val="24"/>
        </w:rPr>
        <w:t xml:space="preserve">&lt; </w:t>
      </w:r>
      <w:r w:rsidRPr="00B931EE">
        <w:rPr>
          <w:rFonts w:ascii="Times New Roman" w:hAnsi="Times New Roman" w:cs="Times New Roman"/>
          <w:sz w:val="24"/>
          <w:szCs w:val="24"/>
        </w:rPr>
        <w:t xml:space="preserve">taraf signifikan sebesar 0,05 dan nilai </w:t>
      </w:r>
      <w:r w:rsidRPr="00B931EE">
        <w:rPr>
          <w:rFonts w:ascii="Times New Roman" w:hAnsi="Times New Roman" w:cs="Times New Roman"/>
          <w:i/>
          <w:iCs/>
          <w:sz w:val="24"/>
          <w:szCs w:val="24"/>
          <w:lang w:val="en-GB"/>
        </w:rPr>
        <w:t xml:space="preserve">f-statistic </w:t>
      </w:r>
      <w:r>
        <w:rPr>
          <w:rFonts w:ascii="Times New Roman" w:hAnsi="Times New Roman" w:cs="Times New Roman"/>
          <w:sz w:val="24"/>
          <w:szCs w:val="24"/>
          <w:lang w:val="en-GB"/>
        </w:rPr>
        <w:t xml:space="preserve">sejumlah </w:t>
      </w:r>
      <w:r w:rsidRPr="00B931EE">
        <w:rPr>
          <w:rFonts w:ascii="Times New Roman" w:hAnsi="Times New Roman" w:cs="Times New Roman"/>
          <w:sz w:val="24"/>
          <w:szCs w:val="24"/>
        </w:rPr>
        <w:t xml:space="preserve">8.405355 </w:t>
      </w:r>
      <w:r>
        <w:rPr>
          <w:rFonts w:ascii="Times New Roman" w:hAnsi="Times New Roman" w:cs="Times New Roman"/>
          <w:sz w:val="24"/>
          <w:szCs w:val="24"/>
        </w:rPr>
        <w:t xml:space="preserve">&gt; </w:t>
      </w:r>
      <w:r w:rsidRPr="00B931EE">
        <w:rPr>
          <w:rFonts w:ascii="Times New Roman" w:hAnsi="Times New Roman" w:cs="Times New Roman"/>
          <w:sz w:val="24"/>
          <w:szCs w:val="24"/>
        </w:rPr>
        <w:t xml:space="preserve">F-tabel df (3;55) adalah 2.77. </w:t>
      </w:r>
      <w:r w:rsidRPr="00B931EE">
        <w:rPr>
          <w:rFonts w:ascii="Times New Roman" w:hAnsi="Times New Roman" w:cs="Times New Roman"/>
          <w:sz w:val="24"/>
          <w:szCs w:val="24"/>
        </w:rPr>
        <w:lastRenderedPageBreak/>
        <w:t xml:space="preserve">maka dapat disimpulkan bahwa H4 dapat diterima yaitu variabel </w:t>
      </w:r>
      <w:r w:rsidRPr="00B931EE">
        <w:rPr>
          <w:rFonts w:ascii="Times New Roman" w:hAnsi="Times New Roman" w:cs="Times New Roman"/>
          <w:i/>
          <w:iCs/>
          <w:sz w:val="24"/>
          <w:szCs w:val="24"/>
        </w:rPr>
        <w:t>corporate</w:t>
      </w:r>
      <w:r w:rsidRPr="00B931EE">
        <w:rPr>
          <w:rFonts w:ascii="Times New Roman" w:hAnsi="Times New Roman" w:cs="Times New Roman"/>
          <w:sz w:val="24"/>
          <w:szCs w:val="24"/>
        </w:rPr>
        <w:t xml:space="preserve"> </w:t>
      </w:r>
      <w:r w:rsidRPr="00B931EE">
        <w:rPr>
          <w:rFonts w:ascii="Times New Roman" w:hAnsi="Times New Roman" w:cs="Times New Roman"/>
          <w:i/>
          <w:iCs/>
          <w:sz w:val="24"/>
          <w:szCs w:val="24"/>
        </w:rPr>
        <w:t>social responsibility</w:t>
      </w:r>
      <w:r w:rsidRPr="00B931EE">
        <w:rPr>
          <w:rFonts w:ascii="Times New Roman" w:hAnsi="Times New Roman" w:cs="Times New Roman"/>
          <w:sz w:val="24"/>
          <w:szCs w:val="24"/>
        </w:rPr>
        <w:t xml:space="preserve">, </w:t>
      </w:r>
      <w:r w:rsidRPr="00B931EE">
        <w:rPr>
          <w:rFonts w:ascii="Times New Roman" w:hAnsi="Times New Roman" w:cs="Times New Roman"/>
          <w:i/>
          <w:iCs/>
          <w:sz w:val="24"/>
          <w:szCs w:val="24"/>
        </w:rPr>
        <w:t>capital intensity</w:t>
      </w:r>
      <w:r w:rsidRPr="00B931EE">
        <w:rPr>
          <w:rFonts w:ascii="Times New Roman" w:hAnsi="Times New Roman" w:cs="Times New Roman"/>
          <w:sz w:val="24"/>
          <w:szCs w:val="24"/>
        </w:rPr>
        <w:t xml:space="preserve">, </w:t>
      </w:r>
      <w:r>
        <w:rPr>
          <w:rFonts w:ascii="Times New Roman" w:hAnsi="Times New Roman" w:cs="Times New Roman"/>
          <w:sz w:val="24"/>
          <w:szCs w:val="24"/>
        </w:rPr>
        <w:t>serta</w:t>
      </w:r>
      <w:r w:rsidRPr="00B931EE">
        <w:rPr>
          <w:rFonts w:ascii="Times New Roman" w:hAnsi="Times New Roman" w:cs="Times New Roman"/>
          <w:sz w:val="24"/>
          <w:szCs w:val="24"/>
        </w:rPr>
        <w:t xml:space="preserve"> </w:t>
      </w:r>
      <w:r w:rsidRPr="00B931EE">
        <w:rPr>
          <w:rFonts w:ascii="Times New Roman" w:hAnsi="Times New Roman" w:cs="Times New Roman"/>
          <w:i/>
          <w:iCs/>
          <w:sz w:val="24"/>
          <w:szCs w:val="24"/>
        </w:rPr>
        <w:t xml:space="preserve">sales growth </w:t>
      </w:r>
      <w:r>
        <w:rPr>
          <w:rFonts w:ascii="Times New Roman" w:hAnsi="Times New Roman" w:cs="Times New Roman"/>
          <w:sz w:val="24"/>
          <w:szCs w:val="24"/>
        </w:rPr>
        <w:t>dengan cara</w:t>
      </w:r>
      <w:r w:rsidRPr="00B931EE">
        <w:rPr>
          <w:rFonts w:ascii="Times New Roman" w:hAnsi="Times New Roman" w:cs="Times New Roman"/>
          <w:sz w:val="24"/>
          <w:szCs w:val="24"/>
        </w:rPr>
        <w:t xml:space="preserve"> simultan berpengaruh terhadap </w:t>
      </w:r>
      <w:r w:rsidRPr="00B931EE">
        <w:rPr>
          <w:rFonts w:ascii="Times New Roman" w:hAnsi="Times New Roman" w:cs="Times New Roman"/>
          <w:i/>
          <w:iCs/>
          <w:sz w:val="24"/>
          <w:szCs w:val="24"/>
        </w:rPr>
        <w:t>tax avoidance</w:t>
      </w:r>
      <w:r w:rsidRPr="00B931EE">
        <w:rPr>
          <w:rFonts w:ascii="Times New Roman" w:hAnsi="Times New Roman" w:cs="Times New Roman"/>
          <w:sz w:val="24"/>
          <w:szCs w:val="24"/>
        </w:rPr>
        <w:t>.</w:t>
      </w:r>
      <w:r>
        <w:rPr>
          <w:rFonts w:ascii="Times New Roman" w:hAnsi="Times New Roman" w:cs="Times New Roman"/>
          <w:sz w:val="24"/>
          <w:szCs w:val="24"/>
        </w:rPr>
        <w:t xml:space="preserve"> </w:t>
      </w:r>
      <w:r w:rsidRPr="00D72E2C">
        <w:rPr>
          <w:rFonts w:ascii="Times New Roman" w:hAnsi="Times New Roman" w:cs="Times New Roman"/>
          <w:sz w:val="24"/>
          <w:szCs w:val="24"/>
        </w:rPr>
        <w:t xml:space="preserve">Teori keagenan merupakan ketidaksamaan kepentingan </w:t>
      </w:r>
      <w:r w:rsidRPr="00D72E2C">
        <w:rPr>
          <w:rFonts w:ascii="Times New Roman" w:hAnsi="Times New Roman" w:cs="Times New Roman"/>
          <w:i/>
          <w:iCs/>
          <w:sz w:val="24"/>
          <w:szCs w:val="24"/>
        </w:rPr>
        <w:t>agent</w:t>
      </w:r>
      <w:r w:rsidRPr="00D72E2C">
        <w:rPr>
          <w:rFonts w:ascii="Times New Roman" w:hAnsi="Times New Roman" w:cs="Times New Roman"/>
          <w:sz w:val="24"/>
          <w:szCs w:val="24"/>
        </w:rPr>
        <w:t xml:space="preserve"> dengan </w:t>
      </w:r>
      <w:r w:rsidRPr="00D72E2C">
        <w:rPr>
          <w:rFonts w:ascii="Times New Roman" w:hAnsi="Times New Roman" w:cs="Times New Roman"/>
          <w:i/>
          <w:iCs/>
          <w:sz w:val="24"/>
          <w:szCs w:val="24"/>
        </w:rPr>
        <w:t>prinsipal</w:t>
      </w:r>
      <w:r w:rsidRPr="00D72E2C">
        <w:rPr>
          <w:rFonts w:ascii="Times New Roman" w:hAnsi="Times New Roman" w:cs="Times New Roman"/>
          <w:sz w:val="24"/>
          <w:szCs w:val="24"/>
        </w:rPr>
        <w:t xml:space="preserve">, perusahaan sebagai </w:t>
      </w:r>
      <w:r w:rsidRPr="00D72E2C">
        <w:rPr>
          <w:rFonts w:ascii="Times New Roman" w:hAnsi="Times New Roman" w:cs="Times New Roman"/>
          <w:i/>
          <w:iCs/>
          <w:sz w:val="24"/>
          <w:szCs w:val="24"/>
        </w:rPr>
        <w:t xml:space="preserve">agent </w:t>
      </w:r>
      <w:r w:rsidRPr="00D72E2C">
        <w:rPr>
          <w:rFonts w:ascii="Times New Roman" w:hAnsi="Times New Roman" w:cs="Times New Roman"/>
          <w:sz w:val="24"/>
          <w:szCs w:val="24"/>
        </w:rPr>
        <w:t xml:space="preserve">yang menginginkan dalam kewajibanya membayar pajak yang rendah akan tetapi fiscus sebagai principal menginginkan perusahan membayar pajaknya sesuai dengan peraturan. Bila perusahaan memiliki unsur </w:t>
      </w:r>
      <w:r w:rsidRPr="00D72E2C">
        <w:rPr>
          <w:rFonts w:ascii="Times New Roman" w:hAnsi="Times New Roman" w:cs="Times New Roman"/>
          <w:i/>
          <w:iCs/>
          <w:sz w:val="24"/>
          <w:szCs w:val="24"/>
        </w:rPr>
        <w:t>corporate</w:t>
      </w:r>
      <w:r w:rsidRPr="00D72E2C">
        <w:rPr>
          <w:rFonts w:ascii="Times New Roman" w:hAnsi="Times New Roman" w:cs="Times New Roman"/>
          <w:sz w:val="24"/>
          <w:szCs w:val="24"/>
        </w:rPr>
        <w:t xml:space="preserve"> </w:t>
      </w:r>
      <w:r w:rsidRPr="00D72E2C">
        <w:rPr>
          <w:rFonts w:ascii="Times New Roman" w:hAnsi="Times New Roman" w:cs="Times New Roman"/>
          <w:i/>
          <w:iCs/>
          <w:sz w:val="24"/>
          <w:szCs w:val="24"/>
        </w:rPr>
        <w:t>social responsibility</w:t>
      </w:r>
      <w:r w:rsidRPr="00D72E2C">
        <w:rPr>
          <w:rFonts w:ascii="Times New Roman" w:hAnsi="Times New Roman" w:cs="Times New Roman"/>
          <w:sz w:val="24"/>
          <w:szCs w:val="24"/>
        </w:rPr>
        <w:t xml:space="preserve">, </w:t>
      </w:r>
      <w:r w:rsidRPr="00D72E2C">
        <w:rPr>
          <w:rFonts w:ascii="Times New Roman" w:hAnsi="Times New Roman" w:cs="Times New Roman"/>
          <w:i/>
          <w:iCs/>
          <w:sz w:val="24"/>
          <w:szCs w:val="24"/>
        </w:rPr>
        <w:t>capital intensity</w:t>
      </w:r>
      <w:r w:rsidRPr="00D72E2C">
        <w:rPr>
          <w:rFonts w:ascii="Times New Roman" w:hAnsi="Times New Roman" w:cs="Times New Roman"/>
          <w:sz w:val="24"/>
          <w:szCs w:val="24"/>
        </w:rPr>
        <w:t xml:space="preserve">, dan </w:t>
      </w:r>
      <w:r w:rsidRPr="00D72E2C">
        <w:rPr>
          <w:rFonts w:ascii="Times New Roman" w:hAnsi="Times New Roman" w:cs="Times New Roman"/>
          <w:i/>
          <w:iCs/>
          <w:sz w:val="24"/>
          <w:szCs w:val="24"/>
        </w:rPr>
        <w:t xml:space="preserve">sales growth </w:t>
      </w:r>
      <w:r w:rsidRPr="00D72E2C">
        <w:rPr>
          <w:rFonts w:ascii="Times New Roman" w:hAnsi="Times New Roman" w:cs="Times New Roman"/>
          <w:sz w:val="24"/>
          <w:szCs w:val="24"/>
        </w:rPr>
        <w:t xml:space="preserve">yang tinggi maka bisa berdampak pada tingginya tindakan perusahaan dalam menjalankan </w:t>
      </w:r>
      <w:r w:rsidRPr="00D72E2C">
        <w:rPr>
          <w:rFonts w:ascii="Times New Roman" w:hAnsi="Times New Roman" w:cs="Times New Roman"/>
          <w:i/>
          <w:iCs/>
          <w:sz w:val="24"/>
          <w:szCs w:val="24"/>
        </w:rPr>
        <w:t xml:space="preserve">tax avoidance. </w:t>
      </w:r>
      <w:r w:rsidRPr="00D72E2C">
        <w:rPr>
          <w:rFonts w:ascii="Times New Roman" w:hAnsi="Times New Roman" w:cs="Times New Roman"/>
          <w:sz w:val="24"/>
          <w:szCs w:val="24"/>
        </w:rPr>
        <w:t>Adanya hubungan</w:t>
      </w:r>
      <w:r w:rsidRPr="00D72E2C">
        <w:rPr>
          <w:rFonts w:ascii="Times New Roman" w:hAnsi="Times New Roman" w:cs="Times New Roman"/>
          <w:i/>
          <w:iCs/>
          <w:sz w:val="24"/>
          <w:szCs w:val="24"/>
        </w:rPr>
        <w:t xml:space="preserve"> </w:t>
      </w:r>
      <w:r w:rsidRPr="00D72E2C">
        <w:rPr>
          <w:rFonts w:ascii="Times New Roman" w:hAnsi="Times New Roman" w:cs="Times New Roman"/>
          <w:sz w:val="24"/>
          <w:szCs w:val="24"/>
        </w:rPr>
        <w:t xml:space="preserve">antara kenaikan </w:t>
      </w:r>
      <w:r w:rsidRPr="00D72E2C">
        <w:rPr>
          <w:rFonts w:ascii="Times New Roman" w:hAnsi="Times New Roman" w:cs="Times New Roman"/>
          <w:i/>
          <w:iCs/>
          <w:sz w:val="24"/>
          <w:szCs w:val="24"/>
        </w:rPr>
        <w:t>capital intensity</w:t>
      </w:r>
      <w:r w:rsidRPr="00D72E2C">
        <w:rPr>
          <w:rFonts w:ascii="Times New Roman" w:hAnsi="Times New Roman" w:cs="Times New Roman"/>
          <w:sz w:val="24"/>
          <w:szCs w:val="24"/>
        </w:rPr>
        <w:t xml:space="preserve">, dan </w:t>
      </w:r>
      <w:r w:rsidRPr="00D72E2C">
        <w:rPr>
          <w:rFonts w:ascii="Times New Roman" w:hAnsi="Times New Roman" w:cs="Times New Roman"/>
          <w:i/>
          <w:iCs/>
          <w:sz w:val="24"/>
          <w:szCs w:val="24"/>
        </w:rPr>
        <w:t xml:space="preserve">sales growth </w:t>
      </w:r>
      <w:r w:rsidRPr="00D72E2C">
        <w:rPr>
          <w:rFonts w:ascii="Times New Roman" w:hAnsi="Times New Roman" w:cs="Times New Roman"/>
          <w:sz w:val="24"/>
          <w:szCs w:val="24"/>
        </w:rPr>
        <w:t xml:space="preserve">pada perusahaan dengan kenaikan keuntungan yang perusahaan dapatkan menjadi dasar perhitungan beban pajak perusahaan yang menyebabkan perusahaan akan condong menjalankan </w:t>
      </w:r>
      <w:r w:rsidRPr="00D72E2C">
        <w:rPr>
          <w:rFonts w:ascii="Times New Roman" w:hAnsi="Times New Roman" w:cs="Times New Roman"/>
          <w:i/>
          <w:iCs/>
          <w:sz w:val="24"/>
          <w:szCs w:val="24"/>
        </w:rPr>
        <w:t>tax avoidance</w:t>
      </w:r>
      <w:r w:rsidRPr="00D72E2C">
        <w:rPr>
          <w:rFonts w:ascii="Times New Roman" w:hAnsi="Times New Roman" w:cs="Times New Roman"/>
          <w:sz w:val="24"/>
          <w:szCs w:val="24"/>
        </w:rPr>
        <w:t xml:space="preserve"> guna mengurangi total pajak yang harus dibayar. </w:t>
      </w:r>
    </w:p>
    <w:p w14:paraId="27B2BAC8" w14:textId="77777777" w:rsidR="007F5802" w:rsidRDefault="007F5802" w:rsidP="007F5802">
      <w:pPr>
        <w:pStyle w:val="ListParagraph"/>
        <w:spacing w:after="0" w:line="480" w:lineRule="auto"/>
        <w:ind w:left="0"/>
        <w:jc w:val="both"/>
        <w:rPr>
          <w:rFonts w:ascii="Times New Roman" w:hAnsi="Times New Roman" w:cs="Times New Roman"/>
          <w:sz w:val="24"/>
          <w:szCs w:val="24"/>
          <w:u w:val="single"/>
          <w:lang w:val="en-GB"/>
        </w:rPr>
      </w:pPr>
      <w:r w:rsidRPr="00B931EE">
        <w:rPr>
          <w:rFonts w:ascii="Times New Roman" w:hAnsi="Times New Roman" w:cs="Times New Roman"/>
          <w:sz w:val="24"/>
          <w:szCs w:val="24"/>
        </w:rPr>
        <w:tab/>
        <w:t xml:space="preserve">Salah satu tindakan yang </w:t>
      </w:r>
      <w:r>
        <w:rPr>
          <w:rFonts w:ascii="Times New Roman" w:hAnsi="Times New Roman" w:cs="Times New Roman"/>
          <w:sz w:val="24"/>
          <w:szCs w:val="24"/>
        </w:rPr>
        <w:t xml:space="preserve">bisa dilaksanakan guna membuat </w:t>
      </w:r>
      <w:r w:rsidRPr="00B931EE">
        <w:rPr>
          <w:rFonts w:ascii="Times New Roman" w:hAnsi="Times New Roman" w:cs="Times New Roman"/>
          <w:sz w:val="24"/>
          <w:szCs w:val="24"/>
        </w:rPr>
        <w:t xml:space="preserve">kinerja dan </w:t>
      </w:r>
      <w:r>
        <w:rPr>
          <w:rFonts w:ascii="Times New Roman" w:hAnsi="Times New Roman" w:cs="Times New Roman"/>
          <w:sz w:val="24"/>
          <w:szCs w:val="24"/>
        </w:rPr>
        <w:t>keuntungan</w:t>
      </w:r>
      <w:r w:rsidRPr="00B931EE">
        <w:rPr>
          <w:rFonts w:ascii="Times New Roman" w:hAnsi="Times New Roman" w:cs="Times New Roman"/>
          <w:sz w:val="24"/>
          <w:szCs w:val="24"/>
        </w:rPr>
        <w:t xml:space="preserve"> perusahaan </w:t>
      </w:r>
      <w:r>
        <w:rPr>
          <w:rFonts w:ascii="Times New Roman" w:hAnsi="Times New Roman" w:cs="Times New Roman"/>
          <w:sz w:val="24"/>
          <w:szCs w:val="24"/>
        </w:rPr>
        <w:t xml:space="preserve">meningkat yakni melalui pelaksanaan </w:t>
      </w:r>
      <w:r w:rsidRPr="00B931EE">
        <w:rPr>
          <w:rFonts w:ascii="Times New Roman" w:hAnsi="Times New Roman" w:cs="Times New Roman"/>
          <w:sz w:val="24"/>
          <w:szCs w:val="24"/>
        </w:rPr>
        <w:t xml:space="preserve">upaya-upaya untuk mengindari pembayaran pajak. Perusahaan </w:t>
      </w:r>
      <w:r>
        <w:rPr>
          <w:rFonts w:ascii="Times New Roman" w:hAnsi="Times New Roman" w:cs="Times New Roman"/>
          <w:sz w:val="24"/>
          <w:szCs w:val="24"/>
        </w:rPr>
        <w:t xml:space="preserve">yang punya taraf </w:t>
      </w:r>
      <w:r w:rsidRPr="00B931EE">
        <w:rPr>
          <w:rFonts w:ascii="Times New Roman" w:hAnsi="Times New Roman" w:cs="Times New Roman"/>
          <w:i/>
          <w:iCs/>
          <w:sz w:val="24"/>
          <w:szCs w:val="24"/>
        </w:rPr>
        <w:t>corporate social responsibility</w:t>
      </w:r>
      <w:r w:rsidRPr="00B931EE">
        <w:rPr>
          <w:rFonts w:ascii="Times New Roman" w:hAnsi="Times New Roman" w:cs="Times New Roman"/>
          <w:sz w:val="24"/>
          <w:szCs w:val="24"/>
        </w:rPr>
        <w:t xml:space="preserve"> tinggi </w:t>
      </w:r>
      <w:r>
        <w:rPr>
          <w:rFonts w:ascii="Times New Roman" w:hAnsi="Times New Roman" w:cs="Times New Roman"/>
          <w:sz w:val="24"/>
          <w:szCs w:val="24"/>
        </w:rPr>
        <w:t xml:space="preserve">pun menjadi semakin </w:t>
      </w:r>
      <w:r w:rsidRPr="00B931EE">
        <w:rPr>
          <w:rFonts w:ascii="Times New Roman" w:hAnsi="Times New Roman" w:cs="Times New Roman"/>
          <w:sz w:val="24"/>
          <w:szCs w:val="24"/>
        </w:rPr>
        <w:t xml:space="preserve">cenderung </w:t>
      </w:r>
      <w:r>
        <w:rPr>
          <w:rFonts w:ascii="Times New Roman" w:hAnsi="Times New Roman" w:cs="Times New Roman"/>
          <w:sz w:val="24"/>
          <w:szCs w:val="24"/>
        </w:rPr>
        <w:t xml:space="preserve">menjalankan </w:t>
      </w:r>
      <w:r w:rsidRPr="0047597E">
        <w:rPr>
          <w:rFonts w:ascii="Times New Roman" w:hAnsi="Times New Roman" w:cs="Times New Roman"/>
          <w:i/>
          <w:iCs/>
          <w:sz w:val="24"/>
          <w:szCs w:val="24"/>
        </w:rPr>
        <w:t>t</w:t>
      </w:r>
      <w:r>
        <w:rPr>
          <w:rFonts w:ascii="Times New Roman" w:hAnsi="Times New Roman" w:cs="Times New Roman"/>
          <w:i/>
          <w:iCs/>
          <w:sz w:val="24"/>
          <w:szCs w:val="24"/>
        </w:rPr>
        <w:t>ax avoidance</w:t>
      </w:r>
      <w:r w:rsidRPr="00B931EE">
        <w:rPr>
          <w:rFonts w:ascii="Times New Roman" w:hAnsi="Times New Roman" w:cs="Times New Roman"/>
          <w:sz w:val="24"/>
          <w:szCs w:val="24"/>
        </w:rPr>
        <w:t xml:space="preserve">, beberapa item </w:t>
      </w:r>
      <w:r w:rsidRPr="00B931EE">
        <w:rPr>
          <w:rFonts w:ascii="Times New Roman" w:hAnsi="Times New Roman" w:cs="Times New Roman"/>
          <w:i/>
          <w:iCs/>
          <w:sz w:val="24"/>
          <w:szCs w:val="24"/>
        </w:rPr>
        <w:t>corporate social responsibility</w:t>
      </w:r>
      <w:r w:rsidRPr="00B931EE">
        <w:rPr>
          <w:rFonts w:ascii="Times New Roman" w:hAnsi="Times New Roman" w:cs="Times New Roman"/>
          <w:sz w:val="24"/>
          <w:szCs w:val="24"/>
        </w:rPr>
        <w:t xml:space="preserve"> yang </w:t>
      </w:r>
      <w:r>
        <w:rPr>
          <w:rFonts w:ascii="Times New Roman" w:hAnsi="Times New Roman" w:cs="Times New Roman"/>
          <w:sz w:val="24"/>
          <w:szCs w:val="24"/>
        </w:rPr>
        <w:t>dijalankan</w:t>
      </w:r>
      <w:r w:rsidRPr="00B931EE">
        <w:rPr>
          <w:rFonts w:ascii="Times New Roman" w:hAnsi="Times New Roman" w:cs="Times New Roman"/>
          <w:sz w:val="24"/>
          <w:szCs w:val="24"/>
        </w:rPr>
        <w:t xml:space="preserve"> perusahaan </w:t>
      </w:r>
      <w:r>
        <w:rPr>
          <w:rFonts w:ascii="Times New Roman" w:hAnsi="Times New Roman" w:cs="Times New Roman"/>
          <w:sz w:val="24"/>
          <w:szCs w:val="24"/>
        </w:rPr>
        <w:t>ialah</w:t>
      </w:r>
      <w:r w:rsidRPr="00B931EE">
        <w:rPr>
          <w:rFonts w:ascii="Times New Roman" w:hAnsi="Times New Roman" w:cs="Times New Roman"/>
          <w:sz w:val="24"/>
          <w:szCs w:val="24"/>
        </w:rPr>
        <w:t xml:space="preserve"> pengeluaran yang </w:t>
      </w:r>
      <w:r>
        <w:rPr>
          <w:rFonts w:ascii="Times New Roman" w:hAnsi="Times New Roman" w:cs="Times New Roman"/>
          <w:sz w:val="24"/>
          <w:szCs w:val="24"/>
        </w:rPr>
        <w:t xml:space="preserve">bisa ditanggungkan menjadi </w:t>
      </w:r>
      <w:r w:rsidRPr="00B931EE">
        <w:rPr>
          <w:rFonts w:ascii="Times New Roman" w:hAnsi="Times New Roman" w:cs="Times New Roman"/>
          <w:sz w:val="24"/>
          <w:szCs w:val="24"/>
        </w:rPr>
        <w:t xml:space="preserve">biaya </w:t>
      </w:r>
      <w:r>
        <w:rPr>
          <w:rFonts w:ascii="Times New Roman" w:hAnsi="Times New Roman" w:cs="Times New Roman"/>
          <w:sz w:val="24"/>
          <w:szCs w:val="24"/>
        </w:rPr>
        <w:t xml:space="preserve">meliputi </w:t>
      </w:r>
      <w:r w:rsidRPr="00B931EE">
        <w:rPr>
          <w:rFonts w:ascii="Times New Roman" w:hAnsi="Times New Roman" w:cs="Times New Roman"/>
          <w:sz w:val="24"/>
          <w:szCs w:val="24"/>
        </w:rPr>
        <w:t xml:space="preserve">program kesehatan </w:t>
      </w:r>
      <w:r>
        <w:rPr>
          <w:rFonts w:ascii="Times New Roman" w:hAnsi="Times New Roman" w:cs="Times New Roman"/>
          <w:sz w:val="24"/>
          <w:szCs w:val="24"/>
        </w:rPr>
        <w:t>untuk rakyat</w:t>
      </w:r>
      <w:r w:rsidRPr="00B931EE">
        <w:rPr>
          <w:rFonts w:ascii="Times New Roman" w:hAnsi="Times New Roman" w:cs="Times New Roman"/>
          <w:sz w:val="24"/>
          <w:szCs w:val="24"/>
        </w:rPr>
        <w:t xml:space="preserve">, program beasiswa, </w:t>
      </w:r>
      <w:r>
        <w:rPr>
          <w:rFonts w:ascii="Times New Roman" w:hAnsi="Times New Roman" w:cs="Times New Roman"/>
          <w:sz w:val="24"/>
          <w:szCs w:val="24"/>
        </w:rPr>
        <w:t xml:space="preserve">upaya melestarikan </w:t>
      </w:r>
      <w:r w:rsidRPr="00B931EE">
        <w:rPr>
          <w:rFonts w:ascii="Times New Roman" w:hAnsi="Times New Roman" w:cs="Times New Roman"/>
          <w:sz w:val="24"/>
          <w:szCs w:val="24"/>
        </w:rPr>
        <w:t>lingkungan</w:t>
      </w:r>
      <w:r>
        <w:rPr>
          <w:rFonts w:ascii="Times New Roman" w:hAnsi="Times New Roman" w:cs="Times New Roman"/>
          <w:sz w:val="24"/>
          <w:szCs w:val="24"/>
        </w:rPr>
        <w:t>, serta yan lainnya</w:t>
      </w:r>
      <w:r w:rsidRPr="00B931EE">
        <w:rPr>
          <w:rFonts w:ascii="Times New Roman" w:hAnsi="Times New Roman" w:cs="Times New Roman"/>
          <w:sz w:val="24"/>
          <w:szCs w:val="24"/>
        </w:rPr>
        <w:t xml:space="preserve">. Tindakan </w:t>
      </w:r>
      <w:r w:rsidRPr="00B931EE">
        <w:rPr>
          <w:rFonts w:ascii="Times New Roman" w:hAnsi="Times New Roman" w:cs="Times New Roman"/>
          <w:i/>
          <w:iCs/>
          <w:sz w:val="24"/>
          <w:szCs w:val="24"/>
        </w:rPr>
        <w:t>tax avoidance</w:t>
      </w:r>
      <w:r w:rsidRPr="00B931EE">
        <w:rPr>
          <w:rFonts w:ascii="Times New Roman" w:hAnsi="Times New Roman" w:cs="Times New Roman"/>
          <w:sz w:val="24"/>
          <w:szCs w:val="24"/>
        </w:rPr>
        <w:t xml:space="preserve"> yang </w:t>
      </w:r>
      <w:r>
        <w:rPr>
          <w:rFonts w:ascii="Times New Roman" w:hAnsi="Times New Roman" w:cs="Times New Roman"/>
          <w:sz w:val="24"/>
          <w:szCs w:val="24"/>
        </w:rPr>
        <w:t xml:space="preserve">diperbuat yakni dari </w:t>
      </w:r>
      <w:r w:rsidRPr="00B931EE">
        <w:rPr>
          <w:rFonts w:ascii="Times New Roman" w:hAnsi="Times New Roman" w:cs="Times New Roman"/>
          <w:sz w:val="24"/>
          <w:szCs w:val="24"/>
        </w:rPr>
        <w:t xml:space="preserve">mebebankan biaya </w:t>
      </w:r>
      <w:r w:rsidRPr="00B931EE">
        <w:rPr>
          <w:rFonts w:ascii="Times New Roman" w:hAnsi="Times New Roman" w:cs="Times New Roman"/>
          <w:i/>
          <w:iCs/>
          <w:sz w:val="24"/>
          <w:szCs w:val="24"/>
        </w:rPr>
        <w:t>corporate social responsibility</w:t>
      </w:r>
      <w:r w:rsidRPr="00B931EE">
        <w:rPr>
          <w:rFonts w:ascii="Times New Roman" w:hAnsi="Times New Roman" w:cs="Times New Roman"/>
          <w:sz w:val="24"/>
          <w:szCs w:val="24"/>
        </w:rPr>
        <w:t xml:space="preserve"> </w:t>
      </w:r>
      <w:r>
        <w:rPr>
          <w:rFonts w:ascii="Times New Roman" w:hAnsi="Times New Roman" w:cs="Times New Roman"/>
          <w:sz w:val="24"/>
          <w:szCs w:val="24"/>
        </w:rPr>
        <w:t>menjadi</w:t>
      </w:r>
      <w:r w:rsidRPr="00B931EE">
        <w:rPr>
          <w:rFonts w:ascii="Times New Roman" w:hAnsi="Times New Roman" w:cs="Times New Roman"/>
          <w:sz w:val="24"/>
          <w:szCs w:val="24"/>
        </w:rPr>
        <w:t xml:space="preserve"> </w:t>
      </w:r>
      <w:r>
        <w:rPr>
          <w:rFonts w:ascii="Times New Roman" w:hAnsi="Times New Roman" w:cs="Times New Roman"/>
          <w:sz w:val="24"/>
          <w:szCs w:val="24"/>
        </w:rPr>
        <w:t xml:space="preserve">pemangkas pendapatan </w:t>
      </w:r>
      <w:r w:rsidRPr="00B931EE">
        <w:rPr>
          <w:rFonts w:ascii="Times New Roman" w:hAnsi="Times New Roman" w:cs="Times New Roman"/>
          <w:sz w:val="24"/>
          <w:szCs w:val="24"/>
        </w:rPr>
        <w:t xml:space="preserve">bruto, </w:t>
      </w:r>
      <w:r>
        <w:rPr>
          <w:rFonts w:ascii="Times New Roman" w:hAnsi="Times New Roman" w:cs="Times New Roman"/>
          <w:sz w:val="24"/>
          <w:szCs w:val="24"/>
        </w:rPr>
        <w:t xml:space="preserve">dengan begitu keuntungan jadi semakin </w:t>
      </w:r>
      <w:r w:rsidRPr="00B931EE">
        <w:rPr>
          <w:rFonts w:ascii="Times New Roman" w:hAnsi="Times New Roman" w:cs="Times New Roman"/>
          <w:sz w:val="24"/>
          <w:szCs w:val="24"/>
        </w:rPr>
        <w:t>kecil dan beban pajak menjadi lebih kecil.</w:t>
      </w:r>
    </w:p>
    <w:p w14:paraId="0EB4615A" w14:textId="77777777" w:rsidR="007F5802" w:rsidRDefault="007F5802" w:rsidP="007F5802">
      <w:pPr>
        <w:rPr>
          <w:rFonts w:ascii="Times New Roman" w:hAnsi="Times New Roman" w:cs="Times New Roman"/>
          <w:sz w:val="24"/>
          <w:szCs w:val="24"/>
          <w:u w:val="single"/>
          <w:lang w:val="en-GB"/>
        </w:rPr>
      </w:pPr>
      <w:r>
        <w:rPr>
          <w:rFonts w:ascii="Times New Roman" w:hAnsi="Times New Roman" w:cs="Times New Roman"/>
          <w:sz w:val="24"/>
          <w:szCs w:val="24"/>
          <w:u w:val="single"/>
          <w:lang w:val="en-GB"/>
        </w:rPr>
        <w:br w:type="page"/>
      </w:r>
    </w:p>
    <w:p w14:paraId="127EC2FA" w14:textId="77777777" w:rsidR="000171C1" w:rsidRPr="000171C1" w:rsidRDefault="000171C1" w:rsidP="000171C1">
      <w:pPr>
        <w:spacing w:line="360" w:lineRule="auto"/>
        <w:rPr>
          <w:rFonts w:ascii="Times New Roman" w:hAnsi="Times New Roman" w:cs="Times New Roman"/>
          <w:sz w:val="24"/>
          <w:szCs w:val="24"/>
          <w:lang w:val="sv-SE"/>
        </w:rPr>
      </w:pPr>
    </w:p>
    <w:p w14:paraId="73A47B08" w14:textId="3C4F1740" w:rsidR="000171C1" w:rsidRPr="00281D69" w:rsidRDefault="000171C1" w:rsidP="000171C1">
      <w:pPr>
        <w:rPr>
          <w:rFonts w:ascii="Times New Roman" w:hAnsi="Times New Roman" w:cs="Times New Roman"/>
          <w:sz w:val="24"/>
          <w:szCs w:val="24"/>
          <w:lang w:val="it-IT"/>
        </w:rPr>
      </w:pPr>
      <w:r w:rsidRPr="00281D69">
        <w:rPr>
          <w:rFonts w:ascii="Times New Roman" w:hAnsi="Times New Roman" w:cs="Times New Roman"/>
          <w:sz w:val="24"/>
          <w:szCs w:val="24"/>
          <w:lang w:val="it-IT"/>
        </w:rPr>
        <w:t>.</w:t>
      </w:r>
    </w:p>
    <w:p w14:paraId="0810E4F6" w14:textId="77777777" w:rsidR="000171C1" w:rsidRPr="00281D69" w:rsidRDefault="000171C1" w:rsidP="000171C1">
      <w:pPr>
        <w:rPr>
          <w:rFonts w:ascii="Times New Roman" w:hAnsi="Times New Roman" w:cs="Times New Roman"/>
          <w:sz w:val="24"/>
          <w:szCs w:val="24"/>
          <w:lang w:val="it-IT"/>
        </w:rPr>
      </w:pPr>
    </w:p>
    <w:p w14:paraId="0294BE09" w14:textId="77777777" w:rsidR="000171C1" w:rsidRPr="000171C1" w:rsidRDefault="000171C1" w:rsidP="000171C1">
      <w:pPr>
        <w:rPr>
          <w:rFonts w:ascii="Times New Roman" w:hAnsi="Times New Roman" w:cs="Times New Roman"/>
          <w:noProof/>
          <w:sz w:val="24"/>
          <w:szCs w:val="24"/>
          <w:lang w:val="id-ID"/>
        </w:rPr>
      </w:pPr>
    </w:p>
    <w:p w14:paraId="3BF4B1C1" w14:textId="77777777" w:rsidR="000171C1" w:rsidRDefault="000171C1" w:rsidP="00C2364B">
      <w:pPr>
        <w:spacing w:after="0" w:line="240" w:lineRule="auto"/>
        <w:ind w:firstLine="720"/>
        <w:jc w:val="both"/>
        <w:rPr>
          <w:rFonts w:ascii="Cambria" w:hAnsi="Cambria"/>
          <w:sz w:val="24"/>
          <w:szCs w:val="24"/>
          <w:lang w:val="sv-SE"/>
        </w:rPr>
      </w:pPr>
    </w:p>
    <w:p w14:paraId="158A17F1" w14:textId="77777777" w:rsidR="00C2364B" w:rsidRPr="00EE1EA6" w:rsidRDefault="00C2364B" w:rsidP="00C2364B">
      <w:pPr>
        <w:spacing w:after="0" w:line="240" w:lineRule="auto"/>
        <w:ind w:firstLine="720"/>
        <w:jc w:val="both"/>
        <w:rPr>
          <w:rFonts w:ascii="Cambria" w:eastAsia="Cambria" w:hAnsi="Cambria" w:cs="Cambria"/>
          <w:b/>
          <w:sz w:val="24"/>
          <w:szCs w:val="24"/>
          <w:lang w:val="it-IT"/>
        </w:rPr>
      </w:pPr>
    </w:p>
    <w:p w14:paraId="4C8159B3" w14:textId="729187C1" w:rsidR="00990038" w:rsidRPr="00EE1EA6" w:rsidRDefault="00D468C4" w:rsidP="00990038">
      <w:pPr>
        <w:spacing w:after="60" w:line="276" w:lineRule="auto"/>
        <w:jc w:val="both"/>
        <w:rPr>
          <w:rFonts w:ascii="Cambria" w:eastAsia="Cambria" w:hAnsi="Cambria" w:cs="Cambria"/>
          <w:b/>
          <w:sz w:val="24"/>
          <w:szCs w:val="24"/>
          <w:lang w:val="it-IT"/>
        </w:rPr>
      </w:pPr>
      <w:r w:rsidRPr="00EE1EA6">
        <w:rPr>
          <w:rFonts w:ascii="Cambria" w:eastAsia="Cambria" w:hAnsi="Cambria" w:cs="Cambria"/>
          <w:b/>
          <w:sz w:val="24"/>
          <w:szCs w:val="24"/>
          <w:lang w:val="it-IT"/>
        </w:rPr>
        <w:t>KESIMPULAN</w:t>
      </w:r>
    </w:p>
    <w:p w14:paraId="4D8B65F5" w14:textId="04620822" w:rsidR="000171C1" w:rsidRDefault="00D468C4" w:rsidP="007F5802">
      <w:pPr>
        <w:spacing w:after="60" w:line="276" w:lineRule="auto"/>
        <w:ind w:firstLine="720"/>
        <w:jc w:val="both"/>
        <w:rPr>
          <w:rFonts w:ascii="Times New Roman" w:hAnsi="Times New Roman" w:cs="Times New Roman"/>
          <w:sz w:val="24"/>
          <w:szCs w:val="24"/>
          <w:lang w:val="it-IT"/>
        </w:rPr>
      </w:pPr>
      <w:r w:rsidRPr="00EE1EA6">
        <w:rPr>
          <w:rFonts w:ascii="Cambria" w:hAnsi="Cambria" w:cs="Times New Roman"/>
          <w:sz w:val="24"/>
          <w:szCs w:val="24"/>
          <w:lang w:val="it-IT"/>
        </w:rPr>
        <w:t>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litian ini dilakukan untuk me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nge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tahui adanya 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ngaruh dari 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nge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tahuan 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 xml:space="preserve">rpajakan, tarif. </w:t>
      </w:r>
    </w:p>
    <w:p w14:paraId="7F2A77F3" w14:textId="77777777" w:rsidR="007F5802" w:rsidRDefault="007F5802" w:rsidP="007F5802">
      <w:pPr>
        <w:tabs>
          <w:tab w:val="left" w:pos="810"/>
        </w:tabs>
        <w:spacing w:after="0" w:line="480" w:lineRule="auto"/>
        <w:jc w:val="both"/>
        <w:rPr>
          <w:rFonts w:ascii="Times New Roman" w:hAnsi="Times New Roman" w:cs="Times New Roman"/>
          <w:sz w:val="24"/>
          <w:szCs w:val="24"/>
          <w:lang w:val="en-GB"/>
        </w:rPr>
      </w:pPr>
      <w:r w:rsidRPr="00B931EE">
        <w:rPr>
          <w:rFonts w:ascii="Times New Roman" w:hAnsi="Times New Roman" w:cs="Times New Roman"/>
          <w:sz w:val="24"/>
          <w:szCs w:val="24"/>
        </w:rPr>
        <w:t>Kesimpulan</w:t>
      </w:r>
      <w:r>
        <w:rPr>
          <w:rFonts w:ascii="Times New Roman" w:hAnsi="Times New Roman" w:cs="Times New Roman"/>
          <w:sz w:val="24"/>
          <w:szCs w:val="24"/>
        </w:rPr>
        <w:t>nya</w:t>
      </w:r>
      <w:r w:rsidRPr="00B931EE">
        <w:rPr>
          <w:rFonts w:ascii="Times New Roman" w:hAnsi="Times New Roman" w:cs="Times New Roman"/>
          <w:sz w:val="24"/>
          <w:szCs w:val="24"/>
        </w:rPr>
        <w:t xml:space="preserve">, secara </w:t>
      </w:r>
      <w:r>
        <w:rPr>
          <w:rFonts w:ascii="Times New Roman" w:hAnsi="Times New Roman" w:cs="Times New Roman"/>
          <w:sz w:val="24"/>
          <w:szCs w:val="24"/>
        </w:rPr>
        <w:t xml:space="preserve">keseluruhan adalah penemuan utama yang memberi jawaban atas </w:t>
      </w:r>
      <w:r w:rsidRPr="00B931EE">
        <w:rPr>
          <w:rFonts w:ascii="Times New Roman" w:hAnsi="Times New Roman" w:cs="Times New Roman"/>
          <w:sz w:val="24"/>
          <w:szCs w:val="24"/>
        </w:rPr>
        <w:t xml:space="preserve">rumusan </w:t>
      </w:r>
      <w:r>
        <w:rPr>
          <w:rFonts w:ascii="Times New Roman" w:hAnsi="Times New Roman" w:cs="Times New Roman"/>
          <w:sz w:val="24"/>
          <w:szCs w:val="24"/>
        </w:rPr>
        <w:t>per</w:t>
      </w:r>
      <w:r w:rsidRPr="00B931EE">
        <w:rPr>
          <w:rFonts w:ascii="Times New Roman" w:hAnsi="Times New Roman" w:cs="Times New Roman"/>
          <w:sz w:val="24"/>
          <w:szCs w:val="24"/>
        </w:rPr>
        <w:t>masalah</w:t>
      </w:r>
      <w:r>
        <w:rPr>
          <w:rFonts w:ascii="Times New Roman" w:hAnsi="Times New Roman" w:cs="Times New Roman"/>
          <w:sz w:val="24"/>
          <w:szCs w:val="24"/>
        </w:rPr>
        <w:t xml:space="preserve">an atau </w:t>
      </w:r>
      <w:r w:rsidRPr="00B931EE">
        <w:rPr>
          <w:rFonts w:ascii="Times New Roman" w:hAnsi="Times New Roman" w:cs="Times New Roman"/>
          <w:sz w:val="24"/>
          <w:szCs w:val="24"/>
        </w:rPr>
        <w:t xml:space="preserve">fokus penelitian. Kesimpulan juga bisa diartikan sebagai pernyataan yang diambil </w:t>
      </w:r>
      <w:r>
        <w:rPr>
          <w:rFonts w:ascii="Times New Roman" w:hAnsi="Times New Roman" w:cs="Times New Roman"/>
          <w:sz w:val="24"/>
          <w:szCs w:val="24"/>
        </w:rPr>
        <w:t xml:space="preserve">dengan singkat melalui seluruh </w:t>
      </w:r>
      <w:r w:rsidRPr="00B931EE">
        <w:rPr>
          <w:rFonts w:ascii="Times New Roman" w:hAnsi="Times New Roman" w:cs="Times New Roman"/>
          <w:sz w:val="24"/>
          <w:szCs w:val="24"/>
        </w:rPr>
        <w:t>hasil</w:t>
      </w:r>
      <w:r>
        <w:rPr>
          <w:rFonts w:ascii="Times New Roman" w:hAnsi="Times New Roman" w:cs="Times New Roman"/>
          <w:sz w:val="24"/>
          <w:szCs w:val="24"/>
        </w:rPr>
        <w:t xml:space="preserve"> </w:t>
      </w:r>
      <w:r w:rsidRPr="00B931EE">
        <w:rPr>
          <w:rFonts w:ascii="Times New Roman" w:hAnsi="Times New Roman" w:cs="Times New Roman"/>
          <w:sz w:val="24"/>
          <w:szCs w:val="24"/>
        </w:rPr>
        <w:t>analisis</w:t>
      </w:r>
      <w:r>
        <w:rPr>
          <w:rFonts w:ascii="Times New Roman" w:hAnsi="Times New Roman" w:cs="Times New Roman"/>
          <w:sz w:val="24"/>
          <w:szCs w:val="24"/>
        </w:rPr>
        <w:t xml:space="preserve"> atau pembahasan</w:t>
      </w:r>
      <w:r w:rsidRPr="00B931EE">
        <w:rPr>
          <w:rFonts w:ascii="Times New Roman" w:hAnsi="Times New Roman" w:cs="Times New Roman"/>
          <w:sz w:val="24"/>
          <w:szCs w:val="24"/>
        </w:rPr>
        <w:t xml:space="preserve">. </w:t>
      </w:r>
      <w:r w:rsidRPr="00B931EE">
        <w:rPr>
          <w:rFonts w:ascii="Times New Roman" w:hAnsi="Times New Roman" w:cs="Times New Roman"/>
          <w:sz w:val="24"/>
          <w:szCs w:val="24"/>
          <w:lang w:val="en-GB"/>
        </w:rPr>
        <w:t xml:space="preserve">Berdasarkan hasil analisis penelitian pengaruh corporate social responsibility, capital intensity, dan sales growth terhadap tax avoidance </w:t>
      </w:r>
      <w:r>
        <w:rPr>
          <w:rFonts w:ascii="Times New Roman" w:hAnsi="Times New Roman" w:cs="Times New Roman"/>
          <w:sz w:val="24"/>
          <w:szCs w:val="24"/>
          <w:lang w:val="en-GB"/>
        </w:rPr>
        <w:t>di</w:t>
      </w:r>
      <w:r w:rsidRPr="00B931EE">
        <w:rPr>
          <w:rFonts w:ascii="Times New Roman" w:hAnsi="Times New Roman" w:cs="Times New Roman"/>
          <w:sz w:val="24"/>
          <w:szCs w:val="24"/>
          <w:lang w:val="en-GB"/>
        </w:rPr>
        <w:t xml:space="preserve"> perusahaan </w:t>
      </w:r>
      <w:r>
        <w:rPr>
          <w:rFonts w:ascii="Times New Roman" w:hAnsi="Times New Roman" w:cs="Times New Roman"/>
          <w:sz w:val="24"/>
          <w:szCs w:val="24"/>
          <w:lang w:val="en-GB"/>
        </w:rPr>
        <w:t>bidang</w:t>
      </w:r>
      <w:r w:rsidRPr="00B931EE">
        <w:rPr>
          <w:rFonts w:ascii="Times New Roman" w:hAnsi="Times New Roman" w:cs="Times New Roman"/>
          <w:sz w:val="24"/>
          <w:szCs w:val="24"/>
          <w:lang w:val="en-GB"/>
        </w:rPr>
        <w:t xml:space="preserve"> consumer cyclicals yang terdaftar di </w:t>
      </w:r>
      <w:r>
        <w:rPr>
          <w:rFonts w:ascii="Times New Roman" w:hAnsi="Times New Roman" w:cs="Times New Roman"/>
          <w:sz w:val="24"/>
          <w:szCs w:val="24"/>
          <w:lang w:val="en-GB"/>
        </w:rPr>
        <w:t xml:space="preserve">BEI </w:t>
      </w:r>
      <w:r w:rsidRPr="00B931EE">
        <w:rPr>
          <w:rFonts w:ascii="Times New Roman" w:hAnsi="Times New Roman" w:cs="Times New Roman"/>
          <w:sz w:val="24"/>
          <w:szCs w:val="24"/>
          <w:lang w:val="en-GB"/>
        </w:rPr>
        <w:t xml:space="preserve">pada tahun 2018-2022, maka penulis dapat mengambil </w:t>
      </w:r>
      <w:r>
        <w:rPr>
          <w:rFonts w:ascii="Times New Roman" w:hAnsi="Times New Roman" w:cs="Times New Roman"/>
          <w:sz w:val="24"/>
          <w:szCs w:val="24"/>
          <w:lang w:val="en-GB"/>
        </w:rPr>
        <w:t>k</w:t>
      </w:r>
      <w:r w:rsidRPr="00B931EE">
        <w:rPr>
          <w:rFonts w:ascii="Times New Roman" w:hAnsi="Times New Roman" w:cs="Times New Roman"/>
          <w:sz w:val="24"/>
          <w:szCs w:val="24"/>
          <w:lang w:val="en-GB"/>
        </w:rPr>
        <w:t>esimpulan se</w:t>
      </w:r>
      <w:r>
        <w:rPr>
          <w:rFonts w:ascii="Times New Roman" w:hAnsi="Times New Roman" w:cs="Times New Roman"/>
          <w:sz w:val="24"/>
          <w:szCs w:val="24"/>
          <w:lang w:val="en-GB"/>
        </w:rPr>
        <w:t xml:space="preserve">perti </w:t>
      </w:r>
      <w:r w:rsidRPr="00B931EE">
        <w:rPr>
          <w:rFonts w:ascii="Times New Roman" w:hAnsi="Times New Roman" w:cs="Times New Roman"/>
          <w:sz w:val="24"/>
          <w:szCs w:val="24"/>
          <w:lang w:val="en-GB"/>
        </w:rPr>
        <w:t>berikut:</w:t>
      </w:r>
    </w:p>
    <w:p w14:paraId="1B48A1BC" w14:textId="77777777" w:rsidR="007F5802" w:rsidRPr="00B931EE" w:rsidRDefault="007F5802" w:rsidP="007F5802">
      <w:pPr>
        <w:pStyle w:val="ListParagraph"/>
        <w:numPr>
          <w:ilvl w:val="0"/>
          <w:numId w:val="50"/>
        </w:numPr>
        <w:spacing w:after="0" w:line="480" w:lineRule="auto"/>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Variabel </w:t>
      </w:r>
      <w:r w:rsidRPr="004F51C4">
        <w:rPr>
          <w:rFonts w:ascii="Times New Roman" w:hAnsi="Times New Roman" w:cs="Times New Roman"/>
          <w:i/>
          <w:iCs/>
          <w:sz w:val="24"/>
          <w:szCs w:val="24"/>
          <w:lang w:val="en-GB"/>
        </w:rPr>
        <w:t>corporate social responsibility</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punya </w:t>
      </w:r>
      <w:r w:rsidRPr="00B931EE">
        <w:rPr>
          <w:rFonts w:ascii="Times New Roman" w:hAnsi="Times New Roman" w:cs="Times New Roman"/>
          <w:sz w:val="24"/>
          <w:szCs w:val="24"/>
          <w:lang w:val="en-GB"/>
        </w:rPr>
        <w:t xml:space="preserve">pengaruh signifikan terhadap tax avoidance </w:t>
      </w:r>
      <w:r>
        <w:rPr>
          <w:rFonts w:ascii="Times New Roman" w:hAnsi="Times New Roman" w:cs="Times New Roman"/>
          <w:sz w:val="24"/>
          <w:szCs w:val="24"/>
          <w:lang w:val="en-GB"/>
        </w:rPr>
        <w:t>di</w:t>
      </w:r>
      <w:r w:rsidRPr="00B931EE">
        <w:rPr>
          <w:rFonts w:ascii="Times New Roman" w:hAnsi="Times New Roman" w:cs="Times New Roman"/>
          <w:sz w:val="24"/>
          <w:szCs w:val="24"/>
          <w:lang w:val="en-GB"/>
        </w:rPr>
        <w:t xml:space="preserve"> perusahaan </w:t>
      </w:r>
      <w:r w:rsidRPr="004F51C4">
        <w:rPr>
          <w:rFonts w:ascii="Times New Roman" w:hAnsi="Times New Roman" w:cs="Times New Roman"/>
          <w:i/>
          <w:iCs/>
          <w:sz w:val="24"/>
          <w:szCs w:val="24"/>
          <w:lang w:val="en-GB"/>
        </w:rPr>
        <w:t>consumer cylicals</w:t>
      </w:r>
      <w:r w:rsidRPr="00B931EE">
        <w:rPr>
          <w:rFonts w:ascii="Times New Roman" w:hAnsi="Times New Roman" w:cs="Times New Roman"/>
          <w:sz w:val="24"/>
          <w:szCs w:val="24"/>
          <w:lang w:val="en-GB"/>
        </w:rPr>
        <w:t xml:space="preserve"> yang </w:t>
      </w:r>
      <w:r>
        <w:rPr>
          <w:rFonts w:ascii="Times New Roman" w:hAnsi="Times New Roman" w:cs="Times New Roman"/>
          <w:sz w:val="24"/>
          <w:szCs w:val="24"/>
          <w:lang w:val="en-GB"/>
        </w:rPr>
        <w:t xml:space="preserve">terdaftar di BEI </w:t>
      </w:r>
      <w:r w:rsidRPr="00B931EE">
        <w:rPr>
          <w:rFonts w:ascii="Times New Roman" w:hAnsi="Times New Roman" w:cs="Times New Roman"/>
          <w:sz w:val="24"/>
          <w:szCs w:val="24"/>
          <w:lang w:val="en-GB"/>
        </w:rPr>
        <w:t xml:space="preserve">pada </w:t>
      </w:r>
      <w:r>
        <w:rPr>
          <w:rFonts w:ascii="Times New Roman" w:hAnsi="Times New Roman" w:cs="Times New Roman"/>
          <w:sz w:val="24"/>
          <w:szCs w:val="24"/>
          <w:lang w:val="en-GB"/>
        </w:rPr>
        <w:t xml:space="preserve">periode </w:t>
      </w:r>
      <w:r w:rsidRPr="00B931EE">
        <w:rPr>
          <w:rFonts w:ascii="Times New Roman" w:hAnsi="Times New Roman" w:cs="Times New Roman"/>
          <w:sz w:val="24"/>
          <w:szCs w:val="24"/>
          <w:lang w:val="en-GB"/>
        </w:rPr>
        <w:t>2018-2022.</w:t>
      </w:r>
    </w:p>
    <w:p w14:paraId="4C7177E5" w14:textId="77777777" w:rsidR="007F5802" w:rsidRDefault="007F5802" w:rsidP="007F5802">
      <w:pPr>
        <w:pStyle w:val="ListParagraph"/>
        <w:numPr>
          <w:ilvl w:val="0"/>
          <w:numId w:val="50"/>
        </w:numPr>
        <w:spacing w:line="480" w:lineRule="auto"/>
        <w:jc w:val="both"/>
        <w:rPr>
          <w:rFonts w:ascii="Times New Roman" w:hAnsi="Times New Roman" w:cs="Times New Roman"/>
          <w:sz w:val="24"/>
          <w:szCs w:val="24"/>
          <w:lang w:val="en-GB"/>
        </w:rPr>
      </w:pPr>
      <w:r w:rsidRPr="004F51C4">
        <w:rPr>
          <w:rFonts w:ascii="Times New Roman" w:hAnsi="Times New Roman" w:cs="Times New Roman"/>
          <w:i/>
          <w:iCs/>
          <w:sz w:val="24"/>
          <w:szCs w:val="24"/>
          <w:lang w:val="en-GB"/>
        </w:rPr>
        <w:t>consumer cylicals</w:t>
      </w:r>
      <w:r w:rsidRPr="00B931EE">
        <w:rPr>
          <w:rFonts w:ascii="Times New Roman" w:hAnsi="Times New Roman" w:cs="Times New Roman"/>
          <w:sz w:val="24"/>
          <w:szCs w:val="24"/>
          <w:lang w:val="en-GB"/>
        </w:rPr>
        <w:t xml:space="preserve"> yang </w:t>
      </w:r>
      <w:r>
        <w:rPr>
          <w:rFonts w:ascii="Times New Roman" w:hAnsi="Times New Roman" w:cs="Times New Roman"/>
          <w:sz w:val="24"/>
          <w:szCs w:val="24"/>
          <w:lang w:val="en-GB"/>
        </w:rPr>
        <w:t>tercatat</w:t>
      </w:r>
      <w:r w:rsidRPr="00B931EE">
        <w:rPr>
          <w:rFonts w:ascii="Times New Roman" w:hAnsi="Times New Roman" w:cs="Times New Roman"/>
          <w:sz w:val="24"/>
          <w:szCs w:val="24"/>
          <w:lang w:val="en-GB"/>
        </w:rPr>
        <w:t xml:space="preserve"> di </w:t>
      </w:r>
      <w:r>
        <w:rPr>
          <w:rFonts w:ascii="Times New Roman" w:hAnsi="Times New Roman" w:cs="Times New Roman"/>
          <w:sz w:val="24"/>
          <w:szCs w:val="24"/>
          <w:lang w:val="en-GB"/>
        </w:rPr>
        <w:t xml:space="preserve">BEI </w:t>
      </w:r>
      <w:r w:rsidRPr="00B931EE">
        <w:rPr>
          <w:rFonts w:ascii="Times New Roman" w:hAnsi="Times New Roman" w:cs="Times New Roman"/>
          <w:sz w:val="24"/>
          <w:szCs w:val="24"/>
          <w:lang w:val="en-GB"/>
        </w:rPr>
        <w:t xml:space="preserve">pada </w:t>
      </w:r>
      <w:r>
        <w:rPr>
          <w:rFonts w:ascii="Times New Roman" w:hAnsi="Times New Roman" w:cs="Times New Roman"/>
          <w:sz w:val="24"/>
          <w:szCs w:val="24"/>
          <w:lang w:val="en-GB"/>
        </w:rPr>
        <w:t xml:space="preserve">periode </w:t>
      </w:r>
      <w:r w:rsidRPr="00B931EE">
        <w:rPr>
          <w:rFonts w:ascii="Times New Roman" w:hAnsi="Times New Roman" w:cs="Times New Roman"/>
          <w:sz w:val="24"/>
          <w:szCs w:val="24"/>
          <w:lang w:val="en-GB"/>
        </w:rPr>
        <w:t>2018-2022.</w:t>
      </w:r>
      <w:r w:rsidRPr="007E2499">
        <w:rPr>
          <w:rFonts w:ascii="Times New Roman" w:hAnsi="Times New Roman" w:cs="Times New Roman"/>
          <w:sz w:val="24"/>
          <w:szCs w:val="24"/>
          <w:lang w:val="en-GB"/>
        </w:rPr>
        <w:t xml:space="preserve"> </w:t>
      </w:r>
      <w:r w:rsidRPr="00B931EE">
        <w:rPr>
          <w:rFonts w:ascii="Times New Roman" w:hAnsi="Times New Roman" w:cs="Times New Roman"/>
          <w:sz w:val="24"/>
          <w:szCs w:val="24"/>
          <w:lang w:val="en-GB"/>
        </w:rPr>
        <w:t xml:space="preserve">Variabel capital intensity tidak </w:t>
      </w:r>
      <w:r>
        <w:rPr>
          <w:rFonts w:ascii="Times New Roman" w:hAnsi="Times New Roman" w:cs="Times New Roman"/>
          <w:sz w:val="24"/>
          <w:szCs w:val="24"/>
          <w:lang w:val="en-GB"/>
        </w:rPr>
        <w:t xml:space="preserve">memiliki </w:t>
      </w:r>
      <w:r w:rsidRPr="00B931EE">
        <w:rPr>
          <w:rFonts w:ascii="Times New Roman" w:hAnsi="Times New Roman" w:cs="Times New Roman"/>
          <w:sz w:val="24"/>
          <w:szCs w:val="24"/>
          <w:lang w:val="en-GB"/>
        </w:rPr>
        <w:t xml:space="preserve">pengaruh signifkan terhadap </w:t>
      </w:r>
      <w:r w:rsidRPr="004F51C4">
        <w:rPr>
          <w:rFonts w:ascii="Times New Roman" w:hAnsi="Times New Roman" w:cs="Times New Roman"/>
          <w:i/>
          <w:iCs/>
          <w:sz w:val="24"/>
          <w:szCs w:val="24"/>
          <w:lang w:val="en-GB"/>
        </w:rPr>
        <w:t>tax avoidance</w:t>
      </w:r>
      <w:r w:rsidRPr="00B931EE">
        <w:rPr>
          <w:rFonts w:ascii="Times New Roman" w:hAnsi="Times New Roman" w:cs="Times New Roman"/>
          <w:sz w:val="24"/>
          <w:szCs w:val="24"/>
          <w:lang w:val="en-GB"/>
        </w:rPr>
        <w:t xml:space="preserve"> pada perusahaan</w:t>
      </w:r>
    </w:p>
    <w:p w14:paraId="38117AC9" w14:textId="77777777" w:rsidR="007F5802" w:rsidRPr="00B931EE" w:rsidRDefault="007F5802" w:rsidP="007F5802">
      <w:pPr>
        <w:pStyle w:val="ListParagraph"/>
        <w:numPr>
          <w:ilvl w:val="0"/>
          <w:numId w:val="50"/>
        </w:numPr>
        <w:spacing w:after="0" w:line="480" w:lineRule="auto"/>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Variabel </w:t>
      </w:r>
      <w:r w:rsidRPr="007836BF">
        <w:rPr>
          <w:rFonts w:ascii="Times New Roman" w:hAnsi="Times New Roman" w:cs="Times New Roman"/>
          <w:i/>
          <w:iCs/>
          <w:sz w:val="24"/>
          <w:szCs w:val="24"/>
          <w:lang w:val="en-GB"/>
        </w:rPr>
        <w:t>sales growth</w:t>
      </w:r>
      <w:r w:rsidRPr="00B931EE">
        <w:rPr>
          <w:rFonts w:ascii="Times New Roman" w:hAnsi="Times New Roman" w:cs="Times New Roman"/>
          <w:sz w:val="24"/>
          <w:szCs w:val="24"/>
          <w:lang w:val="en-GB"/>
        </w:rPr>
        <w:t xml:space="preserve"> tidak </w:t>
      </w:r>
      <w:r>
        <w:rPr>
          <w:rFonts w:ascii="Times New Roman" w:hAnsi="Times New Roman" w:cs="Times New Roman"/>
          <w:sz w:val="24"/>
          <w:szCs w:val="24"/>
          <w:lang w:val="en-GB"/>
        </w:rPr>
        <w:t xml:space="preserve">memiliki </w:t>
      </w:r>
      <w:r w:rsidRPr="00B931EE">
        <w:rPr>
          <w:rFonts w:ascii="Times New Roman" w:hAnsi="Times New Roman" w:cs="Times New Roman"/>
          <w:sz w:val="24"/>
          <w:szCs w:val="24"/>
          <w:lang w:val="en-GB"/>
        </w:rPr>
        <w:t xml:space="preserve">pengaruh signifkan terhadap tax avoidance pada perusahaan </w:t>
      </w:r>
      <w:r w:rsidRPr="007836BF">
        <w:rPr>
          <w:rFonts w:ascii="Times New Roman" w:hAnsi="Times New Roman" w:cs="Times New Roman"/>
          <w:i/>
          <w:iCs/>
          <w:sz w:val="24"/>
          <w:szCs w:val="24"/>
          <w:lang w:val="en-GB"/>
        </w:rPr>
        <w:t>consumer cylicals</w:t>
      </w:r>
      <w:r w:rsidRPr="00B931EE">
        <w:rPr>
          <w:rFonts w:ascii="Times New Roman" w:hAnsi="Times New Roman" w:cs="Times New Roman"/>
          <w:sz w:val="24"/>
          <w:szCs w:val="24"/>
          <w:lang w:val="en-GB"/>
        </w:rPr>
        <w:t xml:space="preserve"> yang </w:t>
      </w:r>
      <w:r>
        <w:rPr>
          <w:rFonts w:ascii="Times New Roman" w:hAnsi="Times New Roman" w:cs="Times New Roman"/>
          <w:sz w:val="24"/>
          <w:szCs w:val="24"/>
          <w:lang w:val="en-GB"/>
        </w:rPr>
        <w:t>terdaftar di</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BEI </w:t>
      </w:r>
      <w:r w:rsidRPr="00B931EE">
        <w:rPr>
          <w:rFonts w:ascii="Times New Roman" w:hAnsi="Times New Roman" w:cs="Times New Roman"/>
          <w:sz w:val="24"/>
          <w:szCs w:val="24"/>
          <w:lang w:val="en-GB"/>
        </w:rPr>
        <w:t xml:space="preserve">pada </w:t>
      </w:r>
      <w:r>
        <w:rPr>
          <w:rFonts w:ascii="Times New Roman" w:hAnsi="Times New Roman" w:cs="Times New Roman"/>
          <w:sz w:val="24"/>
          <w:szCs w:val="24"/>
          <w:lang w:val="en-GB"/>
        </w:rPr>
        <w:t xml:space="preserve">periode </w:t>
      </w:r>
      <w:r w:rsidRPr="00B931EE">
        <w:rPr>
          <w:rFonts w:ascii="Times New Roman" w:hAnsi="Times New Roman" w:cs="Times New Roman"/>
          <w:sz w:val="24"/>
          <w:szCs w:val="24"/>
          <w:lang w:val="en-GB"/>
        </w:rPr>
        <w:t>2018-2022.</w:t>
      </w:r>
    </w:p>
    <w:p w14:paraId="11A04EC2" w14:textId="77777777" w:rsidR="007F5802" w:rsidRPr="007836BF" w:rsidRDefault="007F5802" w:rsidP="007F5802">
      <w:pPr>
        <w:pStyle w:val="ListParagraph"/>
        <w:numPr>
          <w:ilvl w:val="0"/>
          <w:numId w:val="50"/>
        </w:numPr>
        <w:spacing w:after="0" w:line="480" w:lineRule="auto"/>
        <w:jc w:val="both"/>
        <w:rPr>
          <w:rFonts w:ascii="Times New Roman" w:hAnsi="Times New Roman" w:cs="Times New Roman"/>
          <w:sz w:val="24"/>
          <w:szCs w:val="24"/>
          <w:lang w:val="en-GB"/>
        </w:rPr>
      </w:pPr>
      <w:r w:rsidRPr="00B931EE">
        <w:rPr>
          <w:rFonts w:ascii="Times New Roman" w:hAnsi="Times New Roman" w:cs="Times New Roman"/>
          <w:sz w:val="24"/>
          <w:szCs w:val="24"/>
          <w:lang w:val="en-GB"/>
        </w:rPr>
        <w:t xml:space="preserve">Variabel </w:t>
      </w:r>
      <w:r w:rsidRPr="007836BF">
        <w:rPr>
          <w:rFonts w:ascii="Times New Roman" w:hAnsi="Times New Roman" w:cs="Times New Roman"/>
          <w:i/>
          <w:iCs/>
          <w:sz w:val="24"/>
          <w:szCs w:val="24"/>
          <w:lang w:val="en-GB"/>
        </w:rPr>
        <w:t>corporate social responsibility</w:t>
      </w:r>
      <w:r w:rsidRPr="00B931EE">
        <w:rPr>
          <w:rFonts w:ascii="Times New Roman" w:hAnsi="Times New Roman" w:cs="Times New Roman"/>
          <w:sz w:val="24"/>
          <w:szCs w:val="24"/>
          <w:lang w:val="en-GB"/>
        </w:rPr>
        <w:t xml:space="preserve">, </w:t>
      </w:r>
      <w:r w:rsidRPr="007836BF">
        <w:rPr>
          <w:rFonts w:ascii="Times New Roman" w:hAnsi="Times New Roman" w:cs="Times New Roman"/>
          <w:i/>
          <w:iCs/>
          <w:sz w:val="24"/>
          <w:szCs w:val="24"/>
          <w:lang w:val="en-GB"/>
        </w:rPr>
        <w:t>capital intensity</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serta</w:t>
      </w:r>
      <w:r w:rsidRPr="00B931EE">
        <w:rPr>
          <w:rFonts w:ascii="Times New Roman" w:hAnsi="Times New Roman" w:cs="Times New Roman"/>
          <w:sz w:val="24"/>
          <w:szCs w:val="24"/>
          <w:lang w:val="en-GB"/>
        </w:rPr>
        <w:t xml:space="preserve"> </w:t>
      </w:r>
      <w:r w:rsidRPr="007836BF">
        <w:rPr>
          <w:rFonts w:ascii="Times New Roman" w:hAnsi="Times New Roman" w:cs="Times New Roman"/>
          <w:i/>
          <w:iCs/>
          <w:sz w:val="24"/>
          <w:szCs w:val="24"/>
          <w:lang w:val="en-GB"/>
        </w:rPr>
        <w:t>sales growth</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memiliki </w:t>
      </w:r>
      <w:r w:rsidRPr="00B931EE">
        <w:rPr>
          <w:rFonts w:ascii="Times New Roman" w:hAnsi="Times New Roman" w:cs="Times New Roman"/>
          <w:sz w:val="24"/>
          <w:szCs w:val="24"/>
          <w:lang w:val="en-GB"/>
        </w:rPr>
        <w:t xml:space="preserve">pengaruh </w:t>
      </w:r>
      <w:r>
        <w:rPr>
          <w:rFonts w:ascii="Times New Roman" w:hAnsi="Times New Roman" w:cs="Times New Roman"/>
          <w:sz w:val="24"/>
          <w:szCs w:val="24"/>
          <w:lang w:val="en-GB"/>
        </w:rPr>
        <w:t>signifikan</w:t>
      </w:r>
      <w:r w:rsidRPr="00B931EE">
        <w:rPr>
          <w:rFonts w:ascii="Times New Roman" w:hAnsi="Times New Roman" w:cs="Times New Roman"/>
          <w:sz w:val="24"/>
          <w:szCs w:val="24"/>
          <w:lang w:val="en-GB"/>
        </w:rPr>
        <w:t xml:space="preserve"> terhadap </w:t>
      </w:r>
      <w:r w:rsidRPr="007836BF">
        <w:rPr>
          <w:rFonts w:ascii="Times New Roman" w:hAnsi="Times New Roman" w:cs="Times New Roman"/>
          <w:i/>
          <w:iCs/>
          <w:sz w:val="24"/>
          <w:szCs w:val="24"/>
          <w:lang w:val="en-GB"/>
        </w:rPr>
        <w:t>tax avoidance</w:t>
      </w:r>
      <w:r w:rsidRPr="00B931E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di </w:t>
      </w:r>
      <w:r w:rsidRPr="00B931EE">
        <w:rPr>
          <w:rFonts w:ascii="Times New Roman" w:hAnsi="Times New Roman" w:cs="Times New Roman"/>
          <w:sz w:val="24"/>
          <w:szCs w:val="24"/>
          <w:lang w:val="en-GB"/>
        </w:rPr>
        <w:t xml:space="preserve">perusahaan </w:t>
      </w:r>
      <w:r w:rsidRPr="007836BF">
        <w:rPr>
          <w:rFonts w:ascii="Times New Roman" w:hAnsi="Times New Roman" w:cs="Times New Roman"/>
          <w:i/>
          <w:iCs/>
          <w:sz w:val="24"/>
          <w:szCs w:val="24"/>
          <w:lang w:val="en-GB"/>
        </w:rPr>
        <w:t>consumer cylicals</w:t>
      </w:r>
      <w:r w:rsidRPr="00B931EE">
        <w:rPr>
          <w:rFonts w:ascii="Times New Roman" w:hAnsi="Times New Roman" w:cs="Times New Roman"/>
          <w:sz w:val="24"/>
          <w:szCs w:val="24"/>
          <w:lang w:val="en-GB"/>
        </w:rPr>
        <w:t xml:space="preserve"> yang </w:t>
      </w:r>
      <w:r>
        <w:rPr>
          <w:rFonts w:ascii="Times New Roman" w:hAnsi="Times New Roman" w:cs="Times New Roman"/>
          <w:sz w:val="24"/>
          <w:szCs w:val="24"/>
          <w:lang w:val="en-GB"/>
        </w:rPr>
        <w:t xml:space="preserve">terdaftar di BEI </w:t>
      </w:r>
      <w:r w:rsidRPr="00B931EE">
        <w:rPr>
          <w:rFonts w:ascii="Times New Roman" w:hAnsi="Times New Roman" w:cs="Times New Roman"/>
          <w:sz w:val="24"/>
          <w:szCs w:val="24"/>
          <w:lang w:val="en-GB"/>
        </w:rPr>
        <w:t xml:space="preserve">pada </w:t>
      </w:r>
      <w:r>
        <w:rPr>
          <w:rFonts w:ascii="Times New Roman" w:hAnsi="Times New Roman" w:cs="Times New Roman"/>
          <w:sz w:val="24"/>
          <w:szCs w:val="24"/>
          <w:lang w:val="en-GB"/>
        </w:rPr>
        <w:t>periode</w:t>
      </w:r>
      <w:r w:rsidRPr="00B931EE">
        <w:rPr>
          <w:rFonts w:ascii="Times New Roman" w:hAnsi="Times New Roman" w:cs="Times New Roman"/>
          <w:sz w:val="24"/>
          <w:szCs w:val="24"/>
          <w:lang w:val="en-GB"/>
        </w:rPr>
        <w:t xml:space="preserve"> 2018-2022.</w:t>
      </w:r>
    </w:p>
    <w:p w14:paraId="4DFA24DE" w14:textId="77777777" w:rsidR="007F5802" w:rsidRDefault="007F5802" w:rsidP="007F5802">
      <w:pPr>
        <w:pStyle w:val="ListParagraph"/>
        <w:rPr>
          <w:lang w:val="en-GB"/>
        </w:rPr>
      </w:pPr>
    </w:p>
    <w:p w14:paraId="039D67CD" w14:textId="77777777" w:rsidR="000171C1" w:rsidRPr="000171C1" w:rsidRDefault="000171C1" w:rsidP="00C2364B">
      <w:pPr>
        <w:spacing w:after="60" w:line="276" w:lineRule="auto"/>
        <w:ind w:firstLine="720"/>
        <w:jc w:val="both"/>
        <w:rPr>
          <w:rFonts w:ascii="Cambria" w:eastAsia="Cambria" w:hAnsi="Cambria" w:cs="Cambria"/>
          <w:bCs/>
          <w:sz w:val="24"/>
          <w:szCs w:val="24"/>
          <w:lang w:val="it-IT"/>
        </w:rPr>
      </w:pPr>
    </w:p>
    <w:p w14:paraId="42833E7B" w14:textId="77777777" w:rsidR="00C2364B" w:rsidRPr="0022448E" w:rsidRDefault="00C2364B" w:rsidP="00C2364B">
      <w:pPr>
        <w:spacing w:after="60" w:line="276" w:lineRule="auto"/>
        <w:ind w:firstLine="720"/>
        <w:jc w:val="both"/>
        <w:rPr>
          <w:rFonts w:ascii="Cambria" w:eastAsia="Cambria" w:hAnsi="Cambria" w:cs="Cambria"/>
          <w:bCs/>
          <w:sz w:val="24"/>
          <w:szCs w:val="24"/>
          <w:lang w:val="sv-SE"/>
        </w:rPr>
      </w:pPr>
    </w:p>
    <w:p w14:paraId="605DFC8C" w14:textId="0E8B47AD" w:rsidR="00A27BA3" w:rsidRPr="00FD3032" w:rsidRDefault="00D468C4" w:rsidP="00D468C4">
      <w:pPr>
        <w:spacing w:after="60" w:line="276" w:lineRule="auto"/>
        <w:rPr>
          <w:rFonts w:ascii="Cambria" w:eastAsia="Cambria" w:hAnsi="Cambria" w:cs="Cambria"/>
          <w:b/>
          <w:sz w:val="24"/>
          <w:szCs w:val="24"/>
        </w:rPr>
      </w:pPr>
      <w:r w:rsidRPr="00FD3032">
        <w:rPr>
          <w:rFonts w:ascii="Cambria" w:eastAsia="Cambria" w:hAnsi="Cambria" w:cs="Cambria"/>
          <w:b/>
          <w:sz w:val="24"/>
          <w:szCs w:val="24"/>
        </w:rPr>
        <w:t>DAFTAR PUSTAKA</w:t>
      </w:r>
    </w:p>
    <w:p w14:paraId="44E020CE" w14:textId="4766443B" w:rsidR="00FD3032" w:rsidRPr="00D73AFB" w:rsidRDefault="00FD3032" w:rsidP="00D73AFB">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FD3032">
        <w:rPr>
          <w:rFonts w:ascii="Cambria" w:hAnsi="Cambria"/>
          <w:sz w:val="24"/>
          <w:szCs w:val="24"/>
        </w:rPr>
        <w:t xml:space="preserve">Alkautsar, M., Nurlaela, L., &amp; Faozyi, A. N. (2021). Pengaruh Corporate Social Responsibility </w:t>
      </w:r>
    </w:p>
    <w:p w14:paraId="127A3BAE" w14:textId="5E77207F" w:rsidR="000171C1" w:rsidRDefault="00FD3032" w:rsidP="007F5802">
      <w:pPr>
        <w:spacing w:after="0" w:line="240" w:lineRule="auto"/>
        <w:ind w:firstLine="720"/>
        <w:jc w:val="both"/>
      </w:pPr>
      <w:r w:rsidRPr="00FD3032">
        <w:rPr>
          <w:rFonts w:ascii="Cambria" w:hAnsi="Cambria"/>
          <w:sz w:val="24"/>
          <w:szCs w:val="24"/>
        </w:rPr>
        <w:lastRenderedPageBreak/>
        <w:t xml:space="preserve">Disclosure dan </w:t>
      </w:r>
      <w:r w:rsidRPr="00D73AFB">
        <w:rPr>
          <w:rFonts w:ascii="Cambria" w:hAnsi="Cambria"/>
          <w:i/>
          <w:sz w:val="24"/>
          <w:szCs w:val="24"/>
        </w:rPr>
        <w:t>Corporate</w:t>
      </w:r>
      <w:r w:rsidR="00D73AFB" w:rsidRPr="00D73AFB">
        <w:rPr>
          <w:rFonts w:ascii="Cambria" w:hAnsi="Cambria"/>
          <w:i/>
          <w:sz w:val="24"/>
          <w:szCs w:val="24"/>
        </w:rPr>
        <w:t xml:space="preserve"> </w:t>
      </w:r>
      <w:r w:rsidRPr="00D73AFB">
        <w:rPr>
          <w:rFonts w:ascii="Cambria" w:hAnsi="Cambria"/>
          <w:i/>
          <w:sz w:val="24"/>
          <w:szCs w:val="24"/>
        </w:rPr>
        <w:t>Governance</w:t>
      </w:r>
      <w:r w:rsidR="00D73AFB">
        <w:rPr>
          <w:rFonts w:ascii="Cambria" w:hAnsi="Cambria"/>
          <w:sz w:val="24"/>
          <w:szCs w:val="24"/>
        </w:rPr>
        <w:t xml:space="preserve"> T</w:t>
      </w:r>
      <w:r w:rsidRPr="00FD3032">
        <w:rPr>
          <w:rFonts w:ascii="Cambria" w:hAnsi="Cambria"/>
          <w:sz w:val="24"/>
          <w:szCs w:val="24"/>
        </w:rPr>
        <w:t>erhadap Tax Avoidance. Jurnal Wacana Ekonomi,</w:t>
      </w:r>
      <w:r w:rsidR="00D73AFB">
        <w:rPr>
          <w:rFonts w:ascii="Cambria" w:hAnsi="Cambria"/>
          <w:sz w:val="24"/>
          <w:szCs w:val="24"/>
        </w:rPr>
        <w:t xml:space="preserve"> </w:t>
      </w:r>
      <w:r w:rsidRPr="00FD3032">
        <w:rPr>
          <w:rFonts w:ascii="Cambria" w:hAnsi="Cambria"/>
          <w:sz w:val="24"/>
          <w:szCs w:val="24"/>
        </w:rPr>
        <w:t>20(2), 80–91.</w:t>
      </w:r>
    </w:p>
    <w:sdt>
      <w:sdtPr>
        <w:id w:val="111145805"/>
        <w:bibliography/>
      </w:sdtPr>
      <w:sdtEndPr>
        <w:rPr>
          <w:rFonts w:ascii="Times New Roman" w:eastAsia="Calibri" w:hAnsi="Times New Roman" w:cs="Times New Roman"/>
          <w:sz w:val="24"/>
          <w:szCs w:val="24"/>
          <w:lang w:eastAsia="en-ID"/>
        </w:rPr>
      </w:sdtEndPr>
      <w:sdtContent>
        <w:p w14:paraId="6CE99213"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sz w:val="24"/>
              <w:szCs w:val="24"/>
            </w:rPr>
            <w:fldChar w:fldCharType="begin"/>
          </w:r>
          <w:r w:rsidRPr="00214DD5">
            <w:rPr>
              <w:rFonts w:ascii="Times New Roman" w:hAnsi="Times New Roman" w:cs="Times New Roman"/>
              <w:sz w:val="24"/>
              <w:szCs w:val="24"/>
            </w:rPr>
            <w:instrText xml:space="preserve"> BIBLIOGRAPHY </w:instrText>
          </w:r>
          <w:r w:rsidRPr="007735AC">
            <w:rPr>
              <w:rFonts w:ascii="Times New Roman" w:hAnsi="Times New Roman" w:cs="Times New Roman"/>
              <w:sz w:val="24"/>
              <w:szCs w:val="24"/>
            </w:rPr>
            <w:fldChar w:fldCharType="separate"/>
          </w:r>
          <w:r w:rsidRPr="007735AC">
            <w:rPr>
              <w:rFonts w:ascii="Times New Roman" w:hAnsi="Times New Roman" w:cs="Times New Roman"/>
              <w:noProof/>
              <w:sz w:val="24"/>
              <w:szCs w:val="24"/>
            </w:rPr>
            <w:t>Abbas, D. S., &amp; dkk. (2019). P</w:t>
          </w:r>
          <w:r>
            <w:rPr>
              <w:rFonts w:ascii="Times New Roman" w:hAnsi="Times New Roman" w:cs="Times New Roman"/>
              <w:noProof/>
              <w:sz w:val="24"/>
              <w:szCs w:val="24"/>
            </w:rPr>
            <w:t xml:space="preserve">engaruh Profitabilitas, Ukuran Perusahaan, Leverage, dan Kepemilikan Saham </w:t>
          </w:r>
          <w:r w:rsidRPr="007735AC">
            <w:rPr>
              <w:rFonts w:ascii="Times New Roman" w:hAnsi="Times New Roman" w:cs="Times New Roman"/>
              <w:noProof/>
              <w:sz w:val="24"/>
              <w:szCs w:val="24"/>
            </w:rPr>
            <w:t xml:space="preserve"> </w:t>
          </w:r>
          <w:r>
            <w:rPr>
              <w:rFonts w:ascii="Times New Roman" w:hAnsi="Times New Roman" w:cs="Times New Roman"/>
              <w:noProof/>
              <w:sz w:val="24"/>
              <w:szCs w:val="24"/>
            </w:rPr>
            <w:t>Publik Terhadap Pengungkapan Corporate Social Responsibility</w:t>
          </w:r>
          <w:r w:rsidRPr="007735AC">
            <w:rPr>
              <w:rFonts w:ascii="Times New Roman" w:hAnsi="Times New Roman" w:cs="Times New Roman"/>
              <w:noProof/>
              <w:sz w:val="24"/>
              <w:szCs w:val="24"/>
            </w:rPr>
            <w:t xml:space="preserve"> (Pada Perusahaan Makanan dan MinumanYang Terdaftar Di Bursa Efek. </w:t>
          </w:r>
          <w:r w:rsidRPr="007735AC">
            <w:rPr>
              <w:rFonts w:ascii="Times New Roman" w:hAnsi="Times New Roman" w:cs="Times New Roman"/>
              <w:i/>
              <w:iCs/>
              <w:noProof/>
              <w:sz w:val="24"/>
              <w:szCs w:val="24"/>
            </w:rPr>
            <w:t>Competitive Jurnal Akuntansi dan Keuangan, 3 (No.2)</w:t>
          </w:r>
          <w:r w:rsidRPr="007735AC">
            <w:rPr>
              <w:rFonts w:ascii="Times New Roman" w:hAnsi="Times New Roman" w:cs="Times New Roman"/>
              <w:noProof/>
              <w:sz w:val="24"/>
              <w:szCs w:val="24"/>
            </w:rPr>
            <w:t>.</w:t>
          </w:r>
        </w:p>
        <w:p w14:paraId="5795D17F"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Amaliah, E. N., &amp; dkk. (2020). Regresi Data Panel dengan Pendekatan Common Effect Model (CEM), Fixed Effect model (FEM) dan Random Effect Model (REM)(Studi Kasus: Persentase Penduduk Miskin Menurut Kabupaten/KotadiKalimantan Timur Tahun 2015-2018). </w:t>
          </w:r>
          <w:r w:rsidRPr="007735AC">
            <w:rPr>
              <w:rFonts w:ascii="Times New Roman" w:hAnsi="Times New Roman" w:cs="Times New Roman"/>
              <w:i/>
              <w:iCs/>
              <w:noProof/>
              <w:sz w:val="24"/>
              <w:szCs w:val="24"/>
            </w:rPr>
            <w:t>Journal of Statistics and Its Application, 1 (No.2)</w:t>
          </w:r>
          <w:r w:rsidRPr="007735AC">
            <w:rPr>
              <w:rFonts w:ascii="Times New Roman" w:hAnsi="Times New Roman" w:cs="Times New Roman"/>
              <w:noProof/>
              <w:sz w:val="24"/>
              <w:szCs w:val="24"/>
            </w:rPr>
            <w:t>, 2.</w:t>
          </w:r>
        </w:p>
        <w:p w14:paraId="2992D2E0"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ANGGRAINI, N. F., &amp; DESTRIANA, N. (2022). </w:t>
          </w:r>
          <w:r>
            <w:rPr>
              <w:rFonts w:ascii="Times New Roman" w:hAnsi="Times New Roman" w:cs="Times New Roman"/>
              <w:noProof/>
              <w:sz w:val="24"/>
              <w:szCs w:val="24"/>
            </w:rPr>
            <w:t>Penghindaran Pajak Pada Perusahaan Manufaktur</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E-JURNAL AKUNTANSI TSM, 2 (No.2)</w:t>
          </w:r>
          <w:r w:rsidRPr="007735AC">
            <w:rPr>
              <w:rFonts w:ascii="Times New Roman" w:hAnsi="Times New Roman" w:cs="Times New Roman"/>
              <w:noProof/>
              <w:sz w:val="24"/>
              <w:szCs w:val="24"/>
            </w:rPr>
            <w:t>.</w:t>
          </w:r>
        </w:p>
        <w:p w14:paraId="00B097C5"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Ardani, N. S., &amp; Mahyuni, L. (2020). Penerapan Corporate Social Responsibility (CSR) dan Manfaatnya Bagi Perusahaan. </w:t>
          </w:r>
          <w:r w:rsidRPr="007735AC">
            <w:rPr>
              <w:rFonts w:ascii="Times New Roman" w:hAnsi="Times New Roman" w:cs="Times New Roman"/>
              <w:i/>
              <w:iCs/>
              <w:noProof/>
              <w:sz w:val="24"/>
              <w:szCs w:val="24"/>
            </w:rPr>
            <w:t>Jurnal Manajemen Bisnis, 17 (No.1)</w:t>
          </w:r>
          <w:r w:rsidRPr="007735AC">
            <w:rPr>
              <w:rFonts w:ascii="Times New Roman" w:hAnsi="Times New Roman" w:cs="Times New Roman"/>
              <w:noProof/>
              <w:sz w:val="24"/>
              <w:szCs w:val="24"/>
            </w:rPr>
            <w:t>.</w:t>
          </w:r>
        </w:p>
        <w:p w14:paraId="11BB237B"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Awaliah, R., Damayanti, R. A., &amp; dkk. (2022). Tren Penghindaran Pajak Perusahaan di Indonesia yang Terdaftar di. </w:t>
          </w:r>
          <w:r w:rsidRPr="007735AC">
            <w:rPr>
              <w:rFonts w:ascii="Times New Roman" w:hAnsi="Times New Roman" w:cs="Times New Roman"/>
              <w:i/>
              <w:iCs/>
              <w:noProof/>
              <w:sz w:val="24"/>
              <w:szCs w:val="24"/>
            </w:rPr>
            <w:t>Jurnal Bisnis dan Akuntansi Kontemporer, 15 (No.1)</w:t>
          </w:r>
          <w:r w:rsidRPr="007735AC">
            <w:rPr>
              <w:rFonts w:ascii="Times New Roman" w:hAnsi="Times New Roman" w:cs="Times New Roman"/>
              <w:noProof/>
              <w:sz w:val="24"/>
              <w:szCs w:val="24"/>
            </w:rPr>
            <w:t>.</w:t>
          </w:r>
        </w:p>
        <w:p w14:paraId="534CE107"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Basuki, A. T., &amp; Prawoto, N. (2019). </w:t>
          </w:r>
          <w:r w:rsidRPr="007735AC">
            <w:rPr>
              <w:rFonts w:ascii="Times New Roman" w:hAnsi="Times New Roman" w:cs="Times New Roman"/>
              <w:i/>
              <w:iCs/>
              <w:noProof/>
              <w:sz w:val="24"/>
              <w:szCs w:val="24"/>
            </w:rPr>
            <w:t>Analisis Regresi Dalam Penelitian Ekonomi &amp; Bisnis (Dilengkapi Aplikasi SPSS &amp; EVIEWS).</w:t>
          </w:r>
          <w:r w:rsidRPr="007735AC">
            <w:rPr>
              <w:rFonts w:ascii="Times New Roman" w:hAnsi="Times New Roman" w:cs="Times New Roman"/>
              <w:noProof/>
              <w:sz w:val="24"/>
              <w:szCs w:val="24"/>
            </w:rPr>
            <w:t xml:space="preserve"> Depok: PT Rajagrafindo Persada.</w:t>
          </w:r>
        </w:p>
        <w:p w14:paraId="4761A97D"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Budi, A. D., Septiana, L., &amp; Mahendra, B. E. (2024). Memahami Asumsi Klasik dalam Analisis Statistik: Sebuah Kajian Mendalam tentang Multikolinearitas, Heterokedastisitas, dan Autokorelasi dalam Penelitian. </w:t>
          </w:r>
          <w:r w:rsidRPr="007735AC">
            <w:rPr>
              <w:rFonts w:ascii="Times New Roman" w:hAnsi="Times New Roman" w:cs="Times New Roman"/>
              <w:i/>
              <w:iCs/>
              <w:noProof/>
              <w:sz w:val="24"/>
              <w:szCs w:val="24"/>
            </w:rPr>
            <w:t>Jurnal Multidisiplin West Science, 03 No.01</w:t>
          </w:r>
          <w:r w:rsidRPr="007735AC">
            <w:rPr>
              <w:rFonts w:ascii="Times New Roman" w:hAnsi="Times New Roman" w:cs="Times New Roman"/>
              <w:noProof/>
              <w:sz w:val="24"/>
              <w:szCs w:val="24"/>
            </w:rPr>
            <w:t>.</w:t>
          </w:r>
        </w:p>
        <w:p w14:paraId="08AFFDC6"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Cahyo, K. M., &amp; Napisah. (2023). </w:t>
          </w:r>
          <w:r>
            <w:rPr>
              <w:rFonts w:ascii="Times New Roman" w:hAnsi="Times New Roman" w:cs="Times New Roman"/>
              <w:noProof/>
              <w:sz w:val="24"/>
              <w:szCs w:val="24"/>
            </w:rPr>
            <w:t>Pengaruh Intensitas Modal, Pertumbuhan Penjulan, Ukuran Perusahaan dan Corporate Governance Terhadp Penghindaran Pajak</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Jurnal Revenue, 4 (No.1)</w:t>
          </w:r>
          <w:r w:rsidRPr="007735AC">
            <w:rPr>
              <w:rFonts w:ascii="Times New Roman" w:hAnsi="Times New Roman" w:cs="Times New Roman"/>
              <w:noProof/>
              <w:sz w:val="24"/>
              <w:szCs w:val="24"/>
            </w:rPr>
            <w:t>.</w:t>
          </w:r>
        </w:p>
        <w:p w14:paraId="62A754D7"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Febriyan, I., &amp; Kalao, P. (2023). 318 | Journal of UKMC National Seminar on Accounting Proceeding, Vol. 2, No. 1, Ags 2023 Pengaruh Sales Growth, Leverage, dan Kepemilikan Manajerial Terhadap Praktik Penghindaran Pajak. </w:t>
          </w:r>
          <w:r w:rsidRPr="007735AC">
            <w:rPr>
              <w:rFonts w:ascii="Times New Roman" w:hAnsi="Times New Roman" w:cs="Times New Roman"/>
              <w:i/>
              <w:iCs/>
              <w:noProof/>
              <w:sz w:val="24"/>
              <w:szCs w:val="24"/>
            </w:rPr>
            <w:t>Journal of UKMC National Seminar on Accounting Proceeding, 2 (No.1)</w:t>
          </w:r>
          <w:r w:rsidRPr="007735AC">
            <w:rPr>
              <w:rFonts w:ascii="Times New Roman" w:hAnsi="Times New Roman" w:cs="Times New Roman"/>
              <w:noProof/>
              <w:sz w:val="24"/>
              <w:szCs w:val="24"/>
            </w:rPr>
            <w:t>.</w:t>
          </w:r>
        </w:p>
        <w:p w14:paraId="486EB9FC"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Hardani, &amp; dkk. (2020). </w:t>
          </w:r>
          <w:r w:rsidRPr="007735AC">
            <w:rPr>
              <w:rFonts w:ascii="Times New Roman" w:hAnsi="Times New Roman" w:cs="Times New Roman"/>
              <w:i/>
              <w:iCs/>
              <w:noProof/>
              <w:sz w:val="24"/>
              <w:szCs w:val="24"/>
            </w:rPr>
            <w:t>Metode Penelitian Kulitatif &amp; Kuantitatif.</w:t>
          </w:r>
          <w:r w:rsidRPr="007735AC">
            <w:rPr>
              <w:rFonts w:ascii="Times New Roman" w:hAnsi="Times New Roman" w:cs="Times New Roman"/>
              <w:noProof/>
              <w:sz w:val="24"/>
              <w:szCs w:val="24"/>
            </w:rPr>
            <w:t xml:space="preserve"> CV. Pustaka Ilmu Group Yogyakarta.</w:t>
          </w:r>
        </w:p>
        <w:p w14:paraId="5AE1D861"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Harefa, I., &amp; Hulu, T. H. (2022). Analisis Penyusutan Aktiva Tetap Dan Pengaruhnya Terhadap Laporan. </w:t>
          </w:r>
          <w:r w:rsidRPr="007735AC">
            <w:rPr>
              <w:rFonts w:ascii="Times New Roman" w:hAnsi="Times New Roman" w:cs="Times New Roman"/>
              <w:i/>
              <w:iCs/>
              <w:noProof/>
              <w:sz w:val="24"/>
              <w:szCs w:val="24"/>
            </w:rPr>
            <w:t>JURNAL AKUNTANSI, MANAJEMEN DAN EKONOMI, 1 (No.1)</w:t>
          </w:r>
          <w:r w:rsidRPr="007735AC">
            <w:rPr>
              <w:rFonts w:ascii="Times New Roman" w:hAnsi="Times New Roman" w:cs="Times New Roman"/>
              <w:noProof/>
              <w:sz w:val="24"/>
              <w:szCs w:val="24"/>
            </w:rPr>
            <w:t>.</w:t>
          </w:r>
        </w:p>
        <w:p w14:paraId="2536E74B"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Hidayat, O. S. (2019). Pengaruh Corporate Social Responsibility Terhadap Tax Avoidance Dengan Size Sebagai Variabel Moderating. </w:t>
          </w:r>
          <w:r w:rsidRPr="007735AC">
            <w:rPr>
              <w:rFonts w:ascii="Times New Roman" w:hAnsi="Times New Roman" w:cs="Times New Roman"/>
              <w:i/>
              <w:iCs/>
              <w:noProof/>
              <w:sz w:val="24"/>
              <w:szCs w:val="24"/>
            </w:rPr>
            <w:t>Jurnal Akuntansi, Keuangan Perpajakan Indonesia (JAKPI), 7 (No.1)</w:t>
          </w:r>
          <w:r w:rsidRPr="007735AC">
            <w:rPr>
              <w:rFonts w:ascii="Times New Roman" w:hAnsi="Times New Roman" w:cs="Times New Roman"/>
              <w:noProof/>
              <w:sz w:val="24"/>
              <w:szCs w:val="24"/>
            </w:rPr>
            <w:t>.</w:t>
          </w:r>
        </w:p>
        <w:p w14:paraId="4653EADB"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Humairoh, N. R., &amp; Triyanto, D. N. (2019). </w:t>
          </w:r>
          <w:r>
            <w:rPr>
              <w:rFonts w:ascii="Times New Roman" w:hAnsi="Times New Roman" w:cs="Times New Roman"/>
              <w:noProof/>
              <w:sz w:val="24"/>
              <w:szCs w:val="24"/>
            </w:rPr>
            <w:t>Pengaruh Return on Asset (Roa), Kompensasi Rugi Fiskal, dan Caiptal Intensity Terhadap Tax Avoidance</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Jurnal Akuntansi, Audit dan Sistem Informasi Akuntansi, 3 (No.3)</w:t>
          </w:r>
          <w:r w:rsidRPr="007735AC">
            <w:rPr>
              <w:rFonts w:ascii="Times New Roman" w:hAnsi="Times New Roman" w:cs="Times New Roman"/>
              <w:noProof/>
              <w:sz w:val="24"/>
              <w:szCs w:val="24"/>
            </w:rPr>
            <w:t>.</w:t>
          </w:r>
        </w:p>
        <w:p w14:paraId="1C65BFC2"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Jensen, M., &amp; Meckling, W. (1976). Theory of the Firm: Managerial Behavior, Agency Costs and Ownership Structure. </w:t>
          </w:r>
          <w:r w:rsidRPr="007735AC">
            <w:rPr>
              <w:rFonts w:ascii="Times New Roman" w:hAnsi="Times New Roman" w:cs="Times New Roman"/>
              <w:i/>
              <w:iCs/>
              <w:noProof/>
              <w:sz w:val="24"/>
              <w:szCs w:val="24"/>
            </w:rPr>
            <w:t>Journal of Financial Economic, 3 No (4)</w:t>
          </w:r>
          <w:r w:rsidRPr="007735AC">
            <w:rPr>
              <w:rFonts w:ascii="Times New Roman" w:hAnsi="Times New Roman" w:cs="Times New Roman"/>
              <w:noProof/>
              <w:sz w:val="24"/>
              <w:szCs w:val="24"/>
            </w:rPr>
            <w:t>.</w:t>
          </w:r>
        </w:p>
        <w:p w14:paraId="067A340C"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Marlina, N., &amp; Darma, S. S. (2022). PENGARUH SALES GROWTH, CORPORATE SOCIAL RESPONSIBILITY. </w:t>
          </w:r>
          <w:r w:rsidRPr="007735AC">
            <w:rPr>
              <w:rFonts w:ascii="Times New Roman" w:hAnsi="Times New Roman" w:cs="Times New Roman"/>
              <w:i/>
              <w:iCs/>
              <w:noProof/>
              <w:sz w:val="24"/>
              <w:szCs w:val="24"/>
            </w:rPr>
            <w:t>Jurnal Ekonomi dan Akuntansi</w:t>
          </w:r>
          <w:r w:rsidRPr="007735AC">
            <w:rPr>
              <w:rFonts w:ascii="Times New Roman" w:hAnsi="Times New Roman" w:cs="Times New Roman"/>
              <w:noProof/>
              <w:sz w:val="24"/>
              <w:szCs w:val="24"/>
            </w:rPr>
            <w:t>.</w:t>
          </w:r>
        </w:p>
        <w:p w14:paraId="192B572D"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Maulinda, I. P., &amp; Fidiana. (2019). </w:t>
          </w:r>
          <w:r>
            <w:rPr>
              <w:rFonts w:ascii="Times New Roman" w:hAnsi="Times New Roman" w:cs="Times New Roman"/>
              <w:noProof/>
              <w:sz w:val="24"/>
              <w:szCs w:val="24"/>
            </w:rPr>
            <w:t>Pengaruh Corporate Social Responsibility, Profitabilitas dan Good Corporate Governance Terhadap Tax Avoidance</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Jurnal Ilmu dan Riset Akuntansi e-ISSN, 8 (No.4)</w:t>
          </w:r>
          <w:r w:rsidRPr="007735AC">
            <w:rPr>
              <w:rFonts w:ascii="Times New Roman" w:hAnsi="Times New Roman" w:cs="Times New Roman"/>
              <w:noProof/>
              <w:sz w:val="24"/>
              <w:szCs w:val="24"/>
            </w:rPr>
            <w:t>, 9.</w:t>
          </w:r>
        </w:p>
        <w:p w14:paraId="2EBC1045"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Nadhifah, M., &amp; Arif, A. (2020). TRANSFER PRICING, THIN CAPITALIZATION, FINANCIAL. </w:t>
          </w:r>
          <w:r w:rsidRPr="007735AC">
            <w:rPr>
              <w:rFonts w:ascii="Times New Roman" w:hAnsi="Times New Roman" w:cs="Times New Roman"/>
              <w:i/>
              <w:iCs/>
              <w:noProof/>
              <w:sz w:val="24"/>
              <w:szCs w:val="24"/>
            </w:rPr>
            <w:t>Jurnal Magister Akuntansi Trisakti, 7 (No.2)</w:t>
          </w:r>
          <w:r w:rsidRPr="007735AC">
            <w:rPr>
              <w:rFonts w:ascii="Times New Roman" w:hAnsi="Times New Roman" w:cs="Times New Roman"/>
              <w:noProof/>
              <w:sz w:val="24"/>
              <w:szCs w:val="24"/>
            </w:rPr>
            <w:t>.</w:t>
          </w:r>
        </w:p>
        <w:p w14:paraId="7FC9065F"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Natira, R. S., &amp; Herawati, H. (2019). FAKTOR – FAKTOR YANG DAPAT MEMINIMALISASI. </w:t>
          </w:r>
          <w:r w:rsidRPr="007735AC">
            <w:rPr>
              <w:rFonts w:ascii="Times New Roman" w:hAnsi="Times New Roman" w:cs="Times New Roman"/>
              <w:i/>
              <w:iCs/>
              <w:noProof/>
              <w:sz w:val="24"/>
              <w:szCs w:val="24"/>
            </w:rPr>
            <w:t>Jurnal SIKAP, 3 (No.2)</w:t>
          </w:r>
          <w:r w:rsidRPr="007735AC">
            <w:rPr>
              <w:rFonts w:ascii="Times New Roman" w:hAnsi="Times New Roman" w:cs="Times New Roman"/>
              <w:noProof/>
              <w:sz w:val="24"/>
              <w:szCs w:val="24"/>
            </w:rPr>
            <w:t>.</w:t>
          </w:r>
        </w:p>
        <w:p w14:paraId="5E066C83"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Ningrum, S. A., &amp; Suyadi. (2023). PENGARUH TAX AVOIDANCE DAN LEVERAGE TERHADAP. </w:t>
          </w:r>
          <w:r w:rsidRPr="007735AC">
            <w:rPr>
              <w:rFonts w:ascii="Times New Roman" w:hAnsi="Times New Roman" w:cs="Times New Roman"/>
              <w:i/>
              <w:iCs/>
              <w:noProof/>
              <w:sz w:val="24"/>
              <w:szCs w:val="24"/>
            </w:rPr>
            <w:t>Jurnal Akuntasi dan Keuangan Entitas, 3 (No.1)</w:t>
          </w:r>
          <w:r w:rsidRPr="007735AC">
            <w:rPr>
              <w:rFonts w:ascii="Times New Roman" w:hAnsi="Times New Roman" w:cs="Times New Roman"/>
              <w:noProof/>
              <w:sz w:val="24"/>
              <w:szCs w:val="24"/>
            </w:rPr>
            <w:t>.</w:t>
          </w:r>
        </w:p>
        <w:p w14:paraId="377DBD20"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lastRenderedPageBreak/>
            <w:t xml:space="preserve">Nugraha, M. I., &amp; Mulyani, S. D. (2019). PERAN LEVERAGE SEBAGAI PEMEDIASI PENGARUH KARAKTER EKSEKUTIF, KOMPENSASI EKSEKUTIF, CAPITAL INTENSITY, DAN SALES GROWTH TERHADAP TAX AVOIDANCE. </w:t>
          </w:r>
          <w:r w:rsidRPr="007735AC">
            <w:rPr>
              <w:rFonts w:ascii="Times New Roman" w:hAnsi="Times New Roman" w:cs="Times New Roman"/>
              <w:i/>
              <w:iCs/>
              <w:noProof/>
              <w:sz w:val="24"/>
              <w:szCs w:val="24"/>
            </w:rPr>
            <w:t>Jurnal Akuntansi Trisakti, 6 (No.2)</w:t>
          </w:r>
          <w:r w:rsidRPr="007735AC">
            <w:rPr>
              <w:rFonts w:ascii="Times New Roman" w:hAnsi="Times New Roman" w:cs="Times New Roman"/>
              <w:noProof/>
              <w:sz w:val="24"/>
              <w:szCs w:val="24"/>
            </w:rPr>
            <w:t>.</w:t>
          </w:r>
        </w:p>
        <w:p w14:paraId="6DCD3ECD"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Putra, A. N., &amp; Asmana, Y. (2023). Praktik Laporan Corporate Social Responsibility (CSR): Kritik Shariah. </w:t>
          </w:r>
          <w:r w:rsidRPr="007735AC">
            <w:rPr>
              <w:rFonts w:ascii="Times New Roman" w:hAnsi="Times New Roman" w:cs="Times New Roman"/>
              <w:i/>
              <w:iCs/>
              <w:noProof/>
              <w:sz w:val="24"/>
              <w:szCs w:val="24"/>
            </w:rPr>
            <w:t>Jurnal Ilmiah Multidisiplin, 2 (No.2)</w:t>
          </w:r>
          <w:r w:rsidRPr="007735AC">
            <w:rPr>
              <w:rFonts w:ascii="Times New Roman" w:hAnsi="Times New Roman" w:cs="Times New Roman"/>
              <w:noProof/>
              <w:sz w:val="24"/>
              <w:szCs w:val="24"/>
            </w:rPr>
            <w:t>.</w:t>
          </w:r>
        </w:p>
        <w:p w14:paraId="75EF37EE"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Rahma, A. A., N. P., &amp; dkk. (2022). Pengaruh Capital Intensity, Karakteristik Perusahaan,. </w:t>
          </w:r>
          <w:r w:rsidRPr="007735AC">
            <w:rPr>
              <w:rFonts w:ascii="Times New Roman" w:hAnsi="Times New Roman" w:cs="Times New Roman"/>
              <w:i/>
              <w:iCs/>
              <w:noProof/>
              <w:sz w:val="24"/>
              <w:szCs w:val="24"/>
            </w:rPr>
            <w:t>Riset &amp; Jurnal Akuntansi, 6 (No.1)</w:t>
          </w:r>
          <w:r w:rsidRPr="007735AC">
            <w:rPr>
              <w:rFonts w:ascii="Times New Roman" w:hAnsi="Times New Roman" w:cs="Times New Roman"/>
              <w:noProof/>
              <w:sz w:val="24"/>
              <w:szCs w:val="24"/>
            </w:rPr>
            <w:t>.</w:t>
          </w:r>
        </w:p>
        <w:p w14:paraId="7541903B"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Rahma, A. A., Pratiwi, N., Mary, H., &amp; Indriyenni. (2022). Pengaruh Capital Intensity, Karakteristik Perusahaan,Dan CSR Disclosure Terhadap Penghindaran Pajak Pada Perusahaan Manufaktur. </w:t>
          </w:r>
          <w:r w:rsidRPr="007735AC">
            <w:rPr>
              <w:rFonts w:ascii="Times New Roman" w:hAnsi="Times New Roman" w:cs="Times New Roman"/>
              <w:i/>
              <w:iCs/>
              <w:noProof/>
              <w:sz w:val="24"/>
              <w:szCs w:val="24"/>
            </w:rPr>
            <w:t>Riset &amp; Jurnal Akuntansi, 6 (No.1)</w:t>
          </w:r>
          <w:r w:rsidRPr="007735AC">
            <w:rPr>
              <w:rFonts w:ascii="Times New Roman" w:hAnsi="Times New Roman" w:cs="Times New Roman"/>
              <w:noProof/>
              <w:sz w:val="24"/>
              <w:szCs w:val="24"/>
            </w:rPr>
            <w:t>.</w:t>
          </w:r>
        </w:p>
        <w:p w14:paraId="6F47217D"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Riawan, S. K., &amp; Putri, V. R. (2022). Kinerja Keuangan, Inventory Intensity dan Sales Growth Mempengaruhi Penghindaran Pajak pada Perusahaan Ritel Go Public Periode 2014-2018. </w:t>
          </w:r>
          <w:r w:rsidRPr="007735AC">
            <w:rPr>
              <w:rFonts w:ascii="Times New Roman" w:hAnsi="Times New Roman" w:cs="Times New Roman"/>
              <w:i/>
              <w:iCs/>
              <w:noProof/>
              <w:sz w:val="24"/>
              <w:szCs w:val="24"/>
            </w:rPr>
            <w:t>Jurnal Keuangan dan Perbankan, 18 (No.02)</w:t>
          </w:r>
          <w:r w:rsidRPr="007735AC">
            <w:rPr>
              <w:rFonts w:ascii="Times New Roman" w:hAnsi="Times New Roman" w:cs="Times New Roman"/>
              <w:noProof/>
              <w:sz w:val="24"/>
              <w:szCs w:val="24"/>
            </w:rPr>
            <w:t>.</w:t>
          </w:r>
        </w:p>
        <w:p w14:paraId="16DCB492"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Rismawati, S., &amp; Atmaja, S. N. (2023). PENGARUH CAPITAL INTENSITY, SALES GROWTH, DAN PENGUNGKAPAN CORPORATE SOCIAL RESPONSIBILITY TERHADAP TAX AVOIDANCE (Studi Empiris Pada Perusahaan Manufaktur Sub Sektor Food and Beverage yang Terdaftar di BEI Periode 2017-2021). </w:t>
          </w:r>
          <w:r w:rsidRPr="007735AC">
            <w:rPr>
              <w:rFonts w:ascii="Times New Roman" w:hAnsi="Times New Roman" w:cs="Times New Roman"/>
              <w:i/>
              <w:iCs/>
              <w:noProof/>
              <w:sz w:val="24"/>
              <w:szCs w:val="24"/>
            </w:rPr>
            <w:t>Jurnal Revenue, 3 (No.2)</w:t>
          </w:r>
          <w:r w:rsidRPr="007735AC">
            <w:rPr>
              <w:rFonts w:ascii="Times New Roman" w:hAnsi="Times New Roman" w:cs="Times New Roman"/>
              <w:noProof/>
              <w:sz w:val="24"/>
              <w:szCs w:val="24"/>
            </w:rPr>
            <w:t>.</w:t>
          </w:r>
        </w:p>
        <w:p w14:paraId="2C07F7C4"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Roslita, E., &amp; Safitri, A. (2022). PENGARUH KINERJA DAN UKURAN PERUSAHAAN TERHADAP TINDAKAN PENGHINDARAN PAJAK. </w:t>
          </w:r>
          <w:r w:rsidRPr="007735AC">
            <w:rPr>
              <w:rFonts w:ascii="Times New Roman" w:hAnsi="Times New Roman" w:cs="Times New Roman"/>
              <w:i/>
              <w:iCs/>
              <w:noProof/>
              <w:sz w:val="24"/>
              <w:szCs w:val="24"/>
            </w:rPr>
            <w:t>Jurnal Manajemen Bisnis, 25 (No.2)</w:t>
          </w:r>
          <w:r w:rsidRPr="007735AC">
            <w:rPr>
              <w:rFonts w:ascii="Times New Roman" w:hAnsi="Times New Roman" w:cs="Times New Roman"/>
              <w:noProof/>
              <w:sz w:val="24"/>
              <w:szCs w:val="24"/>
            </w:rPr>
            <w:t>.</w:t>
          </w:r>
        </w:p>
        <w:p w14:paraId="48B8F2EB"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Rudiatun, R., &amp; Suryaningrum, D. H. (2023). PENGARUH STRUKTUR KEPEMILIKAN DAN KARAKTERISTIK KOMITE. </w:t>
          </w:r>
          <w:r w:rsidRPr="007735AC">
            <w:rPr>
              <w:rFonts w:ascii="Times New Roman" w:hAnsi="Times New Roman" w:cs="Times New Roman"/>
              <w:i/>
              <w:iCs/>
              <w:noProof/>
              <w:sz w:val="24"/>
              <w:szCs w:val="24"/>
            </w:rPr>
            <w:t>7 No 1</w:t>
          </w:r>
          <w:r w:rsidRPr="007735AC">
            <w:rPr>
              <w:rFonts w:ascii="Times New Roman" w:hAnsi="Times New Roman" w:cs="Times New Roman"/>
              <w:noProof/>
              <w:sz w:val="24"/>
              <w:szCs w:val="24"/>
            </w:rPr>
            <w:t>.</w:t>
          </w:r>
        </w:p>
        <w:p w14:paraId="7A4BFD9B" w14:textId="77777777" w:rsidR="007F5802"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highlight w:val="yellow"/>
            </w:rPr>
            <w:t xml:space="preserve">Safitri, A., &amp; Irawati, W. (2021). </w:t>
          </w:r>
          <w:r>
            <w:rPr>
              <w:rFonts w:ascii="Times New Roman" w:hAnsi="Times New Roman" w:cs="Times New Roman"/>
              <w:noProof/>
              <w:sz w:val="24"/>
              <w:szCs w:val="24"/>
              <w:highlight w:val="yellow"/>
            </w:rPr>
            <w:t>Pengaruh Karakter Eksekutif, Kompensasi Rugi Fiskal dan Capital Intensity terhdap Penghindaran Pajak</w:t>
          </w:r>
          <w:r w:rsidRPr="007735AC">
            <w:rPr>
              <w:rFonts w:ascii="Times New Roman" w:hAnsi="Times New Roman" w:cs="Times New Roman"/>
              <w:noProof/>
              <w:sz w:val="24"/>
              <w:szCs w:val="24"/>
              <w:highlight w:val="yellow"/>
            </w:rPr>
            <w:t xml:space="preserve"> (Studi Empiris pada Perusahaan Sektor Industri Barang Konsumsi yang Terdaftar di Bursa Efek Indonesia Tahun 2016-2020). </w:t>
          </w:r>
          <w:r w:rsidRPr="007735AC">
            <w:rPr>
              <w:rFonts w:ascii="Times New Roman" w:hAnsi="Times New Roman" w:cs="Times New Roman"/>
              <w:i/>
              <w:iCs/>
              <w:noProof/>
              <w:sz w:val="24"/>
              <w:szCs w:val="24"/>
              <w:highlight w:val="yellow"/>
            </w:rPr>
            <w:t xml:space="preserve">Jurnal Akuntansi dan Keuangan, 10 No.2 </w:t>
          </w:r>
          <w:r w:rsidRPr="007735AC">
            <w:rPr>
              <w:rFonts w:ascii="Times New Roman" w:hAnsi="Times New Roman" w:cs="Times New Roman"/>
              <w:noProof/>
              <w:sz w:val="24"/>
              <w:szCs w:val="24"/>
              <w:highlight w:val="yellow"/>
            </w:rPr>
            <w:t>.</w:t>
          </w:r>
        </w:p>
        <w:p w14:paraId="504D1426" w14:textId="77777777" w:rsidR="007F5802" w:rsidRPr="001C1CA6"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Safitri, K. A., &amp; Muid, D. (2020).</w:t>
          </w:r>
          <w:r>
            <w:rPr>
              <w:rFonts w:ascii="Times New Roman" w:hAnsi="Times New Roman" w:cs="Times New Roman"/>
              <w:noProof/>
              <w:sz w:val="24"/>
              <w:szCs w:val="24"/>
            </w:rPr>
            <w:t>Pengaruh Pengungkapan Corporate Social Responsibility, Profitabilitas, Leverage, Capital Intensity, dan ukuran Perusahaan Terhadap Tax Avoidance.</w:t>
          </w:r>
          <w:r w:rsidRPr="007735AC">
            <w:rPr>
              <w:rFonts w:ascii="Times New Roman" w:hAnsi="Times New Roman" w:cs="Times New Roman"/>
              <w:noProof/>
              <w:sz w:val="24"/>
              <w:szCs w:val="24"/>
            </w:rPr>
            <w:t xml:space="preserve"> (Studi Empiris Pada Perusahaan Manufaktur yang Terdaftar di Bursa Efek Indonesia Periode 2016-2018). </w:t>
          </w:r>
          <w:r w:rsidRPr="007735AC">
            <w:rPr>
              <w:rFonts w:ascii="Times New Roman" w:hAnsi="Times New Roman" w:cs="Times New Roman"/>
              <w:i/>
              <w:iCs/>
              <w:noProof/>
              <w:sz w:val="24"/>
              <w:szCs w:val="24"/>
            </w:rPr>
            <w:t>DIPONEGORO JOURNAL OF ACCOUNTING, 9 (No.4)</w:t>
          </w:r>
          <w:r w:rsidRPr="007735AC">
            <w:rPr>
              <w:rFonts w:ascii="Times New Roman" w:hAnsi="Times New Roman" w:cs="Times New Roman"/>
              <w:noProof/>
              <w:sz w:val="24"/>
              <w:szCs w:val="24"/>
            </w:rPr>
            <w:t>.</w:t>
          </w:r>
        </w:p>
        <w:p w14:paraId="380AE4ED"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Said, H. S., Khotimah, C., Ardiansyah, D., Khadrinur, H., &amp; Putr, M. I. (2022). Teori agensi dalam perspektif akuntansi syariah. </w:t>
          </w:r>
          <w:r w:rsidRPr="007735AC">
            <w:rPr>
              <w:rFonts w:ascii="Times New Roman" w:hAnsi="Times New Roman" w:cs="Times New Roman"/>
              <w:i/>
              <w:iCs/>
              <w:noProof/>
              <w:sz w:val="24"/>
              <w:szCs w:val="24"/>
            </w:rPr>
            <w:t>Jurnal Ilmiah Akuntansi dan Keuangan, 5 (No.5)</w:t>
          </w:r>
          <w:r w:rsidRPr="007735AC">
            <w:rPr>
              <w:rFonts w:ascii="Times New Roman" w:hAnsi="Times New Roman" w:cs="Times New Roman"/>
              <w:noProof/>
              <w:sz w:val="24"/>
              <w:szCs w:val="24"/>
            </w:rPr>
            <w:t>.</w:t>
          </w:r>
        </w:p>
        <w:p w14:paraId="14FD19E3"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highlight w:val="yellow"/>
            </w:rPr>
            <w:t xml:space="preserve">Septanta, R., Ramdani, C. S., Latif, A. S., &amp; Lutfi, R. A. (2023). </w:t>
          </w:r>
          <w:r>
            <w:rPr>
              <w:rFonts w:ascii="Times New Roman" w:hAnsi="Times New Roman" w:cs="Times New Roman"/>
              <w:noProof/>
              <w:sz w:val="24"/>
              <w:szCs w:val="24"/>
              <w:highlight w:val="yellow"/>
            </w:rPr>
            <w:t>Pengaruh Corporate Social Responsibility dan Financial Distress terhdap Tax Avoidance</w:t>
          </w:r>
          <w:r w:rsidRPr="007735AC">
            <w:rPr>
              <w:rFonts w:ascii="Times New Roman" w:hAnsi="Times New Roman" w:cs="Times New Roman"/>
              <w:noProof/>
              <w:sz w:val="24"/>
              <w:szCs w:val="24"/>
              <w:highlight w:val="yellow"/>
            </w:rPr>
            <w:t xml:space="preserve">. </w:t>
          </w:r>
          <w:r w:rsidRPr="007735AC">
            <w:rPr>
              <w:rFonts w:ascii="Times New Roman" w:hAnsi="Times New Roman" w:cs="Times New Roman"/>
              <w:i/>
              <w:iCs/>
              <w:noProof/>
              <w:sz w:val="24"/>
              <w:szCs w:val="24"/>
              <w:highlight w:val="yellow"/>
            </w:rPr>
            <w:t>JURNAL MANAJEMEN DAN BISNIS, 3 No.1</w:t>
          </w:r>
          <w:r w:rsidRPr="007735AC">
            <w:rPr>
              <w:rFonts w:ascii="Times New Roman" w:hAnsi="Times New Roman" w:cs="Times New Roman"/>
              <w:noProof/>
              <w:sz w:val="24"/>
              <w:szCs w:val="24"/>
              <w:highlight w:val="yellow"/>
            </w:rPr>
            <w:t>.</w:t>
          </w:r>
        </w:p>
        <w:p w14:paraId="4CD6DF5F"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Septanta, R., Ramdani, C. S., Latif, A. S., &amp; Lutfi, R. A. (2023). PENGARUH CORPORATE SOCIAL RESPONSIBILITY DAN FINANCIAL DISTRESS TERHADAP AGRESIVITAS PAJAK. </w:t>
          </w:r>
          <w:r w:rsidRPr="007735AC">
            <w:rPr>
              <w:rFonts w:ascii="Times New Roman" w:hAnsi="Times New Roman" w:cs="Times New Roman"/>
              <w:i/>
              <w:iCs/>
              <w:noProof/>
              <w:sz w:val="24"/>
              <w:szCs w:val="24"/>
            </w:rPr>
            <w:t>JURNAL MANAJEMEN DAN BISNIS, 3 No.1</w:t>
          </w:r>
          <w:r w:rsidRPr="007735AC">
            <w:rPr>
              <w:rFonts w:ascii="Times New Roman" w:hAnsi="Times New Roman" w:cs="Times New Roman"/>
              <w:noProof/>
              <w:sz w:val="24"/>
              <w:szCs w:val="24"/>
            </w:rPr>
            <w:t>.</w:t>
          </w:r>
        </w:p>
        <w:p w14:paraId="6A442B68"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Sholihah, S. M., Aditiya, N. Y., Evani, E. S., &amp; Maghfiroh, S. (2023). KONSEP UJI ASUMSI KLASIK PADA REGRESI LINIER BERGANDA. </w:t>
          </w:r>
          <w:r w:rsidRPr="007735AC">
            <w:rPr>
              <w:rFonts w:ascii="Times New Roman" w:hAnsi="Times New Roman" w:cs="Times New Roman"/>
              <w:i/>
              <w:iCs/>
              <w:noProof/>
              <w:sz w:val="24"/>
              <w:szCs w:val="24"/>
            </w:rPr>
            <w:t>JURNAL RISET AKUNTANSI SOEDIRMAN (JRAS), 2 No.2</w:t>
          </w:r>
          <w:r w:rsidRPr="007735AC">
            <w:rPr>
              <w:rFonts w:ascii="Times New Roman" w:hAnsi="Times New Roman" w:cs="Times New Roman"/>
              <w:noProof/>
              <w:sz w:val="24"/>
              <w:szCs w:val="24"/>
            </w:rPr>
            <w:t>.</w:t>
          </w:r>
        </w:p>
        <w:p w14:paraId="54422433"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Sugiyono. (2018). </w:t>
          </w:r>
          <w:r w:rsidRPr="007735AC">
            <w:rPr>
              <w:rFonts w:ascii="Times New Roman" w:hAnsi="Times New Roman" w:cs="Times New Roman"/>
              <w:i/>
              <w:iCs/>
              <w:noProof/>
              <w:sz w:val="24"/>
              <w:szCs w:val="24"/>
            </w:rPr>
            <w:t>Metode Penelitian Evaluasi.</w:t>
          </w:r>
          <w:r w:rsidRPr="007735AC">
            <w:rPr>
              <w:rFonts w:ascii="Times New Roman" w:hAnsi="Times New Roman" w:cs="Times New Roman"/>
              <w:noProof/>
              <w:sz w:val="24"/>
              <w:szCs w:val="24"/>
            </w:rPr>
            <w:t xml:space="preserve"> CV Alfabeta.</w:t>
          </w:r>
        </w:p>
        <w:p w14:paraId="08739631"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highlight w:val="yellow"/>
            </w:rPr>
            <w:t xml:space="preserve">Videya, A. A., &amp; Irawati, W. (2022). </w:t>
          </w:r>
          <w:r>
            <w:rPr>
              <w:rFonts w:ascii="Times New Roman" w:hAnsi="Times New Roman" w:cs="Times New Roman"/>
              <w:noProof/>
              <w:sz w:val="24"/>
              <w:szCs w:val="24"/>
              <w:highlight w:val="yellow"/>
            </w:rPr>
            <w:t>Pengaruh Pertumbuhan Penjualan, Corporate Social Responsibility, Intensitas Asset tetap dan Intensitas Persediaan Terhadap Tax Avoidance</w:t>
          </w:r>
          <w:r w:rsidRPr="007735AC">
            <w:rPr>
              <w:rFonts w:ascii="Times New Roman" w:hAnsi="Times New Roman" w:cs="Times New Roman"/>
              <w:noProof/>
              <w:sz w:val="24"/>
              <w:szCs w:val="24"/>
            </w:rPr>
            <w:t xml:space="preserve">. </w:t>
          </w:r>
          <w:r>
            <w:rPr>
              <w:rFonts w:ascii="Times New Roman" w:hAnsi="Times New Roman" w:cs="Times New Roman"/>
              <w:noProof/>
              <w:sz w:val="24"/>
              <w:szCs w:val="24"/>
            </w:rPr>
            <w:t>Jurnal Akuntansi Barelang</w:t>
          </w:r>
          <w:r w:rsidRPr="007735AC">
            <w:rPr>
              <w:rFonts w:ascii="Times New Roman" w:hAnsi="Times New Roman" w:cs="Times New Roman"/>
              <w:i/>
              <w:iCs/>
              <w:noProof/>
              <w:sz w:val="24"/>
              <w:szCs w:val="24"/>
            </w:rPr>
            <w:t>, 7 No.1</w:t>
          </w:r>
          <w:r w:rsidRPr="007735AC">
            <w:rPr>
              <w:rFonts w:ascii="Times New Roman" w:hAnsi="Times New Roman" w:cs="Times New Roman"/>
              <w:noProof/>
              <w:sz w:val="24"/>
              <w:szCs w:val="24"/>
            </w:rPr>
            <w:t>.</w:t>
          </w:r>
        </w:p>
        <w:p w14:paraId="55558B39"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Widiyantoro, C. S., &amp; Sitorus, R. R. (2019). </w:t>
          </w:r>
          <w:r>
            <w:rPr>
              <w:rFonts w:ascii="Times New Roman" w:hAnsi="Times New Roman" w:cs="Times New Roman"/>
              <w:noProof/>
              <w:sz w:val="24"/>
              <w:szCs w:val="24"/>
            </w:rPr>
            <w:t>Pengaruh Transfer Pricing dan Sales Growth Terhdap Tax Avoidance dengan Profitabilitas Sebagai Variabel Moderating</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Media Akuntansi Perpajakan, 4 (No.2)</w:t>
          </w:r>
          <w:r w:rsidRPr="007735AC">
            <w:rPr>
              <w:rFonts w:ascii="Times New Roman" w:hAnsi="Times New Roman" w:cs="Times New Roman"/>
              <w:noProof/>
              <w:sz w:val="24"/>
              <w:szCs w:val="24"/>
            </w:rPr>
            <w:t>.</w:t>
          </w:r>
        </w:p>
        <w:p w14:paraId="4DCAF71A"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lastRenderedPageBreak/>
            <w:t xml:space="preserve">Yanti, D. (2020). PENGARUH INTENSITAS MODAL, LEVERAGE, DAN UKURAN PERUSAHAAN TERHADAP PENGHINDARAN PAJAK PADA PERUSAHAAN MANUFAKTUR YANG TERDAFTAR DI BURSA EFEK INDONESIA PERIODE TAHUN 2016-2018. </w:t>
          </w:r>
          <w:r w:rsidRPr="007735AC">
            <w:rPr>
              <w:rFonts w:ascii="Times New Roman" w:hAnsi="Times New Roman" w:cs="Times New Roman"/>
              <w:i/>
              <w:iCs/>
              <w:noProof/>
              <w:sz w:val="24"/>
              <w:szCs w:val="24"/>
            </w:rPr>
            <w:t>Eprints Kwik Kian Gie, 1842 (No.10)</w:t>
          </w:r>
          <w:r w:rsidRPr="007735AC">
            <w:rPr>
              <w:rFonts w:ascii="Times New Roman" w:hAnsi="Times New Roman" w:cs="Times New Roman"/>
              <w:noProof/>
              <w:sz w:val="24"/>
              <w:szCs w:val="24"/>
            </w:rPr>
            <w:t>.</w:t>
          </w:r>
        </w:p>
        <w:p w14:paraId="7E7681C6"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Zoebar, M. K., &amp; Miftah, D. (2020). </w:t>
          </w:r>
          <w:r>
            <w:rPr>
              <w:rFonts w:ascii="Times New Roman" w:hAnsi="Times New Roman" w:cs="Times New Roman"/>
              <w:noProof/>
              <w:sz w:val="24"/>
              <w:szCs w:val="24"/>
            </w:rPr>
            <w:t>Pengaruh Corporate Social Responsibility, Capital Intensity, dan Kualitas Audit Terhadap Penghindaran Pajak</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Jurnal Magister Akuntansi Trisakti, 7 (No.1)</w:t>
          </w:r>
          <w:r w:rsidRPr="007735AC">
            <w:rPr>
              <w:rFonts w:ascii="Times New Roman" w:hAnsi="Times New Roman" w:cs="Times New Roman"/>
              <w:noProof/>
              <w:sz w:val="24"/>
              <w:szCs w:val="24"/>
            </w:rPr>
            <w:t>.</w:t>
          </w:r>
        </w:p>
        <w:p w14:paraId="235D8743" w14:textId="77777777" w:rsidR="007F5802" w:rsidRPr="007735AC" w:rsidRDefault="007F5802" w:rsidP="007F5802">
          <w:pPr>
            <w:pStyle w:val="Bibliography"/>
            <w:spacing w:after="0" w:line="240" w:lineRule="auto"/>
            <w:ind w:left="851" w:hanging="851"/>
            <w:jc w:val="both"/>
            <w:rPr>
              <w:rFonts w:ascii="Times New Roman" w:hAnsi="Times New Roman" w:cs="Times New Roman"/>
              <w:noProof/>
              <w:sz w:val="24"/>
              <w:szCs w:val="24"/>
            </w:rPr>
          </w:pPr>
          <w:r w:rsidRPr="007735AC">
            <w:rPr>
              <w:rFonts w:ascii="Times New Roman" w:hAnsi="Times New Roman" w:cs="Times New Roman"/>
              <w:noProof/>
              <w:sz w:val="24"/>
              <w:szCs w:val="24"/>
            </w:rPr>
            <w:t xml:space="preserve">Zulaikha, &amp; Setyoningrum, D. (2019). </w:t>
          </w:r>
          <w:r>
            <w:rPr>
              <w:rFonts w:ascii="Times New Roman" w:hAnsi="Times New Roman" w:cs="Times New Roman"/>
              <w:noProof/>
              <w:sz w:val="24"/>
              <w:szCs w:val="24"/>
            </w:rPr>
            <w:t>Pengaruh Corporate Social Responsibility, Ukuran Perusahaan, Leverage, dan Struktur Kepmilikan Terhdap Agresivitas Pajak.</w:t>
          </w:r>
          <w:r w:rsidRPr="007735AC">
            <w:rPr>
              <w:rFonts w:ascii="Times New Roman" w:hAnsi="Times New Roman" w:cs="Times New Roman"/>
              <w:noProof/>
              <w:sz w:val="24"/>
              <w:szCs w:val="24"/>
            </w:rPr>
            <w:t xml:space="preserve"> </w:t>
          </w:r>
          <w:r w:rsidRPr="007735AC">
            <w:rPr>
              <w:rFonts w:ascii="Times New Roman" w:hAnsi="Times New Roman" w:cs="Times New Roman"/>
              <w:i/>
              <w:iCs/>
              <w:noProof/>
              <w:sz w:val="24"/>
              <w:szCs w:val="24"/>
            </w:rPr>
            <w:t>DIPONEGORO JOURNAL OF ACCOUNTING, 8 (No.3)</w:t>
          </w:r>
          <w:r w:rsidRPr="007735AC">
            <w:rPr>
              <w:rFonts w:ascii="Times New Roman" w:hAnsi="Times New Roman" w:cs="Times New Roman"/>
              <w:noProof/>
              <w:sz w:val="24"/>
              <w:szCs w:val="24"/>
            </w:rPr>
            <w:t>.</w:t>
          </w:r>
        </w:p>
        <w:p w14:paraId="561AD268" w14:textId="77777777" w:rsidR="007F5802" w:rsidRDefault="007F5802" w:rsidP="007F5802">
          <w:pPr>
            <w:spacing w:after="0" w:line="240" w:lineRule="auto"/>
            <w:ind w:left="851" w:hanging="851"/>
            <w:jc w:val="both"/>
            <w:rPr>
              <w:rFonts w:ascii="Times New Roman" w:hAnsi="Times New Roman" w:cs="Times New Roman"/>
              <w:sz w:val="24"/>
              <w:szCs w:val="24"/>
            </w:rPr>
          </w:pPr>
          <w:r w:rsidRPr="007735AC">
            <w:rPr>
              <w:rFonts w:ascii="Times New Roman" w:hAnsi="Times New Roman" w:cs="Times New Roman"/>
              <w:b/>
              <w:bCs/>
              <w:noProof/>
              <w:sz w:val="24"/>
              <w:szCs w:val="24"/>
            </w:rPr>
            <w:fldChar w:fldCharType="end"/>
          </w:r>
        </w:p>
      </w:sdtContent>
    </w:sdt>
    <w:p w14:paraId="267D1696" w14:textId="77777777" w:rsidR="00FD3032" w:rsidRPr="00D73AFB" w:rsidRDefault="00FD3032" w:rsidP="00D73AFB">
      <w:pPr>
        <w:widowControl w:val="0"/>
        <w:autoSpaceDE w:val="0"/>
        <w:autoSpaceDN w:val="0"/>
        <w:adjustRightInd w:val="0"/>
        <w:spacing w:after="0" w:line="240" w:lineRule="auto"/>
        <w:ind w:left="480" w:hanging="480"/>
        <w:jc w:val="both"/>
        <w:rPr>
          <w:rFonts w:ascii="Cambria" w:hAnsi="Cambria"/>
          <w:sz w:val="24"/>
          <w:szCs w:val="24"/>
        </w:rPr>
      </w:pPr>
    </w:p>
    <w:sectPr w:rsidR="00FD3032" w:rsidRPr="00D73AFB" w:rsidSect="00DD6035">
      <w:footerReference w:type="even" r:id="rId15"/>
      <w:footerReference w:type="default" r:id="rId16"/>
      <w:headerReference w:type="first" r:id="rId17"/>
      <w:footerReference w:type="first" r:id="rId18"/>
      <w:pgSz w:w="11906" w:h="16838"/>
      <w:pgMar w:top="1418" w:right="1304" w:bottom="1304" w:left="1304" w:header="567" w:footer="567" w:gutter="0"/>
      <w:pgNumType w:start="4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CDC3C" w14:textId="77777777" w:rsidR="00B977F2" w:rsidRDefault="00B977F2">
      <w:pPr>
        <w:spacing w:after="0" w:line="240" w:lineRule="auto"/>
      </w:pPr>
      <w:r>
        <w:separator/>
      </w:r>
    </w:p>
  </w:endnote>
  <w:endnote w:type="continuationSeparator" w:id="0">
    <w:p w14:paraId="76995655" w14:textId="77777777" w:rsidR="00B977F2" w:rsidRDefault="00B9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D5314" w14:textId="77777777" w:rsidR="00B977F2" w:rsidRDefault="00B977F2">
      <w:pPr>
        <w:spacing w:after="0" w:line="240" w:lineRule="auto"/>
      </w:pPr>
      <w:r>
        <w:separator/>
      </w:r>
    </w:p>
  </w:footnote>
  <w:footnote w:type="continuationSeparator" w:id="0">
    <w:p w14:paraId="1448D84F" w14:textId="77777777" w:rsidR="00B977F2" w:rsidRDefault="00B97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07A8" w14:textId="12285646" w:rsidR="00260809" w:rsidRPr="00260809" w:rsidRDefault="00CD78D3" w:rsidP="00260809">
    <w:pPr>
      <w:pStyle w:val="Header"/>
      <w:rPr>
        <w:rFonts w:ascii="Open Sans" w:hAnsi="Open Sans" w:cs="Open Sans"/>
        <w:b/>
        <w:bCs/>
        <w:color w:val="0D355E"/>
        <w:sz w:val="19"/>
        <w:szCs w:val="19"/>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809" w:rsidRPr="00260809">
      <w:t xml:space="preserve"> </w:t>
    </w:r>
    <w:r w:rsidR="00260809" w:rsidRPr="00260809">
      <w:rPr>
        <w:rFonts w:ascii="Open Sans" w:hAnsi="Open Sans" w:cs="Open Sans"/>
        <w:b/>
        <w:bCs/>
        <w:color w:val="0D355E"/>
        <w:sz w:val="19"/>
        <w:szCs w:val="19"/>
        <w:shd w:val="clear" w:color="auto" w:fill="FFFFFF"/>
      </w:rPr>
      <w:t>IJMA (Indonesian Journal of Management and Accounting)</w:t>
    </w:r>
  </w:p>
  <w:p w14:paraId="1A138296" w14:textId="77777777" w:rsidR="00260809" w:rsidRPr="00260809"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Volume 5 No. 2 | 2024</w:t>
    </w:r>
  </w:p>
  <w:p w14:paraId="173DC3B9" w14:textId="09DFA7B8" w:rsidR="00A27BA3" w:rsidRPr="004D793D"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https://ejournal.almaata.ac.id/index.php/IJMA/index</w:t>
    </w:r>
    <w:r w:rsidRPr="004D793D">
      <w:rPr>
        <w:rFonts w:ascii="Open Sans" w:hAnsi="Open Sans" w:cs="Open Sans"/>
        <w:b/>
        <w:bCs/>
        <w:color w:val="0D355E"/>
        <w:sz w:val="19"/>
        <w:szCs w:val="19"/>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5D8"/>
    <w:multiLevelType w:val="hybridMultilevel"/>
    <w:tmpl w:val="E98C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0DB4"/>
    <w:multiLevelType w:val="hybridMultilevel"/>
    <w:tmpl w:val="E662F6A4"/>
    <w:lvl w:ilvl="0" w:tplc="9772760C">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4A4D"/>
    <w:multiLevelType w:val="hybridMultilevel"/>
    <w:tmpl w:val="7B3E80F8"/>
    <w:lvl w:ilvl="0" w:tplc="6778C9E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78B112A"/>
    <w:multiLevelType w:val="hybridMultilevel"/>
    <w:tmpl w:val="D5EEBFF2"/>
    <w:lvl w:ilvl="0" w:tplc="6778C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7C1893"/>
    <w:multiLevelType w:val="multilevel"/>
    <w:tmpl w:val="6EF87A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AF5309"/>
    <w:multiLevelType w:val="hybridMultilevel"/>
    <w:tmpl w:val="AA42324E"/>
    <w:lvl w:ilvl="0" w:tplc="65A02AA4">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24C38"/>
    <w:multiLevelType w:val="hybridMultilevel"/>
    <w:tmpl w:val="F0569590"/>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0F304E36"/>
    <w:multiLevelType w:val="hybridMultilevel"/>
    <w:tmpl w:val="D4CC51BE"/>
    <w:lvl w:ilvl="0" w:tplc="FDCE514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F6C33"/>
    <w:multiLevelType w:val="hybridMultilevel"/>
    <w:tmpl w:val="C2DA9C70"/>
    <w:lvl w:ilvl="0" w:tplc="186071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386572"/>
    <w:multiLevelType w:val="hybridMultilevel"/>
    <w:tmpl w:val="18D296A0"/>
    <w:lvl w:ilvl="0" w:tplc="6032CAF0">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B257E"/>
    <w:multiLevelType w:val="hybridMultilevel"/>
    <w:tmpl w:val="889C5A62"/>
    <w:lvl w:ilvl="0" w:tplc="E4F888DA">
      <w:start w:val="1"/>
      <w:numFmt w:val="decimal"/>
      <w:lvlText w:val="%1)"/>
      <w:lvlJc w:val="left"/>
      <w:pPr>
        <w:ind w:left="149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F4D09"/>
    <w:multiLevelType w:val="hybridMultilevel"/>
    <w:tmpl w:val="EBAEFA94"/>
    <w:lvl w:ilvl="0" w:tplc="C0283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D2455"/>
    <w:multiLevelType w:val="hybridMultilevel"/>
    <w:tmpl w:val="A25C4B36"/>
    <w:lvl w:ilvl="0" w:tplc="6778C9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1B897D86"/>
    <w:multiLevelType w:val="hybridMultilevel"/>
    <w:tmpl w:val="03F29D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A51595"/>
    <w:multiLevelType w:val="hybridMultilevel"/>
    <w:tmpl w:val="D4CC51BE"/>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F53CAB"/>
    <w:multiLevelType w:val="hybridMultilevel"/>
    <w:tmpl w:val="2040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313373"/>
    <w:multiLevelType w:val="hybridMultilevel"/>
    <w:tmpl w:val="E4E60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B4665"/>
    <w:multiLevelType w:val="hybridMultilevel"/>
    <w:tmpl w:val="E4E6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026E68"/>
    <w:multiLevelType w:val="hybridMultilevel"/>
    <w:tmpl w:val="B9847C80"/>
    <w:lvl w:ilvl="0" w:tplc="AA9240D8">
      <w:start w:val="1"/>
      <w:numFmt w:val="lowerLetter"/>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250E3C3C"/>
    <w:multiLevelType w:val="hybridMultilevel"/>
    <w:tmpl w:val="6816B4F2"/>
    <w:lvl w:ilvl="0" w:tplc="857EC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815CC7"/>
    <w:multiLevelType w:val="hybridMultilevel"/>
    <w:tmpl w:val="3276266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7924503"/>
    <w:multiLevelType w:val="hybridMultilevel"/>
    <w:tmpl w:val="B1E2A556"/>
    <w:lvl w:ilvl="0" w:tplc="7CB6E65C">
      <w:start w:val="2"/>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2D7BEE"/>
    <w:multiLevelType w:val="hybridMultilevel"/>
    <w:tmpl w:val="541E720A"/>
    <w:lvl w:ilvl="0" w:tplc="6778C9E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2881085B"/>
    <w:multiLevelType w:val="hybridMultilevel"/>
    <w:tmpl w:val="74CACE58"/>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26" w15:restartNumberingAfterBreak="0">
    <w:nsid w:val="299F6F2E"/>
    <w:multiLevelType w:val="hybridMultilevel"/>
    <w:tmpl w:val="03F29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B02DB8"/>
    <w:multiLevelType w:val="hybridMultilevel"/>
    <w:tmpl w:val="FD02E30A"/>
    <w:lvl w:ilvl="0" w:tplc="8934181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067404"/>
    <w:multiLevelType w:val="hybridMultilevel"/>
    <w:tmpl w:val="0F0CAB56"/>
    <w:lvl w:ilvl="0" w:tplc="9772760C">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E91D0D"/>
    <w:multiLevelType w:val="hybridMultilevel"/>
    <w:tmpl w:val="177C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C325B1"/>
    <w:multiLevelType w:val="hybridMultilevel"/>
    <w:tmpl w:val="2B16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DD17B2"/>
    <w:multiLevelType w:val="hybridMultilevel"/>
    <w:tmpl w:val="9B627034"/>
    <w:lvl w:ilvl="0" w:tplc="1780D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D455D"/>
    <w:multiLevelType w:val="hybridMultilevel"/>
    <w:tmpl w:val="ACA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5E3A3A"/>
    <w:multiLevelType w:val="hybridMultilevel"/>
    <w:tmpl w:val="9E3E5054"/>
    <w:lvl w:ilvl="0" w:tplc="9D403B9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27403B"/>
    <w:multiLevelType w:val="hybridMultilevel"/>
    <w:tmpl w:val="96FA97D4"/>
    <w:lvl w:ilvl="0" w:tplc="CCF6B250">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D95C50"/>
    <w:multiLevelType w:val="hybridMultilevel"/>
    <w:tmpl w:val="048E3736"/>
    <w:lvl w:ilvl="0" w:tplc="3BF234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2E2B58"/>
    <w:multiLevelType w:val="hybridMultilevel"/>
    <w:tmpl w:val="1958A3C6"/>
    <w:lvl w:ilvl="0" w:tplc="F61E8C9E">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54B7FAB"/>
    <w:multiLevelType w:val="hybridMultilevel"/>
    <w:tmpl w:val="FF0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954D97"/>
    <w:multiLevelType w:val="hybridMultilevel"/>
    <w:tmpl w:val="01EA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CF77BF"/>
    <w:multiLevelType w:val="hybridMultilevel"/>
    <w:tmpl w:val="5378B2DA"/>
    <w:lvl w:ilvl="0" w:tplc="F3C68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056D61"/>
    <w:multiLevelType w:val="hybridMultilevel"/>
    <w:tmpl w:val="727C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1604A6"/>
    <w:multiLevelType w:val="hybridMultilevel"/>
    <w:tmpl w:val="6F1C0F20"/>
    <w:lvl w:ilvl="0" w:tplc="8FC04E70">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4A381B59"/>
    <w:multiLevelType w:val="multilevel"/>
    <w:tmpl w:val="95AAFF7E"/>
    <w:lvl w:ilvl="0">
      <w:start w:val="4"/>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4"/>
      <w:numFmt w:val="decimal"/>
      <w:lvlText w:val="%3.2"/>
      <w:lvlJc w:val="left"/>
      <w:pPr>
        <w:ind w:left="1931" w:hanging="36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4" w15:restartNumberingAfterBreak="0">
    <w:nsid w:val="4BD60785"/>
    <w:multiLevelType w:val="hybridMultilevel"/>
    <w:tmpl w:val="F6C8F2DE"/>
    <w:lvl w:ilvl="0" w:tplc="80E8C1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4F5236F2"/>
    <w:multiLevelType w:val="hybridMultilevel"/>
    <w:tmpl w:val="6414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BA55CE"/>
    <w:multiLevelType w:val="hybridMultilevel"/>
    <w:tmpl w:val="2E00234C"/>
    <w:lvl w:ilvl="0" w:tplc="260A95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03690D"/>
    <w:multiLevelType w:val="hybridMultilevel"/>
    <w:tmpl w:val="1090D616"/>
    <w:lvl w:ilvl="0" w:tplc="BD445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A24B8F"/>
    <w:multiLevelType w:val="hybridMultilevel"/>
    <w:tmpl w:val="4B58CFFE"/>
    <w:lvl w:ilvl="0" w:tplc="6A3870C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59030A52"/>
    <w:multiLevelType w:val="hybridMultilevel"/>
    <w:tmpl w:val="2C005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AC38B7"/>
    <w:multiLevelType w:val="hybridMultilevel"/>
    <w:tmpl w:val="219E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1B45CD"/>
    <w:multiLevelType w:val="hybridMultilevel"/>
    <w:tmpl w:val="79D4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7F2B6B"/>
    <w:multiLevelType w:val="multilevel"/>
    <w:tmpl w:val="43740928"/>
    <w:lvl w:ilvl="0">
      <w:start w:val="1"/>
      <w:numFmt w:val="decimal"/>
      <w:lvlText w:val="%1."/>
      <w:lvlJc w:val="left"/>
      <w:pPr>
        <w:ind w:left="1800" w:hanging="360"/>
      </w:pPr>
      <w:rPr>
        <w:rFonts w:hint="default"/>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63127D37"/>
    <w:multiLevelType w:val="hybridMultilevel"/>
    <w:tmpl w:val="D1623480"/>
    <w:lvl w:ilvl="0" w:tplc="E1CA8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307AB9"/>
    <w:multiLevelType w:val="hybridMultilevel"/>
    <w:tmpl w:val="CBF8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5A771F"/>
    <w:multiLevelType w:val="hybridMultilevel"/>
    <w:tmpl w:val="782E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5806EF"/>
    <w:multiLevelType w:val="hybridMultilevel"/>
    <w:tmpl w:val="F4E49A38"/>
    <w:lvl w:ilvl="0" w:tplc="63FAFDEC">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7A443F9"/>
    <w:multiLevelType w:val="hybridMultilevel"/>
    <w:tmpl w:val="9050B2AC"/>
    <w:lvl w:ilvl="0" w:tplc="FF946E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87066EE"/>
    <w:multiLevelType w:val="multilevel"/>
    <w:tmpl w:val="3DDA1F4A"/>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9" w15:restartNumberingAfterBreak="0">
    <w:nsid w:val="68E44F6B"/>
    <w:multiLevelType w:val="hybridMultilevel"/>
    <w:tmpl w:val="D570C9F2"/>
    <w:lvl w:ilvl="0" w:tplc="0E6EE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F81576"/>
    <w:multiLevelType w:val="hybridMultilevel"/>
    <w:tmpl w:val="E4CA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136644"/>
    <w:multiLevelType w:val="hybridMultilevel"/>
    <w:tmpl w:val="CD16561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6D424934"/>
    <w:multiLevelType w:val="multilevel"/>
    <w:tmpl w:val="8E1C726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F636FB3"/>
    <w:multiLevelType w:val="hybridMultilevel"/>
    <w:tmpl w:val="A68E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74306"/>
    <w:multiLevelType w:val="hybridMultilevel"/>
    <w:tmpl w:val="EFBA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4800EE"/>
    <w:multiLevelType w:val="hybridMultilevel"/>
    <w:tmpl w:val="00E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9B5D50"/>
    <w:multiLevelType w:val="multilevel"/>
    <w:tmpl w:val="CE10DCCE"/>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lvlText w:val="%3.2"/>
      <w:lvlJc w:val="left"/>
      <w:pPr>
        <w:ind w:left="1931" w:hanging="36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7" w15:restartNumberingAfterBreak="0">
    <w:nsid w:val="73DD437C"/>
    <w:multiLevelType w:val="hybridMultilevel"/>
    <w:tmpl w:val="8A14AD32"/>
    <w:lvl w:ilvl="0" w:tplc="C71AB6D4">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1D39AF"/>
    <w:multiLevelType w:val="multilevel"/>
    <w:tmpl w:val="3DDA1F4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9" w15:restartNumberingAfterBreak="0">
    <w:nsid w:val="75405CD9"/>
    <w:multiLevelType w:val="hybridMultilevel"/>
    <w:tmpl w:val="E4E60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AE6AEF"/>
    <w:multiLevelType w:val="hybridMultilevel"/>
    <w:tmpl w:val="2D7C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0A670C"/>
    <w:multiLevelType w:val="hybridMultilevel"/>
    <w:tmpl w:val="287A2BB8"/>
    <w:lvl w:ilvl="0" w:tplc="7A8600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7BC213A6"/>
    <w:multiLevelType w:val="hybridMultilevel"/>
    <w:tmpl w:val="81B2F0C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15:restartNumberingAfterBreak="0">
    <w:nsid w:val="7DC36E11"/>
    <w:multiLevelType w:val="hybridMultilevel"/>
    <w:tmpl w:val="A830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2941E7"/>
    <w:multiLevelType w:val="hybridMultilevel"/>
    <w:tmpl w:val="AB58D66A"/>
    <w:lvl w:ilvl="0" w:tplc="A4D277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5" w15:restartNumberingAfterBreak="0">
    <w:nsid w:val="7FB92258"/>
    <w:multiLevelType w:val="hybridMultilevel"/>
    <w:tmpl w:val="60C4A4C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6" w15:restartNumberingAfterBreak="0">
    <w:nsid w:val="7FCB6061"/>
    <w:multiLevelType w:val="multilevel"/>
    <w:tmpl w:val="65DC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127639">
    <w:abstractNumId w:val="36"/>
  </w:num>
  <w:num w:numId="2" w16cid:durableId="1675263334">
    <w:abstractNumId w:val="11"/>
  </w:num>
  <w:num w:numId="3" w16cid:durableId="1757241512">
    <w:abstractNumId w:val="4"/>
  </w:num>
  <w:num w:numId="4" w16cid:durableId="1854949219">
    <w:abstractNumId w:val="5"/>
  </w:num>
  <w:num w:numId="5" w16cid:durableId="882905858">
    <w:abstractNumId w:val="7"/>
  </w:num>
  <w:num w:numId="6" w16cid:durableId="358047258">
    <w:abstractNumId w:val="57"/>
  </w:num>
  <w:num w:numId="7" w16cid:durableId="541943709">
    <w:abstractNumId w:val="52"/>
  </w:num>
  <w:num w:numId="8" w16cid:durableId="1757707242">
    <w:abstractNumId w:val="10"/>
  </w:num>
  <w:num w:numId="9" w16cid:durableId="648435711">
    <w:abstractNumId w:val="68"/>
  </w:num>
  <w:num w:numId="10" w16cid:durableId="2053267950">
    <w:abstractNumId w:val="9"/>
  </w:num>
  <w:num w:numId="11" w16cid:durableId="1799911594">
    <w:abstractNumId w:val="0"/>
  </w:num>
  <w:num w:numId="12" w16cid:durableId="555581006">
    <w:abstractNumId w:val="50"/>
  </w:num>
  <w:num w:numId="13" w16cid:durableId="198663748">
    <w:abstractNumId w:val="63"/>
  </w:num>
  <w:num w:numId="14" w16cid:durableId="80031835">
    <w:abstractNumId w:val="55"/>
  </w:num>
  <w:num w:numId="15" w16cid:durableId="20203254">
    <w:abstractNumId w:val="20"/>
  </w:num>
  <w:num w:numId="16" w16cid:durableId="1679849483">
    <w:abstractNumId w:val="6"/>
  </w:num>
  <w:num w:numId="17" w16cid:durableId="40401300">
    <w:abstractNumId w:val="27"/>
  </w:num>
  <w:num w:numId="18" w16cid:durableId="250699383">
    <w:abstractNumId w:val="31"/>
  </w:num>
  <w:num w:numId="19" w16cid:durableId="670983393">
    <w:abstractNumId w:val="67"/>
  </w:num>
  <w:num w:numId="20" w16cid:durableId="1304309357">
    <w:abstractNumId w:val="48"/>
  </w:num>
  <w:num w:numId="21" w16cid:durableId="137262186">
    <w:abstractNumId w:val="70"/>
  </w:num>
  <w:num w:numId="22" w16cid:durableId="1149632807">
    <w:abstractNumId w:val="56"/>
  </w:num>
  <w:num w:numId="23" w16cid:durableId="2031104927">
    <w:abstractNumId w:val="66"/>
  </w:num>
  <w:num w:numId="24" w16cid:durableId="675350722">
    <w:abstractNumId w:val="35"/>
  </w:num>
  <w:num w:numId="25" w16cid:durableId="1123233974">
    <w:abstractNumId w:val="12"/>
  </w:num>
  <w:num w:numId="26" w16cid:durableId="1733118690">
    <w:abstractNumId w:val="14"/>
  </w:num>
  <w:num w:numId="27" w16cid:durableId="891814487">
    <w:abstractNumId w:val="61"/>
  </w:num>
  <w:num w:numId="28" w16cid:durableId="323122567">
    <w:abstractNumId w:val="42"/>
  </w:num>
  <w:num w:numId="29" w16cid:durableId="431970087">
    <w:abstractNumId w:val="44"/>
  </w:num>
  <w:num w:numId="30" w16cid:durableId="1885293703">
    <w:abstractNumId w:val="71"/>
  </w:num>
  <w:num w:numId="31" w16cid:durableId="1280139808">
    <w:abstractNumId w:val="65"/>
  </w:num>
  <w:num w:numId="32" w16cid:durableId="448626549">
    <w:abstractNumId w:val="58"/>
  </w:num>
  <w:num w:numId="33" w16cid:durableId="1058482390">
    <w:abstractNumId w:val="46"/>
  </w:num>
  <w:num w:numId="34" w16cid:durableId="92480619">
    <w:abstractNumId w:val="43"/>
  </w:num>
  <w:num w:numId="35" w16cid:durableId="780107431">
    <w:abstractNumId w:val="24"/>
  </w:num>
  <w:num w:numId="36" w16cid:durableId="1227228299">
    <w:abstractNumId w:val="2"/>
  </w:num>
  <w:num w:numId="37" w16cid:durableId="91710914">
    <w:abstractNumId w:val="3"/>
  </w:num>
  <w:num w:numId="38" w16cid:durableId="866798646">
    <w:abstractNumId w:val="6"/>
    <w:lvlOverride w:ilvl="0">
      <w:startOverride w:val="1"/>
    </w:lvlOverride>
  </w:num>
  <w:num w:numId="39" w16cid:durableId="1089886436">
    <w:abstractNumId w:val="62"/>
  </w:num>
  <w:num w:numId="40" w16cid:durableId="2104953632">
    <w:abstractNumId w:val="19"/>
  </w:num>
  <w:num w:numId="41" w16cid:durableId="1868325664">
    <w:abstractNumId w:val="30"/>
  </w:num>
  <w:num w:numId="42" w16cid:durableId="966279742">
    <w:abstractNumId w:val="69"/>
  </w:num>
  <w:num w:numId="43" w16cid:durableId="112747577">
    <w:abstractNumId w:val="18"/>
  </w:num>
  <w:num w:numId="44" w16cid:durableId="38285615">
    <w:abstractNumId w:val="17"/>
  </w:num>
  <w:num w:numId="45" w16cid:durableId="1505124651">
    <w:abstractNumId w:val="8"/>
  </w:num>
  <w:num w:numId="46" w16cid:durableId="1399089544">
    <w:abstractNumId w:val="47"/>
  </w:num>
  <w:num w:numId="47" w16cid:durableId="1651862756">
    <w:abstractNumId w:val="26"/>
  </w:num>
  <w:num w:numId="48" w16cid:durableId="1218010199">
    <w:abstractNumId w:val="21"/>
  </w:num>
  <w:num w:numId="49" w16cid:durableId="2041929236">
    <w:abstractNumId w:val="13"/>
  </w:num>
  <w:num w:numId="50" w16cid:durableId="2123761990">
    <w:abstractNumId w:val="53"/>
  </w:num>
  <w:num w:numId="51" w16cid:durableId="1684084503">
    <w:abstractNumId w:val="59"/>
  </w:num>
  <w:num w:numId="52" w16cid:durableId="1590575888">
    <w:abstractNumId w:val="40"/>
  </w:num>
  <w:num w:numId="53" w16cid:durableId="1966814450">
    <w:abstractNumId w:val="76"/>
  </w:num>
  <w:num w:numId="54" w16cid:durableId="1677726210">
    <w:abstractNumId w:val="49"/>
  </w:num>
  <w:num w:numId="55" w16cid:durableId="1773549089">
    <w:abstractNumId w:val="74"/>
  </w:num>
  <w:num w:numId="56" w16cid:durableId="2052605152">
    <w:abstractNumId w:val="22"/>
  </w:num>
  <w:num w:numId="57" w16cid:durableId="850804900">
    <w:abstractNumId w:val="75"/>
  </w:num>
  <w:num w:numId="58" w16cid:durableId="1443301777">
    <w:abstractNumId w:val="51"/>
  </w:num>
  <w:num w:numId="59" w16cid:durableId="258028334">
    <w:abstractNumId w:val="23"/>
  </w:num>
  <w:num w:numId="60" w16cid:durableId="535042884">
    <w:abstractNumId w:val="72"/>
  </w:num>
  <w:num w:numId="61" w16cid:durableId="606935101">
    <w:abstractNumId w:val="16"/>
  </w:num>
  <w:num w:numId="62" w16cid:durableId="1024137897">
    <w:abstractNumId w:val="73"/>
  </w:num>
  <w:num w:numId="63" w16cid:durableId="1582837103">
    <w:abstractNumId w:val="25"/>
  </w:num>
  <w:num w:numId="64" w16cid:durableId="2089187174">
    <w:abstractNumId w:val="39"/>
  </w:num>
  <w:num w:numId="65" w16cid:durableId="1915578996">
    <w:abstractNumId w:val="38"/>
  </w:num>
  <w:num w:numId="66" w16cid:durableId="1796678840">
    <w:abstractNumId w:val="64"/>
  </w:num>
  <w:num w:numId="67" w16cid:durableId="1064331810">
    <w:abstractNumId w:val="60"/>
  </w:num>
  <w:num w:numId="68" w16cid:durableId="2075002978">
    <w:abstractNumId w:val="45"/>
  </w:num>
  <w:num w:numId="69" w16cid:durableId="1702707388">
    <w:abstractNumId w:val="32"/>
  </w:num>
  <w:num w:numId="70" w16cid:durableId="1280145463">
    <w:abstractNumId w:val="29"/>
  </w:num>
  <w:num w:numId="71" w16cid:durableId="357512213">
    <w:abstractNumId w:val="41"/>
  </w:num>
  <w:num w:numId="72" w16cid:durableId="172766026">
    <w:abstractNumId w:val="54"/>
  </w:num>
  <w:num w:numId="73" w16cid:durableId="2049330105">
    <w:abstractNumId w:val="34"/>
  </w:num>
  <w:num w:numId="74" w16cid:durableId="1020274137">
    <w:abstractNumId w:val="33"/>
  </w:num>
  <w:num w:numId="75" w16cid:durableId="165486097">
    <w:abstractNumId w:val="28"/>
  </w:num>
  <w:num w:numId="76" w16cid:durableId="2138645504">
    <w:abstractNumId w:val="37"/>
  </w:num>
  <w:num w:numId="77" w16cid:durableId="455493149">
    <w:abstractNumId w:val="1"/>
  </w:num>
  <w:num w:numId="78" w16cid:durableId="1677733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3NDExNzc3MLMwMzFX0lEKTi0uzszPAykwrAUAYi18eSwAAAA="/>
  </w:docVars>
  <w:rsids>
    <w:rsidRoot w:val="00A27BA3"/>
    <w:rsid w:val="000171C1"/>
    <w:rsid w:val="00053D87"/>
    <w:rsid w:val="000B404F"/>
    <w:rsid w:val="00157A67"/>
    <w:rsid w:val="001A3C21"/>
    <w:rsid w:val="001B43D6"/>
    <w:rsid w:val="001F2F0F"/>
    <w:rsid w:val="0022448E"/>
    <w:rsid w:val="00251B9E"/>
    <w:rsid w:val="00260809"/>
    <w:rsid w:val="00331BF3"/>
    <w:rsid w:val="003E5C9E"/>
    <w:rsid w:val="00403C52"/>
    <w:rsid w:val="00413DB2"/>
    <w:rsid w:val="00415A31"/>
    <w:rsid w:val="004D793D"/>
    <w:rsid w:val="005076C4"/>
    <w:rsid w:val="00517A35"/>
    <w:rsid w:val="005B777B"/>
    <w:rsid w:val="00603F3F"/>
    <w:rsid w:val="00623743"/>
    <w:rsid w:val="00627E41"/>
    <w:rsid w:val="00656189"/>
    <w:rsid w:val="006572CE"/>
    <w:rsid w:val="006707C2"/>
    <w:rsid w:val="00694A71"/>
    <w:rsid w:val="006F1BCD"/>
    <w:rsid w:val="00730C4D"/>
    <w:rsid w:val="0075305A"/>
    <w:rsid w:val="007F5802"/>
    <w:rsid w:val="0080586E"/>
    <w:rsid w:val="0082463A"/>
    <w:rsid w:val="008263DC"/>
    <w:rsid w:val="00831D9E"/>
    <w:rsid w:val="00857EDE"/>
    <w:rsid w:val="0087674C"/>
    <w:rsid w:val="008A5C31"/>
    <w:rsid w:val="008B11F2"/>
    <w:rsid w:val="008C661B"/>
    <w:rsid w:val="00970AFF"/>
    <w:rsid w:val="00990038"/>
    <w:rsid w:val="009B67C1"/>
    <w:rsid w:val="009C1BEE"/>
    <w:rsid w:val="00A14CA4"/>
    <w:rsid w:val="00A27BA3"/>
    <w:rsid w:val="00A64B61"/>
    <w:rsid w:val="00A945F1"/>
    <w:rsid w:val="00A95B5D"/>
    <w:rsid w:val="00AA694E"/>
    <w:rsid w:val="00AB2D34"/>
    <w:rsid w:val="00AE11F7"/>
    <w:rsid w:val="00B977F2"/>
    <w:rsid w:val="00BD6F99"/>
    <w:rsid w:val="00C2364B"/>
    <w:rsid w:val="00C338F0"/>
    <w:rsid w:val="00C92471"/>
    <w:rsid w:val="00CD78D3"/>
    <w:rsid w:val="00CF5C71"/>
    <w:rsid w:val="00D468C4"/>
    <w:rsid w:val="00D60EDF"/>
    <w:rsid w:val="00D73AFB"/>
    <w:rsid w:val="00D80C92"/>
    <w:rsid w:val="00DD6035"/>
    <w:rsid w:val="00E234CD"/>
    <w:rsid w:val="00E56673"/>
    <w:rsid w:val="00E72EA9"/>
    <w:rsid w:val="00EB7263"/>
    <w:rsid w:val="00EE1EA6"/>
    <w:rsid w:val="00FB5621"/>
    <w:rsid w:val="00FC0838"/>
    <w:rsid w:val="00FD30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customStyle="1" w:styleId="shorttext">
    <w:name w:val="short_text"/>
    <w:basedOn w:val="DefaultParagraphFont"/>
    <w:qFormat/>
    <w:rsid w:val="00517A35"/>
  </w:style>
  <w:style w:type="table" w:customStyle="1" w:styleId="TableGrid1">
    <w:name w:val="Table Grid1"/>
    <w:basedOn w:val="TableNormal"/>
    <w:next w:val="TableGrid"/>
    <w:uiPriority w:val="39"/>
    <w:rsid w:val="00517A35"/>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Normal"/>
    <w:uiPriority w:val="40"/>
    <w:rsid w:val="00517A35"/>
    <w:pPr>
      <w:spacing w:after="0" w:line="240" w:lineRule="auto"/>
    </w:pPr>
    <w:rPr>
      <w:rFonts w:asciiTheme="minorHAnsi" w:eastAsiaTheme="minorHAnsi" w:hAnsiTheme="minorHAnsi" w:cstheme="minorBid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2"/>
    <w:basedOn w:val="TableNormal"/>
    <w:rsid w:val="004D793D"/>
    <w:pPr>
      <w:spacing w:after="0" w:line="240" w:lineRule="auto"/>
    </w:pPr>
    <w:tblPr>
      <w:tblStyleRowBandSize w:val="1"/>
      <w:tblStyleColBandSize w:val="1"/>
    </w:tblPr>
  </w:style>
  <w:style w:type="paragraph" w:styleId="BodyText">
    <w:name w:val="Body Text"/>
    <w:basedOn w:val="Normal"/>
    <w:link w:val="BodyTextChar"/>
    <w:uiPriority w:val="1"/>
    <w:qFormat/>
    <w:rsid w:val="004D793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4D793D"/>
    <w:rPr>
      <w:rFonts w:ascii="Times New Roman" w:eastAsia="Times New Roman" w:hAnsi="Times New Roman" w:cs="Times New Roman"/>
      <w:sz w:val="24"/>
      <w:szCs w:val="24"/>
      <w:lang w:val="id" w:eastAsia="en-US"/>
    </w:rPr>
  </w:style>
  <w:style w:type="paragraph" w:styleId="Bibliography">
    <w:name w:val="Bibliography"/>
    <w:basedOn w:val="Normal"/>
    <w:next w:val="Normal"/>
    <w:uiPriority w:val="37"/>
    <w:unhideWhenUsed/>
    <w:rsid w:val="00D468C4"/>
    <w:pPr>
      <w:spacing w:after="200" w:line="276" w:lineRule="auto"/>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FD3032"/>
    <w:rPr>
      <w:b/>
      <w:sz w:val="28"/>
      <w:szCs w:val="28"/>
    </w:rPr>
  </w:style>
  <w:style w:type="paragraph" w:styleId="Caption">
    <w:name w:val="caption"/>
    <w:basedOn w:val="Normal"/>
    <w:next w:val="Normal"/>
    <w:uiPriority w:val="35"/>
    <w:unhideWhenUsed/>
    <w:qFormat/>
    <w:rsid w:val="000171C1"/>
    <w:pPr>
      <w:spacing w:after="200" w:line="240" w:lineRule="auto"/>
      <w:ind w:firstLine="851"/>
      <w:jc w:val="both"/>
    </w:pPr>
    <w:rPr>
      <w:rFonts w:asciiTheme="minorHAnsi" w:eastAsiaTheme="minorHAnsi" w:hAnsiTheme="minorHAnsi" w:cstheme="minorBidi"/>
      <w:i/>
      <w:iCs/>
      <w:color w:val="44546A" w:themeColor="text2"/>
      <w:kern w:val="2"/>
      <w:sz w:val="18"/>
      <w:szCs w:val="18"/>
      <w:lang w:val="en-ID" w:eastAsia="en-US"/>
      <w14:ligatures w14:val="standardContextual"/>
    </w:rPr>
  </w:style>
  <w:style w:type="character" w:customStyle="1" w:styleId="Heading1Char">
    <w:name w:val="Heading 1 Char"/>
    <w:basedOn w:val="DefaultParagraphFont"/>
    <w:link w:val="Heading1"/>
    <w:uiPriority w:val="9"/>
    <w:rsid w:val="007F5802"/>
    <w:rPr>
      <w:b/>
      <w:sz w:val="48"/>
      <w:szCs w:val="48"/>
    </w:rPr>
  </w:style>
  <w:style w:type="character" w:customStyle="1" w:styleId="Heading2Char">
    <w:name w:val="Heading 2 Char"/>
    <w:basedOn w:val="DefaultParagraphFont"/>
    <w:link w:val="Heading2"/>
    <w:uiPriority w:val="9"/>
    <w:rsid w:val="007F5802"/>
    <w:rPr>
      <w:b/>
      <w:sz w:val="36"/>
      <w:szCs w:val="36"/>
    </w:rPr>
  </w:style>
  <w:style w:type="paragraph" w:customStyle="1" w:styleId="Default">
    <w:name w:val="Default"/>
    <w:rsid w:val="007F580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ableofFigures">
    <w:name w:val="table of figures"/>
    <w:basedOn w:val="Normal"/>
    <w:next w:val="Normal"/>
    <w:uiPriority w:val="99"/>
    <w:unhideWhenUsed/>
    <w:rsid w:val="007F5802"/>
    <w:pPr>
      <w:spacing w:after="0"/>
    </w:pPr>
    <w:rPr>
      <w:rFonts w:asciiTheme="minorHAnsi" w:eastAsiaTheme="minorHAnsi" w:hAnsiTheme="minorHAnsi" w:cstheme="minorBidi"/>
      <w:lang w:eastAsia="en-US"/>
    </w:rPr>
  </w:style>
  <w:style w:type="character" w:customStyle="1" w:styleId="Heading4Char">
    <w:name w:val="Heading 4 Char"/>
    <w:basedOn w:val="DefaultParagraphFont"/>
    <w:link w:val="Heading4"/>
    <w:uiPriority w:val="9"/>
    <w:rsid w:val="007F5802"/>
    <w:rPr>
      <w:b/>
      <w:sz w:val="24"/>
      <w:szCs w:val="24"/>
    </w:rPr>
  </w:style>
  <w:style w:type="paragraph" w:styleId="TOCHeading">
    <w:name w:val="TOC Heading"/>
    <w:basedOn w:val="Heading1"/>
    <w:next w:val="Normal"/>
    <w:uiPriority w:val="39"/>
    <w:unhideWhenUsed/>
    <w:qFormat/>
    <w:rsid w:val="007F5802"/>
    <w:pPr>
      <w:spacing w:before="240" w:after="0"/>
      <w:outlineLvl w:val="9"/>
    </w:pPr>
    <w:rPr>
      <w:rFonts w:asciiTheme="majorHAnsi" w:eastAsiaTheme="majorEastAsia" w:hAnsiTheme="majorHAnsi" w:cstheme="majorBidi"/>
      <w:b w:val="0"/>
      <w:iCs/>
      <w:color w:val="2F5496" w:themeColor="accent1" w:themeShade="BF"/>
      <w:sz w:val="32"/>
      <w:szCs w:val="32"/>
      <w:lang w:eastAsia="en-US"/>
    </w:rPr>
  </w:style>
  <w:style w:type="paragraph" w:styleId="TOC1">
    <w:name w:val="toc 1"/>
    <w:basedOn w:val="Normal"/>
    <w:next w:val="Normal"/>
    <w:autoRedefine/>
    <w:uiPriority w:val="39"/>
    <w:unhideWhenUsed/>
    <w:rsid w:val="007F5802"/>
    <w:pPr>
      <w:tabs>
        <w:tab w:val="right" w:leader="dot" w:pos="7928"/>
      </w:tabs>
      <w:spacing w:after="100" w:line="360" w:lineRule="auto"/>
      <w:ind w:left="426" w:hanging="426"/>
    </w:pPr>
    <w:rPr>
      <w:rFonts w:asciiTheme="minorHAnsi" w:eastAsiaTheme="minorHAnsi" w:hAnsiTheme="minorHAnsi" w:cstheme="minorBidi"/>
      <w:b/>
      <w:noProof/>
      <w:lang w:eastAsia="en-US"/>
    </w:rPr>
  </w:style>
  <w:style w:type="paragraph" w:styleId="TOC2">
    <w:name w:val="toc 2"/>
    <w:basedOn w:val="Normal"/>
    <w:next w:val="Normal"/>
    <w:autoRedefine/>
    <w:uiPriority w:val="39"/>
    <w:unhideWhenUsed/>
    <w:rsid w:val="007F5802"/>
    <w:pPr>
      <w:tabs>
        <w:tab w:val="left" w:pos="1080"/>
        <w:tab w:val="left" w:pos="1440"/>
        <w:tab w:val="left" w:pos="1560"/>
        <w:tab w:val="right" w:leader="dot" w:pos="7928"/>
      </w:tabs>
      <w:spacing w:after="100" w:line="360" w:lineRule="auto"/>
    </w:pPr>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7F5802"/>
    <w:pPr>
      <w:tabs>
        <w:tab w:val="left" w:pos="1418"/>
        <w:tab w:val="left" w:pos="2268"/>
        <w:tab w:val="right" w:leader="dot" w:pos="7928"/>
      </w:tabs>
      <w:spacing w:after="100"/>
    </w:pPr>
    <w:rPr>
      <w:rFonts w:asciiTheme="minorHAnsi" w:eastAsiaTheme="minorHAnsi" w:hAnsiTheme="minorHAnsi" w:cstheme="minorBidi"/>
      <w:lang w:eastAsia="en-US"/>
    </w:rPr>
  </w:style>
  <w:style w:type="character" w:styleId="Strong">
    <w:name w:val="Strong"/>
    <w:basedOn w:val="DefaultParagraphFont"/>
    <w:uiPriority w:val="22"/>
    <w:qFormat/>
    <w:rsid w:val="007F5802"/>
    <w:rPr>
      <w:b/>
      <w:bCs/>
    </w:rPr>
  </w:style>
  <w:style w:type="paragraph" w:styleId="HTMLPreformatted">
    <w:name w:val="HTML Preformatted"/>
    <w:basedOn w:val="Normal"/>
    <w:link w:val="HTMLPreformattedChar"/>
    <w:uiPriority w:val="99"/>
    <w:semiHidden/>
    <w:unhideWhenUsed/>
    <w:rsid w:val="007F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F5802"/>
    <w:rPr>
      <w:rFonts w:ascii="Courier New" w:eastAsia="Times New Roman" w:hAnsi="Courier New" w:cs="Courier New"/>
      <w:sz w:val="20"/>
      <w:szCs w:val="20"/>
      <w:lang w:eastAsia="en-US"/>
    </w:rPr>
  </w:style>
  <w:style w:type="character" w:customStyle="1" w:styleId="y2iqfc">
    <w:name w:val="y2iqfc"/>
    <w:basedOn w:val="DefaultParagraphFont"/>
    <w:rsid w:val="007F5802"/>
  </w:style>
  <w:style w:type="character" w:customStyle="1" w:styleId="Heading5Char">
    <w:name w:val="Heading 5 Char"/>
    <w:basedOn w:val="DefaultParagraphFont"/>
    <w:link w:val="Heading5"/>
    <w:uiPriority w:val="9"/>
    <w:semiHidden/>
    <w:rsid w:val="007F580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67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NEW20</b:Tag>
    <b:SourceType>InternetSite</b:SourceType>
    <b:Guid>{EEB86610-48A4-43F0-84E3-BE6ECF2C96D5}</b:Guid>
    <b:Author>
      <b:Author>
        <b:NameList>
          <b:Person>
            <b:Last>NEWSSETUP</b:Last>
          </b:Person>
        </b:NameList>
      </b:Author>
    </b:Author>
    <b:Title>Penghindaran pajak membuat rugi negara Rp 68,7 triliun, ini kata Dirjen Pajak</b:Title>
    <b:InternetSiteTitle>Kontan.co.id</b:InternetSiteTitle>
    <b:Year>2020</b:Year>
    <b:Month>November</b:Month>
    <b:Day>24</b:Day>
    <b:URL>https://newssetup.kontan.co.id/news/penghindaran-pajak-membuat-rugi-negara-rp-687-triliun-ini-kata-dirjen-pajak</b:URL>
    <b:RefOrder>16</b:RefOrder>
  </b:Source>
  <b:Source>
    <b:Tag>Nur19</b:Tag>
    <b:SourceType>JournalArticle</b:SourceType>
    <b:Guid>{0F02C94C-0D11-4F89-B639-F3EBE662FBF8}</b:Guid>
    <b:Author>
      <b:Author>
        <b:NameList>
          <b:Person>
            <b:Last>Nur Anisah Hrp</b:Last>
            <b:First>N.</b:First>
            <b:Middle>A. H.</b:Middle>
          </b:Person>
        </b:NameList>
      </b:Author>
    </b:Author>
    <b:Title>Faktor - Faktor Yang Mempengaruhi Struktur Modal Perusahaan (study kasus pada sektor manufaktur di BEI periode 2014 - 2017)</b:Title>
    <b:JournalName>Doctoral dessertation, Sekolah Tinggi Ilmu Ekonomi Indonesia (STEI) Jakarta</b:JournalName>
    <b:Year>2019</b:Year>
    <b:RefOrder>17</b:RefOrder>
  </b:Source>
  <b:Source>
    <b:Tag>Wur23</b:Tag>
    <b:SourceType>JournalArticle</b:SourceType>
    <b:Guid>{7EA8228F-181B-4F43-8E30-0402E5F45939}</b:Guid>
    <b:Title>Pengaruh Profitabilitas, Leverage dan Pertumbuhan Penjualan Terhadap Penghindaran Pajak (Studi Kasus pada Perusahaan Manufaktur yang terdaftar di Bursa Efek Indonesia Tahun 2017 - 2021)</b:Title>
    <b:JournalName>Jurnal Akuntansi</b:JournalName>
    <b:Year>2023</b:Year>
    <b:Pages>8</b:Pages>
    <b:Author>
      <b:Author>
        <b:NameList>
          <b:Person>
            <b:Last>Wuriti</b:Last>
            <b:First>Ni Made</b:First>
          </b:Person>
          <b:Person>
            <b:Last>Noviari</b:Last>
            <b:First>Naniek</b:First>
          </b:Person>
        </b:NameList>
      </b:Author>
    </b:Author>
    <b:RefOrder>18</b:RefOrder>
  </b:Source>
  <b:Source>
    <b:Tag>Tri21</b:Tag>
    <b:SourceType>JournalArticle</b:SourceType>
    <b:Guid>{588B18BB-BF95-4B43-AAB1-9950FB93E826}</b:Guid>
    <b:Title>Ukuran Perusahaan,Umur Perusahaan,Pertumbuhan Penjualan,Kepemilikan Manajerial dan Penghindaran Pajak</b:Title>
    <b:Year>2021</b:Year>
    <b:Pages>Vol. 21 No. 1</b:Pages>
    <b:Author>
      <b:Author>
        <b:NameList>
          <b:Person>
            <b:Last>Wulandari </b:Last>
            <b:Middle>Ratih</b:Middle>
            <b:First>Trisninik</b:First>
          </b:Person>
          <b:Person>
            <b:Last>Purnomo</b:Last>
            <b:Middle>Joko</b:Middle>
            <b:First>Leo</b:First>
          </b:Person>
        </b:NameList>
      </b:Author>
    </b:Author>
    <b:JournalName>Jurnal Akuntansi dan Bisnis</b:JournalName>
    <b:RefOrder>19</b:RefOrder>
  </b:Source>
  <b:Source>
    <b:Tag>Wul23</b:Tag>
    <b:SourceType>InternetSite</b:SourceType>
    <b:Guid>{5C27409B-4F28-4B0D-BD14-18C346EE4FAF}</b:Guid>
    <b:Title>Pengetahuan Umum Perpajakan</b:Title>
    <b:Year>2023</b:Year>
    <b:InternetSiteTitle>Pajakku</b:InternetSiteTitle>
    <b:Month>November</b:Month>
    <b:Day>22</b:Day>
    <b:URL>https://www.pajakku.com/read/5dae9cb04c6a88754c088066/Pengetahuan-Umum-Perpajakan</b:URL>
    <b:Author>
      <b:Author>
        <b:NameList>
          <b:Person>
            <b:Last>Wulandari</b:Last>
            <b:First>Kadek</b:First>
          </b:Person>
        </b:NameList>
      </b:Author>
    </b:Author>
    <b:RefOrder>20</b:RefOrder>
  </b:Source>
  <b:Source>
    <b:Tag>Uta22</b:Tag>
    <b:SourceType>JournalArticle</b:SourceType>
    <b:Guid>{3B0210BC-4FC5-48E0-B835-D2D5A1F5CCA7}</b:Guid>
    <b:Author>
      <b:Author>
        <b:NameList>
          <b:Person>
            <b:Last>Utami</b:Last>
            <b:First>M.F.,</b:First>
            <b:Middle>&amp; Irawan, F</b:Middle>
          </b:Person>
        </b:NameList>
      </b:Author>
    </b:Author>
    <b:Title>Pengaruh thin capitalization dan transfer pricing aggressiveness terhadap penghindaran pajak dengan financial constraints sebagai variabel moderasi</b:Title>
    <b:JournalName>Owner: Riset dan Jurnal Akuntansi</b:JournalName>
    <b:Year>2022</b:Year>
    <b:Pages>6(1), 386 - 399</b:Pages>
    <b:RefOrder>21</b:RefOrder>
  </b:Source>
  <b:Source>
    <b:Tag>Sug19</b:Tag>
    <b:SourceType>Book</b:SourceType>
    <b:Guid>{EAAEC4D7-6CD9-4DC4-9C46-95E346372092}</b:Guid>
    <b:Title>Metodelogi Penelitian Kuantitatif dan Kualitatif dan R&amp;D</b:Title>
    <b:Year>2019</b:Year>
    <b:City>Bandung</b:City>
    <b:Publisher>Alfabeta</b:Publisher>
    <b:Author>
      <b:Author>
        <b:NameList>
          <b:Person>
            <b:Last>Sugiyono</b:Last>
          </b:Person>
        </b:NameList>
      </b:Author>
    </b:Author>
    <b:RefOrder>22</b:RefOrder>
  </b:Source>
  <b:Source>
    <b:Tag>Sug18</b:Tag>
    <b:SourceType>Book</b:SourceType>
    <b:Guid>{6A63431A-CE98-4540-BD06-6C79CE0B47CF}</b:Guid>
    <b:Title>Metode Penelitian Kuantitatif</b:Title>
    <b:Year>2018</b:Year>
    <b:Author>
      <b:Author>
        <b:NameList>
          <b:Person>
            <b:Last>Sugiyono</b:Last>
          </b:Person>
        </b:NameList>
      </b:Author>
    </b:Author>
    <b:City>Bandung</b:City>
    <b:Publisher>Alfabeta</b:Publisher>
    <b:RefOrder>23</b:RefOrder>
  </b:Source>
  <b:Source>
    <b:Tag>Sti</b:Tag>
    <b:SourceType>BookSection</b:SourceType>
    <b:Guid>{940C59E6-F30F-4280-9A4E-B2896A9B5C16}</b:Guid>
    <b:Title>The general theory of Tax Avoidance (No. W1868)</b:Title>
    <b:Author>
      <b:Author>
        <b:NameList>
          <b:Person>
            <b:Last>Stiglitz</b:Last>
            <b:First>J.E</b:First>
          </b:Person>
        </b:NameList>
      </b:Author>
    </b:Author>
    <b:BookTitle>National Bureauof Economic Research</b:BookTitle>
    <b:Year>1986</b:Year>
    <b:RefOrder>24</b:RefOrder>
  </b:Source>
  <b:Source>
    <b:Tag>Sap22</b:Tag>
    <b:SourceType>InternetSite</b:SourceType>
    <b:Guid>{3036C535-D871-42F8-9FEB-EDE527616587}</b:Guid>
    <b:Title>Uji Jarque Bera: Uji Statistik</b:Title>
    <b:Year>2022</b:Year>
    <b:Author>
      <b:Author>
        <b:NameList>
          <b:Person>
            <b:Last>Saputra</b:Last>
          </b:Person>
        </b:NameList>
      </b:Author>
    </b:Author>
    <b:InternetSiteTitle>Uji Statistik</b:InternetSiteTitle>
    <b:Month>Februari</b:Month>
    <b:Day>1</b:Day>
    <b:URL>http://www.ujistatistik.com</b:URL>
    <b:RefOrder>25</b:RefOrder>
  </b:Source>
  <b:Source>
    <b:Tag>Sap24</b:Tag>
    <b:SourceType>InternetSite</b:SourceType>
    <b:Guid>{19DBF3C6-0476-4151-878D-EFFA6034E2B9}</b:Guid>
    <b:Title>Kinerja APBN 2023 Luar Biasa Capai Target Lebih Cepat dan Sehatkan Ekonomi Nasional</b:Title>
    <b:InternetSiteTitle>Media Keuangan</b:InternetSiteTitle>
    <b:Year>2024</b:Year>
    <b:Month>Januari</b:Month>
    <b:Day>2</b:Day>
    <b:URL>mediakeuangan.kemenkeu.go.id/article/show/kinerja-apbn-2023-luar-biasa-capai-target-lebih-cepat-dan-sehatkan-ekonomi-nasional</b:URL>
    <b:Author>
      <b:Author>
        <b:NameList>
          <b:Person>
            <b:Last>Saptati</b:Last>
            <b:First>Reni</b:First>
          </b:Person>
        </b:NameList>
      </b:Author>
    </b:Author>
    <b:RefOrder>26</b:RefOrder>
  </b:Source>
  <b:Source>
    <b:Tag>Saf23</b:Tag>
    <b:SourceType>JournalArticle</b:SourceType>
    <b:Guid>{92FE6FF9-BCEE-4607-B534-C58CD8D6C8A4}</b:Guid>
    <b:Author>
      <b:Author>
        <b:NameList>
          <b:Person>
            <b:Last>Safitri</b:Last>
            <b:First>E.D.</b:First>
          </b:Person>
        </b:NameList>
      </b:Author>
    </b:Author>
    <b:Title>Pengaruh Tax Avoidance, Kebijakan Hutang, dan Profitabilitas Terhadap Nilai Perusahaan dengan Kebijakan Deviden sebagai Variabel Moderating pada Perusahaan Lq45 yang terdaftar di Bursa Efek Indonesia Periode 2016-2021</b:Title>
    <b:Year>2023</b:Year>
    <b:RefOrder>27</b:RefOrder>
  </b:Source>
  <b:Source>
    <b:Tag>Rob21</b:Tag>
    <b:SourceType>JournalArticle</b:SourceType>
    <b:Guid>{81F97876-8A23-4A0E-8D67-00779BEEE2E9}</b:Guid>
    <b:Title>Pengaruh Ukuran Perusahaan, Profitabilitas, Leverage, dan Pertumbuhan Penjualan Terhadap Penghindaran Pajak/Tax Avoidance</b:Title>
    <b:JournalName>Jurnal Ilmiah IMEA</b:JournalName>
    <b:Year>2021</b:Year>
    <b:Pages>Vol. 5 No. 2</b:Pages>
    <b:Author>
      <b:Author>
        <b:NameList>
          <b:Person>
            <b:Last>Robin</b:Last>
          </b:Person>
          <b:Person>
            <b:Last>Anggara</b:Last>
            <b:First>Jesslyn</b:First>
          </b:Person>
          <b:Person>
            <b:Last>Tandrean</b:Last>
            <b:First>Ronaldo</b:First>
          </b:Person>
          <b:Person>
            <b:Last>Afiezan</b:Last>
            <b:First>H.</b:First>
            <b:Middle>Adam</b:Middle>
          </b:Person>
        </b:NameList>
      </b:Author>
    </b:Author>
    <b:RefOrder>28</b:RefOrder>
  </b:Source>
  <b:Source>
    <b:Tag>Riy20</b:Tag>
    <b:SourceType>Book</b:SourceType>
    <b:Guid>{31184711-F795-41E7-97D5-F4EA7BA2C104}</b:Guid>
    <b:Title>Metode Riset Penelitian Kuantitatif Penelitian di Bidang Manajemen, Teknik, Pendidikan dan Eksperimen</b:Title>
    <b:Year>2020</b:Year>
    <b:City>Yogyakarta</b:City>
    <b:Publisher>Deepublish</b:Publisher>
    <b:Author>
      <b:Author>
        <b:NameList>
          <b:Person>
            <b:Last>Riyanto</b:Last>
            <b:First>Slamet</b:First>
          </b:Person>
          <b:Person>
            <b:Last>Hatmawan</b:Last>
            <b:Middle>Aglis</b:Middle>
            <b:First>Andhita</b:First>
          </b:Person>
        </b:NameList>
      </b:Author>
    </b:Author>
    <b:RefOrder>29</b:RefOrder>
  </b:Source>
  <b:Source>
    <b:Tag>Red13</b:Tag>
    <b:SourceType>InternetSite</b:SourceType>
    <b:Guid>{043127A1-5135-49C4-9891-A149D79F7D87}</b:Guid>
    <b:Author>
      <b:Author>
        <b:NameList>
          <b:Person>
            <b:Last>Redaksi</b:Last>
          </b:Person>
        </b:NameList>
      </b:Author>
    </b:Author>
    <b:Title>Indofood Sukses Makmur Kalah di Peninjauan Kembali MA</b:Title>
    <b:InternetSiteTitle>Gressnews</b:InternetSiteTitle>
    <b:Year>2013</b:Year>
    <b:Month>September</b:Month>
    <b:Day>12</b:Day>
    <b:URL>https://www.gresnews.com/berita/ekonomi/81932-indofood-sukses-makmur-kalah-di-peninjauan-kembali-ma/</b:URL>
    <b:RefOrder>30</b:RefOrder>
  </b:Source>
  <b:Source>
    <b:Tag>Put19</b:Tag>
    <b:SourceType>JournalArticle</b:SourceType>
    <b:Guid>{CAF3AFB3-2464-4F6A-B5C1-6F22199431D7}</b:Guid>
    <b:Author>
      <b:Author>
        <b:NameList>
          <b:Person>
            <b:Last>Putri</b:Last>
            <b:First>A.</b:First>
            <b:Middle>A.</b:Middle>
          </b:Person>
          <b:Person>
            <b:Last>Lawita</b:Last>
            <b:Middle>F</b:Middle>
            <b:First>N</b:First>
          </b:Person>
        </b:NameList>
      </b:Author>
    </b:Author>
    <b:Title>Pengaruh Kepemilikan Institusional dan Kepemilikan Manajerial Terhadap Penghindaran Pajak</b:Title>
    <b:JournalName>Jurnal Akuntansi dan Ekonomika</b:JournalName>
    <b:Year>2019</b:Year>
    <b:Pages>9(I), 68-75</b:Pages>
    <b:RefOrder>31</b:RefOrder>
  </b:Source>
  <b:Source>
    <b:Tag>Pra23</b:Tag>
    <b:SourceType>JournalArticle</b:SourceType>
    <b:Guid>{7E7C0407-F519-4A5F-88C4-88A4E761E4AD}</b:Guid>
    <b:Title>Pengaruh Kompensasi Manajemen, Umur Perusahaan, Pertumbuhan Penjualan, Capital Intensity dan Leverage terhadap Penghindaran Pajak</b:Title>
    <b:JournalName>Reslaj : Religion Education Social Laa Roiba Journal</b:JournalName>
    <b:Year>2023</b:Year>
    <b:Pages>1</b:Pages>
    <b:Author>
      <b:Author>
        <b:NameList>
          <b:Person>
            <b:Last>Pramesti</b:Last>
            <b:Middle>Ramadhania</b:Middle>
            <b:First>Widyadhari</b:First>
          </b:Person>
          <b:Person>
            <b:Last>Susilawati</b:Last>
            <b:First>Clara</b:First>
          </b:Person>
        </b:NameList>
      </b:Author>
    </b:Author>
    <b:RefOrder>32</b:RefOrder>
  </b:Source>
  <b:Source>
    <b:Tag>Per23</b:Tag>
    <b:SourceType>JournalArticle</b:SourceType>
    <b:Guid>{5131717D-8878-44E5-94FB-3E35DA0D50C9}</b:Guid>
    <b:Title>Pengaruh Ukuran Perusahaan, Intensitas Aset Tetap Terhadap Penghindaran Pajak dengan Pertumbuhan Penjualan sebagai Variabel Moderasi: Studi Empiris pada Perusahaan Manufaktur Sub Sektor Makanan dan Minuman yang Terdaftar di Bursa Efek Indonesia</b:Title>
    <b:Year>2023</b:Year>
    <b:Author>
      <b:Author>
        <b:NameList>
          <b:Person>
            <b:Last>Pertiwi</b:Last>
            <b:Middle>D</b:Middle>
            <b:First>S</b:First>
          </b:Person>
          <b:Person>
            <b:Last>Purwasih</b:Last>
            <b:First>D</b:First>
          </b:Person>
        </b:NameList>
      </b:Author>
    </b:Author>
    <b:JournalName>Jurnal Revenue: Jurnal Ilmiah Akuntansi </b:JournalName>
    <b:Pages>3(2), 477-487</b:Pages>
    <b:RefOrder>33</b:RefOrder>
  </b:Source>
  <b:Source>
    <b:Tag>Nur20</b:Tag>
    <b:SourceType>JournalArticle</b:SourceType>
    <b:Guid>{E7F99E0B-4244-4D1F-BFA5-C9302B6E6B3E}</b:Guid>
    <b:Title>Pengaruh Kepemilikan Institusional dan Leverage Terhadap Penghindaran Pajak pada Sektor Industri Dasar dan Kimia yang Terdaftar di Bursa Efek Indonesia Periode 2017 - 2019 </b:Title>
    <b:Year>2020</b:Year>
    <b:Author>
      <b:Author>
        <b:NameList>
          <b:Person>
            <b:Last>Nurhayati</b:Last>
          </b:Person>
        </b:NameList>
      </b:Author>
    </b:Author>
    <b:JournalName>Jurnal Lentera Akuntansi</b:JournalName>
    <b:Pages>44-65</b:Pages>
    <b:RefOrder>34</b:RefOrder>
  </b:Source>
  <b:Source>
    <b:Tag>Nas20</b:Tag>
    <b:SourceType>DocumentFromInternetSite</b:SourceType>
    <b:Guid>{59858A69-AC7F-4A1A-A356-F6FFDFF164B8}</b:Guid>
    <b:Title>Pengujian Hipotesis</b:Title>
    <b:Year>2020</b:Year>
    <b:InternetSiteTitle>bps.go.id</b:InternetSiteTitle>
    <b:URL>https://pusdiklat.bps.go.id/diklat/bahan_diklat/BA_Pengujian%20Hipotesis_Dr.%20Ahmadriswan%20Nasution,%20S.Si,%20MT._2119.pdf</b:URL>
    <b:Author>
      <b:Author>
        <b:NameList>
          <b:Person>
            <b:Last>Nasution</b:Last>
            <b:First>Ahmadriswan</b:First>
          </b:Person>
        </b:NameList>
      </b:Author>
    </b:Author>
    <b:RefOrder>35</b:RefOrder>
  </b:Source>
  <b:Source>
    <b:Tag>Nab22</b:Tag>
    <b:SourceType>JournalArticle</b:SourceType>
    <b:Guid>{A93743EB-C73E-46C4-ACA6-58F93440EF1F}</b:Guid>
    <b:Title>Pengaruh Ukuran Perusahaan, Return On Asset dan Leverage Terhadap Penghindaran Pajak pada Perusahaan Manufaktur yang terdaftar di BEI Tahun 2015-2019</b:Title>
    <b:JournalName>Jurnal Ekombis Review</b:JournalName>
    <b:Year>2022</b:Year>
    <b:Author>
      <b:Author>
        <b:NameList>
          <b:Person>
            <b:Last>Nabilla</b:Last>
            <b:First>Agusti</b:First>
          </b:Person>
          <b:Person>
            <b:Last>Oktaviani</b:Last>
            <b:Middle>Meita</b:Middle>
            <b:First>Rachmawati</b:First>
          </b:Person>
        </b:NameList>
      </b:Author>
    </b:Author>
    <b:RefOrder>36</b:RefOrder>
  </b:Source>
  <b:Source>
    <b:Tag>Mar23</b:Tag>
    <b:SourceType>JournalArticle</b:SourceType>
    <b:Guid>{6F9ADCFB-50C2-4500-BBB4-C22B3679322F}</b:Guid>
    <b:Author>
      <b:Author>
        <b:NameList>
          <b:Person>
            <b:Last>Marta</b:Last>
            <b:First>D.</b:First>
          </b:Person>
          <b:Person>
            <b:Last>Nofryanti</b:Last>
            <b:First>N</b:First>
          </b:Person>
        </b:NameList>
      </b:Author>
    </b:Author>
    <b:Title>Pengaruh Intensitas Modal, Pertumbuhan Penjualan dan Ukuran Perusahaan Terhadap Penghindaran Pajak</b:Title>
    <b:JournalName>Jurnal Akuntansi dan Keuangan (JAK)</b:JournalName>
    <b:Year>2023</b:Year>
    <b:Pages>28(I), 55-65</b:Pages>
    <b:RefOrder>37</b:RefOrder>
  </b:Source>
  <b:Source>
    <b:Tag>Kri23</b:Tag>
    <b:SourceType>JournalArticle</b:SourceType>
    <b:Guid>{2DA8C600-C777-4059-8182-4D1BA3513CF0}</b:Guid>
    <b:Title>Pengaruh Kompensasi Manajemen , Pertumbuhan penjualan, Umur Perusahaan, Kepemilikan Institusional, Kepemilikan Manajerial Terhadap Penghindaran Pajak</b:Title>
    <b:JournalName>Jurnal Akuntansi &amp; Ekonomika</b:JournalName>
    <b:Year>2023</b:Year>
    <b:Pages>2</b:Pages>
    <b:Author>
      <b:Author>
        <b:NameList>
          <b:Person>
            <b:Last>Krisna</b:Last>
            <b:First>Dwi</b:First>
          </b:Person>
          <b:Person>
            <b:Last>Susilawati</b:Last>
            <b:First>Clara</b:First>
          </b:Person>
        </b:NameList>
      </b:Author>
    </b:Author>
    <b:RefOrder>38</b:RefOrder>
  </b:Source>
  <b:Source>
    <b:Tag>Bur</b:Tag>
    <b:SourceType>DocumentFromInternetSite</b:SourceType>
    <b:Guid>{BC3D53CA-DF1B-48B9-93DD-A5DBAD16F986}</b:Guid>
    <b:Title>Indonesia Stock Exchange</b:Title>
    <b:InternetSiteTitle>Indonesia Stock Exchange</b:InternetSiteTitle>
    <b:URL>https://www.idx.co.id/</b:URL>
    <b:Author>
      <b:Author>
        <b:NameList>
          <b:Person>
            <b:Last>Indonesia</b:Last>
            <b:First>Bursa</b:First>
            <b:Middle>Efek</b:Middle>
          </b:Person>
        </b:NameList>
      </b:Author>
    </b:Author>
    <b:RefOrder>39</b:RefOrder>
  </b:Source>
  <b:Source>
    <b:Tag>Hit22</b:Tag>
    <b:SourceType>JournalArticle</b:SourceType>
    <b:Guid>{59E0DF00-2867-4E9D-81D7-85D9306DD5EC}</b:Guid>
    <b:Title>Pengaruh Profitabilitas, Leverage, Ukuran Perusahaan terhadap Tax Avoidance pada perusahaan Manufaktur yang terdaftar di BEI Periode 2017-2020</b:Title>
    <b:JournalName>Jurnal STEI Ekonomi (JEMI)</b:JournalName>
    <b:Year>2022</b:Year>
    <b:Pages>1-10</b:Pages>
    <b:Author>
      <b:Author>
        <b:NameList>
          <b:Person>
            <b:Last>Hitijahubessy</b:Last>
            <b:Middle>Immanuel</b:Middle>
            <b:First>Manuel</b:First>
          </b:Person>
          <b:Person>
            <b:First>Sulistiyowati</b:First>
          </b:Person>
          <b:Person>
            <b:First>Devvy</b:First>
          </b:Person>
        </b:NameList>
      </b:Author>
    </b:Author>
    <b:RefOrder>40</b:RefOrder>
  </b:Source>
  <b:Source>
    <b:Tag>Hen22</b:Tag>
    <b:SourceType>JournalArticle</b:SourceType>
    <b:Guid>{C926F06B-2A13-4715-A23B-87BD9F0E8827}</b:Guid>
    <b:Title>Pengaruh Kepemilikan Institusional, Kepemilikan Manajerial, Dewan Komisaris Independen dan Komite Audit Terhadap Tax Avoidance dengan Size Perusahaan sebagai Variabel Moderasi</b:Title>
    <b:JournalName>Jurnal Manajemen Bisnis</b:JournalName>
    <b:Year>2022</b:Year>
    <b:Pages>2</b:Pages>
    <b:Author>
      <b:Author>
        <b:NameList>
          <b:Person>
            <b:Last>Hendrianto</b:Last>
            <b:First>Samino</b:First>
          </b:Person>
        </b:NameList>
      </b:Author>
    </b:Author>
    <b:RefOrder>41</b:RefOrder>
  </b:Source>
  <b:Source>
    <b:Tag>Har20</b:Tag>
    <b:SourceType>JournalArticle</b:SourceType>
    <b:Guid>{58B74907-A775-4E61-8615-E6C25523F125}</b:Guid>
    <b:Title>Pengaruh Strategi Bisnis, Kepemilikan Institusional dan Kebijakan Utang Terhadap Penghindaran Pajak (Studi Kasus Pada Perusahaan Makanan dan Minuman di Bursa Efek Indonesia Tahun 2016-2018)</b:Title>
    <b:Year>2020</b:Year>
    <b:Author>
      <b:Author>
        <b:NameList>
          <b:Person>
            <b:Last>Harianto</b:Last>
            <b:First>R</b:First>
          </b:Person>
        </b:NameList>
      </b:Author>
    </b:Author>
    <b:JournalName>Liability</b:JournalName>
    <b:Pages>2(1), 49-69</b:Pages>
    <b:RefOrder>42</b:RefOrder>
  </b:Source>
  <b:Source>
    <b:Tag>Han20</b:Tag>
    <b:SourceType>Book</b:SourceType>
    <b:Guid>{3667219B-EF60-42DD-8741-61862BFF3A79}</b:Guid>
    <b:Author>
      <b:Author>
        <b:NameList>
          <b:Person>
            <b:Last>Handayani</b:Last>
            <b:First>Ririn</b:First>
          </b:Person>
        </b:NameList>
      </b:Author>
    </b:Author>
    <b:Title>Metodologi Penelitian Sosial</b:Title>
    <b:Year>2020</b:Year>
    <b:City>Yogyakarta</b:City>
    <b:Publisher>Trussmedia Grafika</b:Publisher>
    <b:RefOrder>43</b:RefOrder>
  </b:Source>
  <b:Source>
    <b:Tag>Fir21</b:Tag>
    <b:SourceType>Book</b:SourceType>
    <b:Guid>{B4C55C8F-12BA-4C3C-8AAF-2B5129EA4410}</b:Guid>
    <b:Title>Bagaimana peran tata kelola perusahaan dalam penghindaran pajak, pengungkapan tanggung jawab sosial perusahaan, pengungkapan risiko, efisiensi investasi</b:Title>
    <b:Year>2021</b:Year>
    <b:City>Indramayu</b:City>
    <b:Publisher>Penerbit Adab</b:Publisher>
    <b:Author>
      <b:Author>
        <b:NameList>
          <b:Person>
            <b:Last>Firmansyah M.Ak</b:Last>
            <b:First>Dr.</b:First>
            <b:Middle>Amrie</b:Middle>
          </b:Person>
          <b:Person>
            <b:Last>Triastie S.Tr.Ak</b:Last>
            <b:First>Gitty</b:First>
            <b:Middle>Ajeng</b:Middle>
          </b:Person>
        </b:NameList>
      </b:Author>
    </b:Author>
    <b:RefOrder>44</b:RefOrder>
  </b:Source>
  <b:Source>
    <b:Tag>DJP07</b:Tag>
    <b:SourceType>InternetSite</b:SourceType>
    <b:Guid>{F34F79B7-FC48-4F89-BF91-649247934FAF}</b:Guid>
    <b:Author>
      <b:Author>
        <b:NameList>
          <b:Person>
            <b:Last>DJP</b:Last>
          </b:Person>
        </b:NameList>
      </b:Author>
    </b:Author>
    <b:Title>Undang-Undang Nomor 28 Tahun 2007</b:Title>
    <b:InternetSiteTitle>Pajak.go.id</b:InternetSiteTitle>
    <b:Year>2007</b:Year>
    <b:Month>Juli</b:Month>
    <b:Day>17</b:Day>
    <b:URL>https://pajak.go.id/id/undang-undang-nomor-28-tahun-2007</b:URL>
    <b:RefOrder>45</b:RefOrder>
  </b:Source>
  <b:Source>
    <b:Tag>Com16</b:Tag>
    <b:SourceType>DocumentFromInternetSite</b:SourceType>
    <b:Guid>{BABD2B8E-2591-4733-AA17-A7F4662E3838}</b:Guid>
    <b:Title>Tax Avoidance and corporate Investment Behavior : The role of information environtment</b:Title>
    <b:Year>2016</b:Year>
    <b:Author>
      <b:Author>
        <b:NameList>
          <b:Person>
            <b:Last>Comprix</b:Last>
            <b:First>J.</b:First>
          </b:Person>
          <b:Person>
            <b:Last>Ha</b:Last>
            <b:First>J.</b:First>
          </b:Person>
          <b:Person>
            <b:Last>Feng</b:Last>
            <b:First>M.</b:First>
          </b:Person>
          <b:Person>
            <b:Last>Kang</b:Last>
            <b:First>T</b:First>
          </b:Person>
        </b:NameList>
      </b:Author>
    </b:Author>
    <b:Month>Oktober</b:Month>
    <b:InternetSiteTitle>Working Paper of Syracuse University</b:InternetSiteTitle>
    <b:URL>http://rybn.org/thegreatoffshore</b:URL>
    <b:RefOrder>46</b:RefOrder>
  </b:Source>
  <b:Source>
    <b:Tag>Ayu19</b:Tag>
    <b:SourceType>InternetSite</b:SourceType>
    <b:Guid>{2750DC4D-2A48-4318-855B-8891E62AB533}</b:Guid>
    <b:Title>Penjualan ADES Turun, Kok Laba Bisa Naik 39%?</b:Title>
    <b:Year>2019</b:Year>
    <b:Author>
      <b:Author>
        <b:NameList>
          <b:Person>
            <b:Last>Ayuningtyas</b:Last>
            <b:First>Dwi</b:First>
          </b:Person>
        </b:NameList>
      </b:Author>
    </b:Author>
    <b:InternetSiteTitle>CNBC Indonesia</b:InternetSiteTitle>
    <b:Month>Maret</b:Month>
    <b:Day>27</b:Day>
    <b:URL>https://www.cnbcindonesia.com/market/20190327170626-17-63264/penjualan-ades-turun-kok-laba-bisa-naik-39</b:URL>
    <b:RefOrder>47</b:RefOrder>
  </b:Source>
  <b:Source>
    <b:Tag>Aji22</b:Tag>
    <b:SourceType>JournalArticle</b:SourceType>
    <b:Guid>{D838E18A-5F4C-4C83-9374-B15F6AECB64A}</b:Guid>
    <b:Title>Pengaruh Sales Growth, Intensitas Aset Tetap Dan Corporate Governance</b:Title>
    <b:Year>2022</b:Year>
    <b:JournalName>Jurnal Disrupsi Bisnis</b:JournalName>
    <b:Pages>60-71</b:Pages>
    <b:Author>
      <b:Author>
        <b:NameList>
          <b:Person>
            <b:Last>Ajimat</b:Last>
          </b:Person>
          <b:Person>
            <b:Last>Hayati</b:Last>
            <b:First>Dewi</b:First>
          </b:Person>
        </b:NameList>
      </b:Author>
    </b:Author>
    <b:RefOrder>48</b:RefOrder>
  </b:Source>
  <b:Source>
    <b:Tag>Gho181</b:Tag>
    <b:SourceType>Book</b:SourceType>
    <b:Guid>{BB749D0F-F563-48C3-93B1-F683AFBE4133}</b:Guid>
    <b:Title>Aplikasi Analisis Multivariate dengan Program IBM SPSS 25</b:Title>
    <b:Year>2018</b:Year>
    <b:Author>
      <b:Author>
        <b:NameList>
          <b:Person>
            <b:Last>Ghozali</b:Last>
            <b:First>Imam</b:First>
          </b:Person>
        </b:NameList>
      </b:Author>
    </b:Author>
    <b:Publisher>Badan Penerbit Universitas Diponegoro Semarang.</b:Publisher>
    <b:RefOrder>49</b:RefOrder>
  </b:Source>
  <b:Source>
    <b:Tag>Gho16</b:Tag>
    <b:SourceType>Book</b:SourceType>
    <b:Guid>{0C1EB199-EEDD-49AB-8E13-FDAE5782241F}</b:Guid>
    <b:Title>Aplikasi Analisis Multivariete Dengan Program IBM SPSS 23</b:Title>
    <b:Year>2016</b:Year>
    <b:Author>
      <b:Author>
        <b:NameList>
          <b:Person>
            <b:Last>Ghozali</b:Last>
            <b:First>I</b:First>
          </b:Person>
        </b:NameList>
      </b:Author>
    </b:Author>
    <b:City>Semarang</b:City>
    <b:Publisher>Badan Penerbit Universitas Diponegoro</b:Publisher>
    <b:RefOrder>50</b:RefOrder>
  </b:Source>
  <b:Source>
    <b:Tag>Man20</b:Tag>
    <b:SourceType>InternetSite</b:SourceType>
    <b:Guid>{CDC15D72-CDD2-4A36-8F62-5E1F6B7F03E2}</b:Guid>
    <b:Title>Praktik Penghindaran Pajak di Indonesia</b:Title>
    <b:InternetSiteTitle>Direktorat Jenderal Pajak</b:InternetSiteTitle>
    <b:Year>2020</b:Year>
    <b:Month>Februari</b:Month>
    <b:Day>10</b:Day>
    <b:URL>https://www.pajak.go.id/id/artikel/praktik-penghindaran-pajak-di-indonesia</b:URL>
    <b:Author>
      <b:Author>
        <b:NameList>
          <b:Person>
            <b:Last>Manurung</b:Last>
            <b:First>Parningotan</b:First>
          </b:Person>
          <b:Person>
            <b:Last>Tommy</b:Last>
            <b:First>Joshua</b:First>
          </b:Person>
        </b:NameList>
      </b:Author>
    </b:Author>
    <b:RefOrder>51</b:RefOrder>
  </b:Source>
  <b:Source>
    <b:Tag>Ahm20</b:Tag>
    <b:SourceType>JournalArticle</b:SourceType>
    <b:Guid>{9CEEF1E4-ACB5-4EEB-922C-E63EEF121D3F}</b:Guid>
    <b:Title>Pengaruh Beban Pajak Kini, Kepemilikan Manajerial, dan Perencanaan Pajak terhadap Manajemen Laba</b:Title>
    <b:Year>2020</b:Year>
    <b:JournalName>Jurnal Disrupsi Bisnis</b:JournalName>
    <b:Pages>283-305</b:Pages>
    <b:Author>
      <b:Author>
        <b:NameList>
          <b:Person>
            <b:Last>Ahmad</b:Last>
            <b:First>Nabil</b:First>
          </b:Person>
          <b:Person>
            <b:Last>Hidayati</b:Last>
            <b:Middle>Nurul</b:Middle>
            <b:First>Wahyu</b:First>
          </b:Person>
        </b:NameList>
      </b:Author>
    </b:Author>
    <b:RefOrder>52</b:RefOrder>
  </b:Source>
  <b:Source>
    <b:Tag>Jen76</b:Tag>
    <b:SourceType>JournalArticle</b:SourceType>
    <b:Guid>{994B8532-B836-4489-AB23-577BC9F569E7}</b:Guid>
    <b:Title>Theory of The Firm : Management Behavior, Agency Cost ad Ownership Structure</b:Title>
    <b:Year>1976</b:Year>
    <b:JournalName>Journal of Financial Economics</b:JournalName>
    <b:Pages> 305-360</b:Pages>
    <b:Author>
      <b:Author>
        <b:NameList>
          <b:Person>
            <b:Last>Meckling</b:Last>
            <b:First>Jensen</b:First>
            <b:Middle>dan</b:Middle>
          </b:Person>
        </b:NameList>
      </b:Author>
    </b:Author>
    <b:RefOrder>53</b:RefOrder>
  </b:Source>
  <b:Source>
    <b:Tag>Mod58</b:Tag>
    <b:SourceType>JournalArticle</b:SourceType>
    <b:Guid>{0A13C762-1DD9-4D72-BEB0-5C62E7462D72}</b:Guid>
    <b:Title>The Cost of Capital Corporation Finance and The Theory of Investment</b:Title>
    <b:JournalName>The American Economic Review</b:JournalName>
    <b:Year>1958</b:Year>
    <b:Pages>3</b:Pages>
    <b:Author>
      <b:Author>
        <b:NameList>
          <b:Person>
            <b:Last>Modigliani</b:Last>
            <b:First>Franco</b:First>
          </b:Person>
          <b:Person>
            <b:Last>Miller</b:Last>
            <b:First>Merton</b:First>
          </b:Person>
        </b:NameList>
      </b:Author>
    </b:Author>
    <b:RefOrder>54</b:RefOrder>
  </b:Source>
  <b:Source>
    <b:Tag>Sri24</b:Tag>
    <b:SourceType>JournalArticle</b:SourceType>
    <b:Guid>{BF347557-E46F-4DC5-A188-A291233FF859}</b:Guid>
    <b:Title>Pengaruh Investment Opportunity Set, Operating Cash Flow, dan Solvency terhadap Financial Distress Dimoderasi Kepemilikan Manajerial</b:Title>
    <b:JournalName>Jurnal Rimba : Riset Ilmu manajemen Bisnis dan Akuntansi</b:JournalName>
    <b:Year>2024</b:Year>
    <b:Pages>111-123</b:Pages>
    <b:Author>
      <b:Author>
        <b:NameList>
          <b:Person>
            <b:Last>Sri</b:Last>
            <b:Middle>Permata</b:Middle>
            <b:First>Ayu</b:First>
          </b:Person>
          <b:Person>
            <b:Last>Machdar</b:Last>
            <b:Middle>Marinda</b:Middle>
            <b:First>Nera</b:First>
          </b:Person>
        </b:NameList>
      </b:Author>
    </b:Author>
    <b:RefOrder>55</b:RefOrder>
  </b:Source>
  <b:Source>
    <b:Tag>Ria22</b:Tag>
    <b:SourceType>JournalArticle</b:SourceType>
    <b:Guid>{BD2F100C-B16C-4496-B50C-297227E1AB20}</b:Guid>
    <b:Title>Kinerja Keuangan, Inventory Intensity dan Sales Growth Mempengaruhi Penghindaran Pajak pada Perusahaan Ritel Go Public Periode 2014-2018</b:Title>
    <b:JournalName>Jurnal Keuangan dan Perbankan</b:JournalName>
    <b:Year>2022</b:Year>
    <b:Author>
      <b:Author>
        <b:NameList>
          <b:Person>
            <b:Last>Riawan</b:Last>
            <b:Middle>Kirana</b:Middle>
            <b:First>Safira</b:First>
          </b:Person>
          <b:Person>
            <b:Last>Putri</b:Last>
            <b:Middle>Rizal</b:Middle>
            <b:First>Vidiyanna</b:First>
          </b:Person>
        </b:NameList>
      </b:Author>
    </b:Author>
    <b:Volume>18 (No.02)</b:Volume>
    <b:RefOrder>1</b:RefOrder>
  </b:Source>
  <b:Source>
    <b:Tag>Nin23</b:Tag>
    <b:SourceType>JournalArticle</b:SourceType>
    <b:Guid>{5FBE71F7-F947-4416-969C-E8550B588F6C}</b:Guid>
    <b:Title>PENGARUH TAX AVOIDANCE DAN LEVERAGE TERHADAP</b:Title>
    <b:JournalName>Jurnal Akuntasi dan Keuangan Entitas</b:JournalName>
    <b:Year>2023</b:Year>
    <b:Author>
      <b:Author>
        <b:NameList>
          <b:Person>
            <b:Last>Ningrum</b:Last>
            <b:Middle>Ambar</b:Middle>
            <b:First>Shella</b:First>
          </b:Person>
          <b:Person>
            <b:Last>Suyadi</b:Last>
          </b:Person>
        </b:NameList>
      </b:Author>
    </b:Author>
    <b:Volume>3 (No.1)</b:Volume>
    <b:RefOrder>2</b:RefOrder>
  </b:Source>
  <b:Source>
    <b:Tag>Hum19</b:Tag>
    <b:SourceType>JournalArticle</b:SourceType>
    <b:Guid>{A2EA7383-6796-4FB7-94B6-4519EE4088E7}</b:Guid>
    <b:Title>PENGARUH RETURN ON ASSETS(ROA), KOMPENSASI RUGI FISKAL DAN CAPITAL INTENSITY TERHADAPTAX AVOIDANCE</b:Title>
    <b:JournalName>Jurnal Akuntansi, Audit dan Sistem Informasi Akuntansi</b:JournalName>
    <b:Year>2019</b:Year>
    <b:Author>
      <b:Author>
        <b:NameList>
          <b:Person>
            <b:Last>Humairoh</b:Last>
            <b:Middle>Rima</b:Middle>
            <b:First>Nenden</b:First>
          </b:Person>
          <b:Person>
            <b:Last>Triyanto</b:Last>
            <b:Middle>Nur</b:Middle>
            <b:First>Dedik</b:First>
          </b:Person>
        </b:NameList>
      </b:Author>
    </b:Author>
    <b:Volume>3 (No.3)</b:Volume>
    <b:RefOrder>3</b:RefOrder>
  </b:Source>
  <b:Source>
    <b:Tag>Cah23</b:Tag>
    <b:SourceType>JournalArticle</b:SourceType>
    <b:Guid>{78ADECA1-4B87-4673-94FE-2DC88DA7F070}</b:Guid>
    <b:Title>PENGARUH INTENSITAS MODAL, PERTUMBUHAN PENJUALAN, UKURAN PERUSAHAAN DAN CORPORATE GOVERNANCE TERHADAP PENGHINDARAN PAJAK</b:Title>
    <b:JournalName>Jurnal Revenue</b:JournalName>
    <b:Year>2023</b:Year>
    <b:Author>
      <b:Author>
        <b:NameList>
          <b:Person>
            <b:Last>Cahyo</b:Last>
            <b:Middle>Meichelle</b:Middle>
            <b:First>Kurniawan</b:First>
          </b:Person>
          <b:Person>
            <b:Last>Napisah</b:Last>
          </b:Person>
        </b:NameList>
      </b:Author>
    </b:Author>
    <b:Volume>4 (No.1)</b:Volume>
    <b:RefOrder>4</b:RefOrder>
  </b:Source>
  <b:Source>
    <b:Tag>Mar22</b:Tag>
    <b:SourceType>JournalArticle</b:SourceType>
    <b:Guid>{A1CC80A3-57B5-4C25-BB15-FF4EBA165936}</b:Guid>
    <b:Title>PENGARUH SALES GROWTH, CORPORATE SOCIAL RESPONSIBILITY</b:Title>
    <b:JournalName>Jurnal Ekonomi dan Akuntansi</b:JournalName>
    <b:Year>2022</b:Year>
    <b:Author>
      <b:Author>
        <b:NameList>
          <b:Person>
            <b:Last>Marlina</b:Last>
            <b:First>Nanda</b:First>
          </b:Person>
          <b:Person>
            <b:Last>Darma</b:Last>
            <b:Middle>Setia</b:Middle>
            <b:First>Sapta</b:First>
          </b:Person>
        </b:NameList>
      </b:Author>
    </b:Author>
    <b:RefOrder>5</b:RefOrder>
  </b:Source>
  <b:Source>
    <b:Tag>Nad20</b:Tag>
    <b:SourceType>JournalArticle</b:SourceType>
    <b:Guid>{1A3D8FCA-B876-400B-B763-7300DD536AF0}</b:Guid>
    <b:Title>TRANSFER PRICING, THIN CAPITALIZATION, FINANCIAL</b:Title>
    <b:JournalName>Jurnal Magister Akuntansi Trisakti</b:JournalName>
    <b:Year>2020</b:Year>
    <b:Author>
      <b:Author>
        <b:NameList>
          <b:Person>
            <b:Last>Nadhifah</b:Last>
            <b:First>Mauliddini</b:First>
          </b:Person>
          <b:Person>
            <b:Last>Arif</b:Last>
            <b:First>Abubakar</b:First>
          </b:Person>
        </b:NameList>
      </b:Author>
    </b:Author>
    <b:Volume>7 (No.2)</b:Volume>
    <b:RefOrder>6</b:RefOrder>
  </b:Source>
  <b:Source>
    <b:Tag>Nug19</b:Tag>
    <b:SourceType>JournalArticle</b:SourceType>
    <b:Guid>{B453EE5D-1B30-48D2-AE57-EBBCA1939C9A}</b:Guid>
    <b:Title>PERAN LEVERAGE SEBAGAI PEMEDIASI PENGARUH KARAKTER EKSEKUTIF, KOMPENSASI EKSEKUTIF, CAPITAL INTENSITY, DAN SALES GROWTH TERHADAP TAX AVOIDANCE</b:Title>
    <b:JournalName>Jurnal Akuntansi Trisakti</b:JournalName>
    <b:Year>2019</b:Year>
    <b:Author>
      <b:Author>
        <b:NameList>
          <b:Person>
            <b:Last>Nugraha</b:Last>
            <b:Middle>Iman</b:Middle>
            <b:First>Moehammad</b:First>
          </b:Person>
          <b:Person>
            <b:Last>Mulyani</b:Last>
            <b:Middle>Dwi</b:Middle>
            <b:First>Susi</b:First>
          </b:Person>
        </b:NameList>
      </b:Author>
    </b:Author>
    <b:Volume>6 (No.2)</b:Volume>
    <b:RefOrder>7</b:RefOrder>
  </b:Source>
  <b:Source>
    <b:Tag>Nat19</b:Tag>
    <b:SourceType>JournalArticle</b:SourceType>
    <b:Guid>{4DAC711E-90C1-4AE3-BD15-29353DC17E84}</b:Guid>
    <b:Title>FAKTOR – FAKTOR YANG DAPAT MEMINIMALISASI</b:Title>
    <b:JournalName>Jurnal SIKAP</b:JournalName>
    <b:Year>2019</b:Year>
    <b:Author>
      <b:Author>
        <b:NameList>
          <b:Person>
            <b:Last>Natira</b:Last>
            <b:Middle>Siti</b:Middle>
            <b:First>Ria</b:First>
          </b:Person>
          <b:Person>
            <b:Last>Herawati</b:Last>
            <b:First>Hetti</b:First>
          </b:Person>
        </b:NameList>
      </b:Author>
    </b:Author>
    <b:Volume>3 (No.2)</b:Volume>
    <b:RefOrder>8</b:RefOrder>
  </b:Source>
  <b:Source>
    <b:Tag>Nug191</b:Tag>
    <b:SourceType>JournalArticle</b:SourceType>
    <b:Guid>{A3670BC6-1AE5-4ACC-AFDE-2E40304969E1}</b:Guid>
    <b:Title>PERAN LEVERAGE SEBAGAI PEMEDIASI PENGARUH KARAKTER EKSEKUTIF, KOMPENSASI EKSEKUTIF, CAPITAL INTENSITY, DAN SALES GROWTH TERHADAP TAX AVOIDANCE</b:Title>
    <b:JournalName>Jurnal Akuntansi Trisakti</b:JournalName>
    <b:Year>2019</b:Year>
    <b:Author>
      <b:Author>
        <b:NameList>
          <b:Person>
            <b:Last>Nugraha</b:Last>
            <b:Middle>Iman</b:Middle>
            <b:First>Moehammad</b:First>
          </b:Person>
          <b:Person>
            <b:Last>Mulyani</b:Last>
            <b:Middle>Dwi</b:Middle>
            <b:First>Susi</b:First>
          </b:Person>
        </b:NameList>
      </b:Author>
    </b:Author>
    <b:Volume>6 (No.2)</b:Volume>
    <b:RefOrder>9</b:RefOrder>
  </b:Source>
  <b:Source>
    <b:Tag>Ros22</b:Tag>
    <b:SourceType>JournalArticle</b:SourceType>
    <b:Guid>{DD3F9770-8C69-4BFB-8B81-CA5F5CE5DBE0}</b:Guid>
    <b:Title>PENGARUH KINERJA DAN UKURAN PERUSAHAAN TERHADAP TINDAKAN PENGHINDARAN PAJAK</b:Title>
    <b:JournalName>Jurnal Manajemen Bisnis</b:JournalName>
    <b:Year>2022</b:Year>
    <b:Author>
      <b:Author>
        <b:NameList>
          <b:Person>
            <b:Last>Roslita</b:Last>
            <b:First>Evy</b:First>
          </b:Person>
          <b:Person>
            <b:Last>Safitri</b:Last>
            <b:First>Anis</b:First>
          </b:Person>
        </b:NameList>
      </b:Author>
    </b:Author>
    <b:Volume>25 (No.2)</b:Volume>
    <b:RefOrder>10</b:RefOrder>
  </b:Source>
  <b:Source>
    <b:Tag>Rah221</b:Tag>
    <b:SourceType>JournalArticle</b:SourceType>
    <b:Guid>{197B3E95-AF39-4688-991E-66D37909F58C}</b:Guid>
    <b:Title>Pengaruh Capital Intensity, Karakteristik Perusahaan,Dan CSR Disclosure Terhadap Penghindaran Pajak Pada Perusahaan Manufaktur</b:Title>
    <b:JournalName>Riset &amp; Jurnal Akuntansi</b:JournalName>
    <b:Year>2022</b:Year>
    <b:Author>
      <b:Author>
        <b:NameList>
          <b:Person>
            <b:Last>Rahma</b:Last>
            <b:Middle>Ade</b:Middle>
            <b:First>Anita</b:First>
          </b:Person>
          <b:Person>
            <b:Last>Pratiwi</b:Last>
            <b:First>Nila</b:First>
          </b:Person>
          <b:Person>
            <b:Last>Mary</b:Last>
            <b:First>Hilda</b:First>
          </b:Person>
          <b:Person>
            <b:Last>Indriyenni</b:Last>
          </b:Person>
        </b:NameList>
      </b:Author>
    </b:Author>
    <b:Volume>6 (No.1)</b:Volume>
    <b:RefOrder>11</b:RefOrder>
  </b:Source>
  <b:Source>
    <b:Tag>Ard20</b:Tag>
    <b:SourceType>JournalArticle</b:SourceType>
    <b:Guid>{46561A05-DB20-45E3-AFC7-7E8DC0AF04E5}</b:Guid>
    <b:Title>Penerapan Corporate Social Responsibility (CSR) dan Manfaatnya Bagi Perusahaan</b:Title>
    <b:JournalName>Jurnal Manajemen Bisnis</b:JournalName>
    <b:Year>2020</b:Year>
    <b:Author>
      <b:Author>
        <b:NameList>
          <b:Person>
            <b:Last>Ardani</b:Last>
            <b:Middle>Sri</b:Middle>
            <b:First>Ni Ketut</b:First>
          </b:Person>
          <b:Person>
            <b:Last>Mahyuni</b:Last>
            <b:First>Luh Putu</b:First>
          </b:Person>
        </b:NameList>
      </b:Author>
    </b:Author>
    <b:Volume>17 (No.1)</b:Volume>
    <b:RefOrder>12</b:RefOrder>
  </b:Source>
  <b:Source>
    <b:Tag>Put23</b:Tag>
    <b:SourceType>JournalArticle</b:SourceType>
    <b:Guid>{26BC2AA2-BA1A-436E-9517-812E21BA1063}</b:Guid>
    <b:Title>Praktik Laporan Corporate Social Responsibility (CSR): Kritik Shariah</b:Title>
    <b:JournalName>Jurnal Ilmiah Multidisiplin</b:JournalName>
    <b:Year>2023</b:Year>
    <b:Author>
      <b:Author>
        <b:NameList>
          <b:Person>
            <b:Last>Putra</b:Last>
            <b:Middle>Nodi Maiza</b:Middle>
            <b:First>Atri</b:First>
          </b:Person>
          <b:Person>
            <b:Last>Asmana</b:Last>
            <b:First>Yandi</b:First>
          </b:Person>
        </b:NameList>
      </b:Author>
    </b:Author>
    <b:Volume>2 (No.2)</b:Volume>
    <b:RefOrder>13</b:RefOrder>
  </b:Source>
  <b:Source>
    <b:Tag>Vid22</b:Tag>
    <b:SourceType>JournalArticle</b:SourceType>
    <b:Guid>{09C68CAC-A2D3-441C-80C7-CEB46570FE27}</b:Guid>
    <b:Title>PENGARUH PERTUMBUHAN PENJUALAN, CORPORATE SOCIAL RESPONSIBILITY, INTENSITAS ASET TETAP, DAN INTENSITAS PERSEDIAAN TERHADAP TAX AVOIDANCE</b:Title>
    <b:JournalName>JURNAL AKUNTANSI BARELANG</b:JournalName>
    <b:Year>2022</b:Year>
    <b:Author>
      <b:Author>
        <b:NameList>
          <b:Person>
            <b:Last>Videya</b:Last>
            <b:Middle>Alif</b:Middle>
            <b:First>Anas</b:First>
          </b:Person>
          <b:Person>
            <b:Last>Irawati</b:Last>
            <b:First>Wiwit</b:First>
          </b:Person>
        </b:NameList>
      </b:Author>
    </b:Author>
    <b:Volume>7 No.1</b:Volume>
    <b:RefOrder>14</b:RefOrder>
  </b:Source>
  <b:Source>
    <b:Tag>Placeholder1</b:Tag>
    <b:SourceType>Book</b:SourceType>
    <b:Guid>{3FC7DB34-30E2-4C08-B899-5031686FEEF0}</b:Guid>
    <b:Title>Metode Penelitian Evaluasi</b:Title>
    <b:Year>2018</b:Year>
    <b:Author>
      <b:Author>
        <b:NameList>
          <b:Person>
            <b:Last>Sugiyono</b:Last>
          </b:Person>
        </b:NameList>
      </b:Author>
    </b:Author>
    <b:Publisher>CV Alfabeta</b:Publisher>
    <b:RefOrder>15</b:RefOrder>
  </b:Source>
  <b:Source>
    <b:Tag>Bud241</b:Tag>
    <b:SourceType>JournalArticle</b:SourceType>
    <b:Guid>{E08EE15D-F9FB-4BE1-BD7F-9AE51C424A5D}</b:Guid>
    <b:Title>Memahami Asumsi Klasik dalam Analisis Statistik: Sebuah Kajian Mendalam tentang Multikolinearitas, Heterokedastisitas, dan Autokorelasi dalam Penelitian</b:Title>
    <b:JournalName>Jurnal Multidisiplin West Science</b:JournalName>
    <b:Year>2024</b:Year>
    <b:Author>
      <b:Author>
        <b:NameList>
          <b:Person>
            <b:Last>Budi</b:Last>
            <b:Middle>De Aghna Setya</b:Middle>
            <b:First>Agha</b:First>
          </b:Person>
          <b:Person>
            <b:Last>Septiana</b:Last>
            <b:First>Lulu</b:First>
          </b:Person>
          <b:Person>
            <b:Last>Mahendra</b:Last>
            <b:Middle>Elok Panji</b:Middle>
            <b:First>Brampubu</b:First>
          </b:Person>
        </b:NameList>
      </b:Author>
    </b:Author>
    <b:Volume>03 No.01</b:Volume>
    <b:RefOrder>35</b:RefOrder>
  </b:Source>
  <b:Source>
    <b:Tag>Ris231</b:Tag>
    <b:SourceType>JournalArticle</b:SourceType>
    <b:Guid>{253CDA49-35DD-4756-8829-90B3FFAAD88B}</b:Guid>
    <b:Title>PENGARUH CAPITAL INTENSITY, SALES GROWTH, DAN PENGUNGKAPAN CORPORATE SOCIAL RESPONSIBILITY TERHADAP TAX AVOIDANCE (Studi Empiris Pada Perusahaan Manufaktur Sub Sektor Food and Beverage yang Terdaftar di BEI Periode 2017-2021)</b:Title>
    <b:JournalName>Jurnal Revenue</b:JournalName>
    <b:Year>2023</b:Year>
    <b:Author>
      <b:Author>
        <b:NameList>
          <b:Person>
            <b:Last>Rismawati</b:Last>
            <b:First>Salma</b:First>
          </b:Person>
          <b:Person>
            <b:Last>Atmaja</b:Last>
            <b:Middle>Nitta Crissiana Wirya</b:Middle>
            <b:First>Sri</b:First>
          </b:Person>
        </b:NameList>
      </b:Author>
    </b:Author>
    <b:Volume>3 (No.2)</b:Volume>
    <b:RefOrder>9</b:RefOrder>
  </b:Source>
  <b:Source>
    <b:Tag>Zoe20</b:Tag>
    <b:SourceType>JournalArticle</b:SourceType>
    <b:Guid>{0B317F6C-2B7D-4662-8A6C-5E5322350E45}</b:Guid>
    <b:Title>PENGARUH CORPORATE SOCIAL RESPONSIBILITY, CAPITAL INTENSITY DAN KUALITAS AUDIT TERHADAP PENGHINDARAN PAJAK</b:Title>
    <b:JournalName>Jurnal Magister Akuntansi Trisakti</b:JournalName>
    <b:Year>2020</b:Year>
    <b:Author>
      <b:Author>
        <b:NameList>
          <b:Person>
            <b:Last>Zoebar</b:Last>
            <b:Middle>Kenza Yutaro</b:Middle>
            <b:First>Masyithah</b:First>
          </b:Person>
          <b:Person>
            <b:Last>Miftah</b:Last>
            <b:First>Desrir</b:First>
          </b:Person>
        </b:NameList>
      </b:Author>
    </b:Author>
    <b:Volume>7 (No.1)</b:Volume>
    <b:RefOrder>10</b:RefOrder>
  </b:Source>
  <b:Source xmlns:b="http://schemas.openxmlformats.org/officeDocument/2006/bibliography">
    <b:Tag>Sai22</b:Tag>
    <b:SourceType>JournalArticle</b:SourceType>
    <b:Guid>{D368D2BC-0159-461E-9DD0-48A6F23B0CFA}</b:Guid>
    <b:Title>Teori agensi dalam perspektif akuntansi syariah</b:Title>
    <b:JournalName>Jurnal Ilmiah Akuntansi dan Keuangan</b:JournalName>
    <b:Year>2022</b:Year>
    <b:Author>
      <b:Author>
        <b:NameList>
          <b:Person>
            <b:Last>Said</b:Last>
            <b:Middle>Salman</b:Middle>
            <b:First>Hilda</b:First>
          </b:Person>
          <b:Person>
            <b:Last>Khotimah</b:Last>
            <b:First>Chusnu</b:First>
          </b:Person>
          <b:Person>
            <b:Last>Ardiansyah</b:Last>
            <b:First>Dekri</b:First>
          </b:Person>
          <b:Person>
            <b:Last> Khadrinur</b:Last>
            <b:First>Hanifah</b:First>
          </b:Person>
          <b:Person>
            <b:Last> Putr</b:Last>
            <b:Middle>Indira</b:Middle>
            <b:First>Marsheli</b:First>
          </b:Person>
        </b:NameList>
      </b:Author>
    </b:Author>
    <b:Volume>5 (No.5)</b:Volume>
    <b:RefOrder>36</b:RefOrder>
  </b:Source>
  <b:Source>
    <b:Tag>Zul19</b:Tag>
    <b:SourceType>JournalArticle</b:SourceType>
    <b:Guid>{338A00BE-DF4F-418C-A864-7EE4B0B6156B}</b:Guid>
    <b:Title>PENGARUH CORPORATE SOCIAL RESPONSIBILITY, UKURAN PERUSAHAAN, LEVERAGE, DAN STRUKTUR KEPEMILIKAN TERHADAP AGRESIVITAS PAJAK</b:Title>
    <b:JournalName>DIPONEGORO JOURNAL OF ACCOUNTING</b:JournalName>
    <b:Year>2019</b:Year>
    <b:Author>
      <b:Author>
        <b:NameList>
          <b:Person>
            <b:Last>Zulaikha</b:Last>
          </b:Person>
          <b:Person>
            <b:Last>Setyoningrum</b:Last>
            <b:First>Dewi</b:First>
          </b:Person>
        </b:NameList>
      </b:Author>
    </b:Author>
    <b:Volume>8 (No.3)</b:Volume>
    <b:RefOrder>13</b:RefOrder>
  </b:Source>
  <b:Source>
    <b:Tag>ANG22</b:Tag>
    <b:SourceType>JournalArticle</b:SourceType>
    <b:Guid>{7794A1A9-D4BB-4A3A-84D6-FEE0B9AE098A}</b:Guid>
    <b:Title>PENGHINDARAN PAJAK PADA PERUSAHAAN MANUFAKTUR</b:Title>
    <b:JournalName>E-JURNAL AKUNTANSI TSM</b:JournalName>
    <b:Year>2022</b:Year>
    <b:Author>
      <b:Author>
        <b:NameList>
          <b:Person>
            <b:Last>ANGGRAINI</b:Last>
            <b:Middle>FAZRINA</b:Middle>
            <b:First>NITA</b:First>
          </b:Person>
          <b:Person>
            <b:Last>DESTRIANA</b:Last>
            <b:First>NICKEN</b:First>
          </b:Person>
        </b:NameList>
      </b:Author>
    </b:Author>
    <b:Volume>2 (No.2)</b:Volume>
    <b:RefOrder>37</b:RefOrder>
  </b:Source>
  <b:Source>
    <b:Tag>Ria221</b:Tag>
    <b:SourceType>JournalArticle</b:SourceType>
    <b:Guid>{0E65979C-45E5-4EF7-8F1C-17394E1F3F66}</b:Guid>
    <b:Title>Kinerja Keuangan, Inventory Intensity dan Sales Growth Mempengaruhi Penghindaran Pajak pada Perusahaan Ritel Go Public Periode 2014-2018</b:Title>
    <b:JournalName>Jurnal Keuangan dan Perbankan</b:JournalName>
    <b:Year>2022</b:Year>
    <b:Author>
      <b:Author>
        <b:NameList>
          <b:Person>
            <b:Last>Riawan</b:Last>
            <b:Middle>Kirana</b:Middle>
            <b:First>Safira</b:First>
          </b:Person>
          <b:Person>
            <b:Last>Putri</b:Last>
            <b:Middle>Rizal</b:Middle>
            <b:First>Vidiyanna</b:First>
          </b:Person>
        </b:NameList>
      </b:Author>
    </b:Author>
    <b:Volume>18 (No. 02)</b:Volume>
    <b:RefOrder>23</b:RefOrder>
  </b:Source>
  <b:Source>
    <b:Tag>Placeholder2</b:Tag>
    <b:SourceType>Book</b:SourceType>
    <b:Guid>{F6EC267A-5561-4F6D-A1C3-B51BDBA0233B}</b:Guid>
    <b:Title>Metode Penelitian Kulitatif &amp; Kuantitatif</b:Title>
    <b:Year>2020</b:Year>
    <b:Pages>240</b:Pages>
    <b:Author>
      <b:Author>
        <b:NameList>
          <b:Person>
            <b:Last>Hardani</b:Last>
          </b:Person>
          <b:Person>
            <b:Last>dkk</b:Last>
          </b:Person>
        </b:NameList>
      </b:Author>
    </b:Author>
    <b:Publisher>CV. Pustaka Ilmu Group Yogyakarta</b:Publisher>
    <b:RefOrder>38</b:RefOrder>
  </b:Source>
  <b:Source>
    <b:Tag>Rah222</b:Tag>
    <b:SourceType>JournalArticle</b:SourceType>
    <b:Guid>{84EEFE9D-5C38-4AF4-96BA-5B4DC6EBCB07}</b:Guid>
    <b:Title>Pengaruh Capital Intensity, Karakteristik Perusahaan,</b:Title>
    <b:Year>2022</b:Year>
    <b:JournalName>Riset &amp; Jurnal Akuntansi</b:JournalName>
    <b:Author>
      <b:Author>
        <b:NameList>
          <b:Person>
            <b:Last>Rahma</b:Last>
            <b:Middle>Ade</b:Middle>
            <b:First>Anita</b:First>
          </b:Person>
          <b:Person>
            <b:Middle>Pratiwi</b:Middle>
            <b:First>Nila</b:First>
          </b:Person>
          <b:Person>
            <b:Last>dkk</b:Last>
          </b:Person>
        </b:NameList>
      </b:Author>
    </b:Author>
    <b:Volume>6 (No.1)</b:Volume>
    <b:RefOrder>25</b:RefOrder>
  </b:Source>
  <b:Source>
    <b:Tag>Saf20</b:Tag>
    <b:SourceType>JournalArticle</b:SourceType>
    <b:Guid>{87BA8D47-2BCA-4575-A188-20FEA2C9C455}</b:Guid>
    <b:Title>PENGARUH PENGUNGKAPAN CORPORATE SOCIAL RESPONSIBILITY, PROFITABILITAS, LEVERAGE, CAPITAL INTENSITYDAN UKURAN PERUSAHAAN TERHADAP TAX AVOIDANCE(Studi Empiris Pada Perusahaan Manufaktur yang Terdaftar di Bursa Efek Indonesia Periode 2016-2018)</b:Title>
    <b:JournalName>DIPONEGORO JOURNAL OF ACCOUNTING</b:JournalName>
    <b:Year>2020</b:Year>
    <b:Author>
      <b:Author>
        <b:NameList>
          <b:Person>
            <b:Last> Safitri</b:Last>
            <b:Middle>Anisa</b:Middle>
            <b:First>Karima </b:First>
          </b:Person>
          <b:Person>
            <b:Last>Muid</b:Last>
            <b:First>Dul</b:First>
          </b:Person>
        </b:NameList>
      </b:Author>
    </b:Author>
    <b:Volume>9 (No.4)</b:Volume>
    <b:RefOrder>26</b:RefOrder>
  </b:Source>
  <b:Source>
    <b:Tag>Awa22</b:Tag>
    <b:SourceType>JournalArticle</b:SourceType>
    <b:Guid>{96F45BFC-0D4B-4F76-A44D-2904D0832593}</b:Guid>
    <b:Title>Tren Penghindaran Pajak Perusahaan di Indonesia yang Terdaftar di</b:Title>
    <b:JournalName>Jurnal Bisnis dan Akuntansi Kontemporer</b:JournalName>
    <b:Year>2022</b:Year>
    <b:Author>
      <b:Author>
        <b:NameList>
          <b:Person>
            <b:Last>Awaliah</b:Last>
            <b:First>Resky</b:First>
          </b:Person>
          <b:Person>
            <b:Last>Damayanti</b:Last>
            <b:Middle>Ayu</b:Middle>
            <b:First>Ratna</b:First>
          </b:Person>
          <b:Person>
            <b:Last>dkk</b:Last>
          </b:Person>
        </b:NameList>
      </b:Author>
    </b:Author>
    <b:Volume>15 (No.1)</b:Volume>
    <b:RefOrder>27</b:RefOrder>
  </b:Source>
  <b:Source>
    <b:Tag>Hid19</b:Tag>
    <b:SourceType>JournalArticle</b:SourceType>
    <b:Guid>{7F0D4037-A936-41E3-A820-EB6937BDA8FE}</b:Guid>
    <b:Title>Pengaruh Corporate Social Responsibility Terhadap Tax Avoidance Dengan Size Sebagai Variabel Moderating</b:Title>
    <b:JournalName>Jurnal Akuntansi, Keuangan Perpajakan Indonesia (JAKPI)</b:JournalName>
    <b:Year>2019</b:Year>
    <b:Author>
      <b:Author>
        <b:NameList>
          <b:Person>
            <b:Last>Hidayat</b:Last>
            <b:Middle>Sofyan</b:Middle>
            <b:First>OK</b:First>
          </b:Person>
        </b:NameList>
      </b:Author>
    </b:Author>
    <b:Volume>7 (No.1)</b:Volume>
    <b:RefOrder>28</b:RefOrder>
  </b:Source>
  <b:Source>
    <b:Tag>Yan</b:Tag>
    <b:SourceType>JournalArticle</b:SourceType>
    <b:Guid>{310B690B-D28E-4AE8-B835-538D87ED2E36}</b:Guid>
    <b:Title>PENGARUH INTENSITAS MODAL, LEVERAGE, DAN UKURAN PERUSAHAAN TERHADAP PENGHINDARAN PAJAK PADA PERUSAHAAN MANUFAKTUR YANG TERDAFTAR DI BURSA EFEK INDONESIA PERIODE TAHUN 2016-2018</b:Title>
    <b:JournalName>Eprints Kwik Kian Gie</b:JournalName>
    <b:Author>
      <b:Author>
        <b:NameList>
          <b:Person>
            <b:Last>Yanti</b:Last>
            <b:First>Diana</b:First>
          </b:Person>
        </b:NameList>
      </b:Author>
    </b:Author>
    <b:Volume>1842 (No.10)</b:Volume>
    <b:Year>2020</b:Year>
    <b:RefOrder>30</b:RefOrder>
  </b:Source>
  <b:Source>
    <b:Tag>Zoe201</b:Tag>
    <b:SourceType>JournalArticle</b:SourceType>
    <b:Guid>{A1852929-172D-42CA-8BBE-18DCA318053D}</b:Guid>
    <b:Title>PENGARUH CORPORATE SOCIAL RESPONSIBILITY, CAPITAL INTENSITY DAN KUALITAS AUDIT TERHADAP PENGHINDARAN PAJAK</b:Title>
    <b:JournalName>Jurnal Magister Akuntansi Trisakti</b:JournalName>
    <b:Year>2020</b:Year>
    <b:Author>
      <b:Author>
        <b:NameList>
          <b:Person>
            <b:Last>Zoebar</b:Last>
            <b:Middle>Kenza Yutaro</b:Middle>
            <b:First>Masyithah</b:First>
          </b:Person>
          <b:Person>
            <b:Last>Miftah</b:Last>
            <b:First>Desrir</b:First>
          </b:Person>
        </b:NameList>
      </b:Author>
    </b:Author>
    <b:Volume>7 (No.1)</b:Volume>
    <b:RefOrder>29</b:RefOrder>
  </b:Source>
  <b:Source>
    <b:Tag>Cah231</b:Tag>
    <b:SourceType>JournalArticle</b:SourceType>
    <b:Guid>{FAB02B19-CFE1-4014-A7E7-829CA280E9A1}</b:Guid>
    <b:Title>PENGARUH INTENSITAS MODAL, PERTUMBUHAN PENJUALAN, UKURAN PERUSAHAAN DAN CORPORATE GOVERNANCE TERHADAP PENGHINDARAN PAJAK</b:Title>
    <b:JournalName>Jurnal Revenue Jurnal Akuntansi</b:JournalName>
    <b:Year>2023</b:Year>
    <b:Author>
      <b:Author>
        <b:NameList>
          <b:Person>
            <b:Last>Cahyo</b:Last>
            <b:Middle>Meichelle</b:Middle>
            <b:First>Kurniawan</b:First>
          </b:Person>
          <b:Person>
            <b:Last>Napisah</b:Last>
          </b:Person>
        </b:NameList>
      </b:Author>
    </b:Author>
    <b:Volume>4 (No.1)</b:Volume>
    <b:RefOrder>39</b:RefOrder>
  </b:Source>
  <b:Source>
    <b:Tag>Wid19</b:Tag>
    <b:SourceType>JournalArticle</b:SourceType>
    <b:Guid>{F13EFD4B-438C-4DB6-B863-E467F1F2A2B9}</b:Guid>
    <b:Title>PENGARUH TRANSFER PRICING DAN SALES GROWTH TERHADAP TAX AVOIDANCE DENGAN PROFITABILITAS SEBAGAI VARIABEL MODERATING</b:Title>
    <b:JournalName>Media Akuntansi Perpajakan</b:JournalName>
    <b:Year>2019</b:Year>
    <b:Author>
      <b:Author>
        <b:NameList>
          <b:Person>
            <b:Last>Widiyantoro</b:Last>
            <b:Middle>Sukma</b:Middle>
            <b:First>Cahya</b:First>
          </b:Person>
          <b:Person>
            <b:Last>Sitorus</b:Last>
            <b:Middle>Rotua</b:Middle>
            <b:First>Riris</b:First>
          </b:Person>
        </b:NameList>
      </b:Author>
    </b:Author>
    <b:Volume>4 (No.2)</b:Volume>
    <b:RefOrder>31</b:RefOrder>
  </b:Source>
  <b:Source>
    <b:Tag>Ama20</b:Tag>
    <b:SourceType>JournalArticle</b:SourceType>
    <b:Guid>{C9DD3405-1B11-4C5A-B030-1C95099BA5FD}</b:Guid>
    <b:Title>Regresi Data Panel dengan Pendekatan Common Effect Model (CEM), Fixed Effect model (FEM) dan Random Effect Model (REM)(Studi Kasus: Persentase Penduduk Miskin Menurut Kabupaten/KotadiKalimantan Timur Tahun 2015-2018)</b:Title>
    <b:JournalName>Journal of Statistics and Its Application</b:JournalName>
    <b:Year>2020</b:Year>
    <b:Author>
      <b:Author>
        <b:NameList>
          <b:Person>
            <b:Last>Amaliah</b:Last>
            <b:Middle>Nur</b:Middle>
            <b:First>Eka</b:First>
          </b:Person>
          <b:Person>
            <b:Last>dkk</b:Last>
          </b:Person>
        </b:NameList>
      </b:Author>
    </b:Author>
    <b:Volume>1 (No.2)</b:Volume>
    <b:Pages>2</b:Pages>
    <b:RefOrder>32</b:RefOrder>
  </b:Source>
  <b:Source>
    <b:Tag>Abb19</b:Tag>
    <b:SourceType>JournalArticle</b:SourceType>
    <b:Guid>{8672B6B1-A8B0-4CB9-B694-2E73F235BB01}</b:Guid>
    <b:Title>PENGARUH PROFITABILITAS, UKURAN PERUSAHAAN, LEVERAGE, DAN KEPEMILIKAN SAHAM PUBLIK TERHADAP PENGUNGKAPAN CORPORATE SOCIAL RESPONSIBILITY (Pada Perusahaan Makanan dan MinumanYang Terdaftar Di Bursa Efek</b:Title>
    <b:JournalName>Competitive Jurnal Akuntansi dan Keuangan</b:JournalName>
    <b:Year>2019</b:Year>
    <b:Author>
      <b:Author>
        <b:NameList>
          <b:Person>
            <b:Last>Abbas</b:Last>
            <b:Middle> Surya</b:Middle>
            <b:First>Dirvi</b:First>
          </b:Person>
          <b:Person>
            <b:Last>dkk</b:Last>
          </b:Person>
        </b:NameList>
      </b:Author>
    </b:Author>
    <b:Volume>3 (No.2)</b:Volume>
    <b:RefOrder>33</b:RefOrder>
  </b:Source>
  <b:Source>
    <b:Tag>Bas19</b:Tag>
    <b:SourceType>Book</b:SourceType>
    <b:Guid>{BDEEBC55-E2A2-4FD9-80C4-4F8F97A6D077}</b:Guid>
    <b:Title>Analisis Regresi Dalam Penelitian Ekonomi &amp; Bisnis (Dilengkapi Aplikasi SPSS &amp; EVIEWS)</b:Title>
    <b:Year>2019</b:Year>
    <b:City>Depok</b:City>
    <b:Publisher>PT Rajagrafindo Persada</b:Publisher>
    <b:Author>
      <b:Author>
        <b:NameList>
          <b:Person>
            <b:Last>Basuki</b:Last>
            <b:Middle>Tri</b:Middle>
            <b:First>Agus</b:First>
          </b:Person>
          <b:Person>
            <b:Last>Prawoto</b:Last>
            <b:First>Nano</b:First>
          </b:Person>
        </b:NameList>
      </b:Author>
    </b:Author>
    <b:Pages>253</b:Pages>
    <b:RefOrder>40</b:RefOrder>
  </b:Source>
  <b:Source>
    <b:Tag>BAS19</b:Tag>
    <b:SourceType>Book</b:SourceType>
    <b:Guid>{AFDB93C7-CCD7-4B9B-8F47-9AA4EAE651A3}</b:Guid>
    <b:Title>Analisis Regresi dalam Penelitian Ekonomi dan Bisnis Dilengkapi Aplikasi SPSS &amp; Eviews</b:Title>
    <b:Year>2019</b:Year>
    <b:City>Depok</b:City>
    <b:Publisher>PT. Rajagrafindo</b:Publisher>
    <b:Author>
      <b:Author>
        <b:NameList>
          <b:Person>
            <b:Last>BASUKI</b:Last>
            <b:Middle>TRI</b:Middle>
            <b:First>AGUS</b:First>
          </b:Person>
          <b:Person>
            <b:Last>PRAWOTO</b:Last>
            <b:First>NANO</b:First>
          </b:Person>
        </b:NameList>
      </b:Author>
    </b:Author>
    <b:Pages>252-253</b:Pages>
    <b:RefOrder>41</b:RefOrder>
  </b:Source>
  <b:Source>
    <b:Tag>Mau19</b:Tag>
    <b:SourceType>JournalArticle</b:SourceType>
    <b:Guid>{A79F5A71-4D0F-43AE-9038-772C28F25978}</b:Guid>
    <b:Title>PENGARUH CORPORATE SOCIAL RESPONSIBILITY, PROFITABILITAS DAN GOOD CORPORATE GOVERNANCE TERHADAP TAX AVOIDANCE</b:Title>
    <b:Year>2019</b:Year>
    <b:JournalName>Jurnal Ilmu dan Riset Akuntansi e-ISSN</b:JournalName>
    <b:Pages>9</b:Pages>
    <b:Author>
      <b:Author>
        <b:NameList>
          <b:Person>
            <b:Last>Maulinda</b:Last>
            <b:Middle>Pramesty</b:Middle>
            <b:First>Indah</b:First>
          </b:Person>
          <b:Person>
            <b:Last>Fidiana</b:Last>
          </b:Person>
        </b:NameList>
      </b:Author>
    </b:Author>
    <b:Volume>8 (No.4)</b:Volume>
    <b:RefOrder>42</b:RefOrder>
  </b:Source>
  <b:Source>
    <b:Tag>Rud23</b:Tag>
    <b:SourceType>JournalArticle</b:SourceType>
    <b:Guid>{CA2A516C-A61D-4D91-ACD0-DC54C1A5C5CA}</b:Guid>
    <b:Title>PENGARUH STRUKTUR KEPEMILIKAN DAN KARAKTERISTIK KOMITE</b:Title>
    <b:Year>2023</b:Year>
    <b:Author>
      <b:Author>
        <b:NameList>
          <b:Person>
            <b:Last>Rudiatun</b:Last>
            <b:First>Rika</b:First>
          </b:Person>
          <b:Person>
            <b:Last>Suryaningrum</b:Last>
            <b:Middle>Hari</b:Middle>
            <b:First>Diah</b:First>
          </b:Person>
        </b:NameList>
      </b:Author>
    </b:Author>
    <b:Publisher>COSTING:Journal of Economic, Business and Accounting</b:Publisher>
    <b:Volume>7 No 1</b:Volume>
    <b:RefOrder>11</b:RefOrder>
  </b:Source>
  <b:Source>
    <b:Tag>Feb23</b:Tag>
    <b:SourceType>JournalArticle</b:SourceType>
    <b:Guid>{8DE07895-3E2A-46F5-9AFC-948F79388BAC}</b:Guid>
    <b:Title>318 | Journal of UKMC National Seminar on Accounting Proceeding, Vol. 2, No. 1, Ags 2023 Pengaruh Sales Growth, Leverage, dan Kepemilikan Manajerial Terhadap Praktik Penghindaran Pajak</b:Title>
    <b:JournalName>Journal of UKMC National Seminar on Accounting Proceeding</b:JournalName>
    <b:Year>2023</b:Year>
    <b:Author>
      <b:Author>
        <b:NameList>
          <b:Person>
            <b:Last>Febriyan</b:Last>
            <b:First>Ivan</b:First>
          </b:Person>
          <b:Person>
            <b:Last>Kalao</b:Last>
            <b:First>Patrick</b:First>
          </b:Person>
        </b:NameList>
      </b:Author>
    </b:Author>
    <b:Volume>2 (No.1)</b:Volume>
    <b:RefOrder>12</b:RefOrder>
  </b:Source>
  <b:Source>
    <b:Tag>Har22</b:Tag>
    <b:SourceType>JournalArticle</b:SourceType>
    <b:Guid>{C949F55B-6848-4BF9-80B7-EC2B5982A0B7}</b:Guid>
    <b:Title>Analisis Penyusutan Aktiva Tetap Dan Pengaruhnya Terhadap Laporan</b:Title>
    <b:JournalName>JURNAL AKUNTANSI, MANAJEMEN DAN EKONOMI</b:JournalName>
    <b:Year>2022</b:Year>
    <b:Author>
      <b:Author>
        <b:NameList>
          <b:Person>
            <b:Last>Harefa</b:Last>
            <b:First>Idarni</b:First>
          </b:Person>
          <b:Person>
            <b:Last>Hulu</b:Last>
            <b:Middle>Hartati S</b:Middle>
            <b:First>Tri</b:First>
          </b:Person>
        </b:NameList>
      </b:Author>
    </b:Author>
    <b:Volume>1 (No.1)</b:Volume>
    <b:RefOrder>21</b:RefOrder>
  </b:Source>
  <b:Source>
    <b:Tag>Bas21</b:Tag>
    <b:SourceType>Book</b:SourceType>
    <b:Guid>{5C961A93-7B85-4FE9-B59E-AE88F348C08E}</b:Guid>
    <b:Title>ANALISIS DATA PANEL DALAM PENELITIAN EKONOMI DAN BISNIS</b:Title>
    <b:Year>2021</b:Year>
    <b:Author>
      <b:Author>
        <b:NameList>
          <b:Person>
            <b:Last>Basuki</b:Last>
            <b:Middle>Tri</b:Middle>
            <b:First>Agus</b:First>
          </b:Person>
        </b:NameList>
      </b:Author>
    </b:Author>
    <b:RefOrder>43</b:RefOrder>
  </b:Source>
  <b:Source>
    <b:Tag>Bas211</b:Tag>
    <b:SourceType>BookSection</b:SourceType>
    <b:Guid>{D225B661-F3DF-4674-95BC-D41B33C82376}</b:Guid>
    <b:Year>2021</b:Year>
    <b:BookTitle>ANALISIS DATA PANEL DALAM PENELITIAN EKONOMI DAN BISNIS</b:BookTitle>
    <b:Author>
      <b:BookAuthor>
        <b:NameList>
          <b:Person>
            <b:Last>Basuki</b:Last>
            <b:Middle>Tri</b:Middle>
            <b:First>Agus</b:First>
          </b:Person>
        </b:NameList>
      </b:BookAuthor>
    </b:Author>
    <b:RefOrder>44</b:RefOrder>
  </b:Source>
  <b:Source>
    <b:Tag>Bas212</b:Tag>
    <b:SourceType>BookSection</b:SourceType>
    <b:Guid>{D072E854-7FAA-4733-8D81-7659A7E30C67}</b:Guid>
    <b:Title>ANALISIS DATA PANEL DALAM PENELITIAN EKONOMI DAN BISNIS</b:Title>
    <b:Year>2021</b:Year>
    <b:Author>
      <b:Author>
        <b:Corporate>Basuki, Agus Tri;</b:Corporate>
      </b:Author>
    </b:Author>
    <b:RefOrder>45</b:RefOrder>
  </b:Source>
  <b:Source>
    <b:Tag>Bas213</b:Tag>
    <b:SourceType>Book</b:SourceType>
    <b:Guid>{10F0D717-C210-4AC8-8774-EEA0BBF9F1D5}</b:Guid>
    <b:Title>ANALISIS DATA PANEL DALAM PENELITIAN EKONOMI DAN BISNIS</b:Title>
    <b:Year>2021</b:Year>
    <b:Author>
      <b:Author>
        <b:Corporate>Basuki</b:Corporate>
      </b:Author>
    </b:Author>
    <b:RefOrder>34</b:RefOrder>
  </b:Source>
  <b:Source>
    <b:Tag>Bud24</b:Tag>
    <b:SourceType>JournalArticle</b:SourceType>
    <b:Guid>{FEE1E35B-F86D-45D4-9A4E-8E2645CDF87D}</b:Guid>
    <b:Title>Memahami Asumsi Klasik dalam Analisis Statistik: Sebuah Kajian Mendalam tentang Multikolinearitas, Heterokedastisitas, dan Autokorelasi dalam Penelitian</b:Title>
    <b:Year>2024</b:Year>
    <b:JournalName>Jurnal Multidisiplin West Science</b:JournalName>
    <b:Author>
      <b:Author>
        <b:NameList>
          <b:Person>
            <b:Last>Budi</b:Last>
            <b:Middle>De Aghna Setya</b:Middle>
            <b:First>Agha</b:First>
          </b:Person>
          <b:Person>
            <b:Last>Septiana</b:Last>
            <b:First>Lulu</b:First>
          </b:Person>
          <b:Person>
            <b:Last>Mahendra</b:Last>
            <b:Middle>Elok Panji</b:Middle>
            <b:First>Brampubu</b:First>
          </b:Person>
        </b:NameList>
      </b:Author>
    </b:Author>
    <b:Volume>03 No.01</b:Volume>
    <b:RefOrder>46</b:RefOrder>
  </b:Source>
  <b:Source>
    <b:Tag>Sho23</b:Tag>
    <b:SourceType>JournalArticle</b:SourceType>
    <b:Guid>{D247CD55-D468-4F06-9582-3182696D3470}</b:Guid>
    <b:Title>KONSEP UJI ASUMSI KLASIK PADA REGRESI LINIER BERGANDA</b:Title>
    <b:JournalName>JURNAL RISET AKUNTANSI SOEDIRMAN (JRAS)</b:JournalName>
    <b:Year>2023</b:Year>
    <b:Author>
      <b:Author>
        <b:NameList>
          <b:Person>
            <b:Last>Sholihah</b:Last>
            <b:Middle>Mar’atush</b:Middle>
            <b:First>Siti</b:First>
          </b:Person>
          <b:Person>
            <b:Last>Aditiya</b:Last>
            <b:Middle>Yoga</b:Middle>
            <b:First>Nanda</b:First>
          </b:Person>
          <b:Person>
            <b:Last>Evani</b:Last>
            <b:Middle>Saphira</b:Middle>
            <b:First>Elsa</b:First>
          </b:Person>
          <b:Person>
            <b:Last>Maghfiroh</b:Last>
            <b:First>Siti</b:First>
          </b:Person>
        </b:NameList>
      </b:Author>
    </b:Author>
    <b:Volume>2 No.2</b:Volume>
    <b:RefOrder>47</b:RefOrder>
  </b:Source>
  <b:Source>
    <b:Tag>Saf21</b:Tag>
    <b:SourceType>JournalArticle</b:SourceType>
    <b:Guid>{199C9EF8-4116-4D8F-A51E-C25D0CCEC17A}</b:Guid>
    <b:Title>PENGARUH KARAKTER EKSEKUTIF, KOMPENSASI RUGI FISKAL DAN CAPITAL INTENSITY TERHADAP PENGHINDARAN PAJAK (Studi Empiris pada Perusahaan Sektor Industri Barang Konsumsi yang Terdaftar di Bursa Efek Indonesia Tahun 2016-2020)</b:Title>
    <b:JournalName>Jurnal Akuntansi dan Keuangan</b:JournalName>
    <b:Year>2021</b:Year>
    <b:Author>
      <b:Author>
        <b:NameList>
          <b:Person>
            <b:Last>Safitri</b:Last>
            <b:First>Ayu</b:First>
          </b:Person>
          <b:Person>
            <b:Last>Irawati</b:Last>
            <b:First>Wiwit</b:First>
          </b:Person>
        </b:NameList>
      </b:Author>
    </b:Author>
    <b:Volume>10 No.2 </b:Volume>
    <b:RefOrder>20</b:RefOrder>
  </b:Source>
  <b:Source>
    <b:Tag>Sep23</b:Tag>
    <b:SourceType>JournalArticle</b:SourceType>
    <b:Guid>{F0FA26DA-C83B-4CE0-ABA6-AFD9DA54A3C8}</b:Guid>
    <b:Title>PENGARUH CORPORATE SOCIAL RESPONSIBILITY DAN FINANCIAL DISTRESS TERHADAP</b:Title>
    <b:JournalName>JURNAL MANAJEMEN DAN BISNIS</b:JournalName>
    <b:Year>2023</b:Year>
    <b:Author>
      <b:Author>
        <b:NameList>
          <b:Person>
            <b:Last>Septanta</b:Last>
            <b:First>Rananda</b:First>
          </b:Person>
          <b:Person>
            <b:Last>Ramdani</b:Last>
            <b:Middle>Syahru</b:Middle>
            <b:First>Chaeru</b:First>
          </b:Person>
          <b:Person>
            <b:Last>Latif</b:Last>
            <b:Middle>Sofyana</b:Middle>
            <b:First>Adi</b:First>
          </b:Person>
          <b:Person>
            <b:Last>Lutfi</b:Last>
            <b:Middle>Ai</b:Middle>
            <b:First>Raden</b:First>
          </b:Person>
        </b:NameList>
      </b:Author>
    </b:Author>
    <b:Volume>3 No.1</b:Volume>
    <b:RefOrder>48</b:RefOrder>
  </b:Source>
  <b:Source>
    <b:Tag>Sep231</b:Tag>
    <b:SourceType>JournalArticle</b:SourceType>
    <b:Guid>{1D8D1CAE-32AC-4132-B8D9-4976D921D0DD}</b:Guid>
    <b:Title>PENGARUH CORPORATE SOCIAL RESPONSIBILITY DAN FINANCIAL DISTRESS TERHADAP AGRESIVITAS PAJAK</b:Title>
    <b:JournalName>JURNAL MANAJEMEN DAN BISNIS</b:JournalName>
    <b:Year>2023</b:Year>
    <b:Author>
      <b:Author>
        <b:NameList>
          <b:Person>
            <b:Last>Septanta</b:Last>
            <b:First>Rananda</b:First>
          </b:Person>
          <b:Person>
            <b:Last>Ramdani</b:Last>
            <b:Middle>Syahru</b:Middle>
            <b:First>Chaeru</b:First>
          </b:Person>
          <b:Person>
            <b:Last>Latif</b:Last>
            <b:Middle>Sofyana</b:Middle>
            <b:First>Adi</b:First>
          </b:Person>
          <b:Person>
            <b:Last>Lutfi</b:Last>
            <b:Middle>Ai</b:Middle>
            <b:First>Raden</b:First>
          </b:Person>
        </b:NameList>
      </b:Author>
    </b:Author>
    <b:Volume>3 No.1</b:Volume>
    <b:RefOrder>49</b:RefOrder>
  </b:Source>
  <b:Source>
    <b:Tag>Placeholder3</b:Tag>
    <b:SourceType>JournalArticle</b:SourceType>
    <b:Guid>{3CDB67A5-69BE-46EF-B77A-E50D0CF339B0}</b:Guid>
    <b:Title>Theory of the Firm: Managerial Behavior, Agency Costs and Ownership Structure</b:Title>
    <b:JournalName>Journal of Financial Economic</b:JournalName>
    <b:Year>1976</b:Year>
    <b:Author>
      <b:Author>
        <b:NameList>
          <b:Person>
            <b:Last>Jensen</b:Last>
            <b:First>Michael C.</b:First>
          </b:Person>
          <b:Person>
            <b:Last>Meckling</b:Last>
            <b:First>William H.</b:First>
          </b:Person>
        </b:NameList>
      </b:Author>
    </b:Author>
    <b:Volume>3 No (4)</b:Volume>
    <b:RefOrder>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F16A0A-B79E-40E9-8C1E-505A7F5E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30</Pages>
  <Words>7180</Words>
  <Characters>47191</Characters>
  <Application>Microsoft Office Word</Application>
  <DocSecurity>0</DocSecurity>
  <Lines>1033</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REVIEWER JURNAL</cp:lastModifiedBy>
  <cp:revision>32</cp:revision>
  <cp:lastPrinted>2024-07-29T08:40:00Z</cp:lastPrinted>
  <dcterms:created xsi:type="dcterms:W3CDTF">2024-07-14T17:42:00Z</dcterms:created>
  <dcterms:modified xsi:type="dcterms:W3CDTF">2024-07-31T04:12:00Z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bcad67d9-8ad0-3c94-a65f-b945bd65f4d4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