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F297" w14:textId="77777777" w:rsidR="00A27BA3" w:rsidRDefault="004B437B">
      <w:pPr>
        <w:spacing w:after="60" w:line="240" w:lineRule="auto"/>
        <w:rPr>
          <w:rFonts w:ascii="Cambria" w:eastAsia="Cambria" w:hAnsi="Cambria" w:cs="Cambria"/>
          <w:i/>
        </w:rPr>
      </w:pPr>
      <w:r>
        <w:rPr>
          <w:noProof/>
          <w:lang w:eastAsia="en-US"/>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w16du="http://schemas.microsoft.com/office/word/2023/wordml/word16du"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5101390" cy="12700"/>
                        </a:xfrm>
                        <a:prstGeom prst="rect"/>
                        <a:ln/>
                      </pic:spPr>
                    </pic:pic>
                  </a:graphicData>
                </a:graphic>
              </wp:anchor>
            </w:drawing>
          </mc:Fallback>
        </mc:AlternateContent>
      </w:r>
    </w:p>
    <w:p w14:paraId="01A1BD89" w14:textId="526D4C8B" w:rsidR="00A27BA3" w:rsidRPr="00041B1C" w:rsidRDefault="00041B1C" w:rsidP="00041B1C">
      <w:pPr>
        <w:tabs>
          <w:tab w:val="left" w:pos="8078"/>
        </w:tabs>
        <w:spacing w:after="60" w:line="240" w:lineRule="auto"/>
        <w:rPr>
          <w:rFonts w:ascii="Cambria" w:hAnsi="Cambria"/>
          <w:b/>
          <w:sz w:val="40"/>
          <w:szCs w:val="40"/>
          <w:lang w:val="en-ID"/>
        </w:rPr>
      </w:pPr>
      <w:proofErr w:type="spellStart"/>
      <w:r w:rsidRPr="00041B1C">
        <w:rPr>
          <w:rFonts w:ascii="Cambria" w:hAnsi="Cambria"/>
          <w:b/>
          <w:sz w:val="40"/>
          <w:szCs w:val="40"/>
          <w:lang w:val="en-ID"/>
        </w:rPr>
        <w:t>Analisis</w:t>
      </w:r>
      <w:proofErr w:type="spellEnd"/>
      <w:r w:rsidRPr="00041B1C">
        <w:rPr>
          <w:rFonts w:ascii="Cambria" w:hAnsi="Cambria"/>
          <w:b/>
          <w:sz w:val="40"/>
          <w:szCs w:val="40"/>
          <w:lang w:val="en-ID"/>
        </w:rPr>
        <w:t xml:space="preserve"> </w:t>
      </w:r>
      <w:proofErr w:type="spellStart"/>
      <w:r w:rsidRPr="00041B1C">
        <w:rPr>
          <w:rFonts w:ascii="Cambria" w:hAnsi="Cambria"/>
          <w:b/>
          <w:sz w:val="40"/>
          <w:szCs w:val="40"/>
          <w:lang w:val="en-ID"/>
        </w:rPr>
        <w:t>Maqashid</w:t>
      </w:r>
      <w:proofErr w:type="spellEnd"/>
      <w:r w:rsidRPr="00041B1C">
        <w:rPr>
          <w:rFonts w:ascii="Cambria" w:hAnsi="Cambria"/>
          <w:b/>
          <w:sz w:val="40"/>
          <w:szCs w:val="40"/>
          <w:lang w:val="en-ID"/>
        </w:rPr>
        <w:t xml:space="preserve"> Syariah </w:t>
      </w:r>
      <w:proofErr w:type="spellStart"/>
      <w:r w:rsidRPr="00041B1C">
        <w:rPr>
          <w:rFonts w:ascii="Cambria" w:hAnsi="Cambria"/>
          <w:b/>
          <w:sz w:val="40"/>
          <w:szCs w:val="40"/>
          <w:lang w:val="en-ID"/>
        </w:rPr>
        <w:t>Terhadap</w:t>
      </w:r>
      <w:proofErr w:type="spellEnd"/>
      <w:r w:rsidRPr="00041B1C">
        <w:rPr>
          <w:rFonts w:ascii="Cambria" w:hAnsi="Cambria"/>
          <w:b/>
          <w:sz w:val="40"/>
          <w:szCs w:val="40"/>
          <w:lang w:val="en-ID"/>
        </w:rPr>
        <w:t xml:space="preserve"> Minat</w:t>
      </w:r>
      <w:r w:rsidRPr="005B3751">
        <w:rPr>
          <w:rFonts w:asciiTheme="majorBidi" w:hAnsiTheme="majorBidi" w:cstheme="majorBidi"/>
          <w:b/>
          <w:bCs/>
          <w:sz w:val="40"/>
          <w:szCs w:val="40"/>
          <w:lang w:val="id-ID"/>
        </w:rPr>
        <w:t xml:space="preserve"> </w:t>
      </w:r>
      <w:r w:rsidRPr="00041B1C">
        <w:rPr>
          <w:rFonts w:ascii="Cambria" w:hAnsi="Cambria"/>
          <w:b/>
          <w:sz w:val="40"/>
          <w:szCs w:val="40"/>
          <w:lang w:val="en-ID"/>
        </w:rPr>
        <w:t>Menginap Kembali Di Hotel Syariah Indonesia</w:t>
      </w:r>
    </w:p>
    <w:p w14:paraId="2D6C0233" w14:textId="77777777" w:rsidR="00041B1C" w:rsidRPr="00041B1C" w:rsidRDefault="00041B1C" w:rsidP="00041B1C">
      <w:pPr>
        <w:spacing w:line="240" w:lineRule="auto"/>
        <w:jc w:val="center"/>
        <w:rPr>
          <w:rFonts w:ascii="Cambria" w:hAnsi="Cambria"/>
          <w:b/>
          <w:sz w:val="28"/>
          <w:szCs w:val="28"/>
        </w:rPr>
      </w:pPr>
    </w:p>
    <w:p w14:paraId="1202A355" w14:textId="239D31B3" w:rsidR="00041B1C" w:rsidRPr="00041B1C" w:rsidRDefault="00041B1C" w:rsidP="00041B1C">
      <w:pPr>
        <w:jc w:val="center"/>
        <w:rPr>
          <w:rFonts w:ascii="Cambria" w:hAnsi="Cambria"/>
          <w:b/>
          <w:sz w:val="28"/>
          <w:szCs w:val="28"/>
          <w:vertAlign w:val="superscript"/>
        </w:rPr>
      </w:pPr>
      <w:r w:rsidRPr="00041B1C">
        <w:rPr>
          <w:rFonts w:ascii="Cambria" w:hAnsi="Cambria"/>
          <w:b/>
          <w:sz w:val="28"/>
          <w:szCs w:val="28"/>
          <w:lang w:val="id-ID"/>
        </w:rPr>
        <w:t>Sarah Maulina</w:t>
      </w:r>
      <w:r w:rsidRPr="00041B1C">
        <w:rPr>
          <w:rFonts w:ascii="Cambria" w:hAnsi="Cambria"/>
          <w:b/>
          <w:sz w:val="28"/>
          <w:szCs w:val="28"/>
          <w:vertAlign w:val="superscript"/>
        </w:rPr>
        <w:t>1</w:t>
      </w:r>
      <w:r w:rsidR="00577B73" w:rsidRPr="00577B73">
        <w:rPr>
          <w:rFonts w:ascii="Cambria" w:hAnsi="Cambria"/>
          <w:b/>
          <w:sz w:val="28"/>
          <w:szCs w:val="28"/>
          <w:lang w:val="id-ID"/>
        </w:rPr>
        <w:t xml:space="preserve">, </w:t>
      </w:r>
      <w:r w:rsidRPr="00041B1C">
        <w:rPr>
          <w:rFonts w:ascii="Cambria" w:hAnsi="Cambria"/>
          <w:b/>
          <w:sz w:val="28"/>
          <w:szCs w:val="28"/>
          <w:lang w:val="id-ID"/>
        </w:rPr>
        <w:t>Rosida Dwi Ayuningtyas</w:t>
      </w:r>
      <w:r w:rsidRPr="00041B1C">
        <w:rPr>
          <w:rFonts w:ascii="Cambria" w:hAnsi="Cambria"/>
          <w:b/>
          <w:sz w:val="28"/>
          <w:szCs w:val="28"/>
          <w:vertAlign w:val="superscript"/>
        </w:rPr>
        <w:t>2</w:t>
      </w:r>
    </w:p>
    <w:p w14:paraId="17AD9F5B" w14:textId="77777777" w:rsidR="00A27BA3" w:rsidRDefault="00A27BA3">
      <w:pPr>
        <w:spacing w:after="60" w:line="240" w:lineRule="auto"/>
        <w:rPr>
          <w:rFonts w:ascii="Cambria" w:eastAsia="Cambria" w:hAnsi="Cambria" w:cs="Cambria"/>
          <w:sz w:val="10"/>
          <w:szCs w:val="10"/>
          <w:vertAlign w:val="superscript"/>
        </w:rPr>
      </w:pPr>
    </w:p>
    <w:p w14:paraId="62D717F8" w14:textId="16034942" w:rsidR="00041B1C" w:rsidRPr="00041B1C" w:rsidRDefault="004B437B" w:rsidP="00041B1C">
      <w:pPr>
        <w:spacing w:after="0" w:line="240" w:lineRule="auto"/>
        <w:rPr>
          <w:rFonts w:ascii="Cambria" w:eastAsia="Cambria" w:hAnsi="Cambria" w:cs="Cambria"/>
        </w:rPr>
      </w:pPr>
      <w:r>
        <w:rPr>
          <w:rFonts w:ascii="Cambria" w:eastAsia="Cambria" w:hAnsi="Cambria" w:cs="Cambria"/>
          <w:sz w:val="28"/>
          <w:szCs w:val="28"/>
          <w:vertAlign w:val="superscript"/>
        </w:rPr>
        <w:t>1</w:t>
      </w:r>
      <w:r w:rsidR="00577B73">
        <w:rPr>
          <w:rFonts w:ascii="Cambria" w:eastAsia="Cambria" w:hAnsi="Cambria" w:cs="Cambria"/>
          <w:sz w:val="28"/>
          <w:szCs w:val="28"/>
          <w:vertAlign w:val="superscript"/>
        </w:rPr>
        <w:t>,2,3</w:t>
      </w:r>
      <w:r w:rsidR="007A70F9">
        <w:rPr>
          <w:rFonts w:ascii="Cambria" w:eastAsia="Cambria" w:hAnsi="Cambria" w:cs="Cambria"/>
          <w:sz w:val="28"/>
          <w:szCs w:val="28"/>
          <w:vertAlign w:val="superscript"/>
        </w:rPr>
        <w:t xml:space="preserve"> </w:t>
      </w:r>
      <w:r w:rsidR="00041B1C" w:rsidRPr="00041B1C">
        <w:rPr>
          <w:rFonts w:ascii="Cambria" w:eastAsia="Cambria" w:hAnsi="Cambria" w:cs="Cambria"/>
        </w:rPr>
        <w:t>Universitas Wahid Hasyim Semarang</w:t>
      </w:r>
    </w:p>
    <w:p w14:paraId="30B3484C" w14:textId="77777777" w:rsidR="00A27BA3" w:rsidRDefault="00A27BA3">
      <w:pPr>
        <w:spacing w:after="60" w:line="240" w:lineRule="auto"/>
        <w:rPr>
          <w:rFonts w:ascii="Cambria" w:eastAsia="Cambria" w:hAnsi="Cambria" w:cs="Cambria"/>
          <w:sz w:val="10"/>
          <w:szCs w:val="10"/>
        </w:rPr>
      </w:pPr>
    </w:p>
    <w:p w14:paraId="056E071B" w14:textId="7395F483" w:rsidR="00041B1C" w:rsidRPr="00041B1C" w:rsidRDefault="004B437B" w:rsidP="00041B1C">
      <w:pPr>
        <w:spacing w:after="60" w:line="240" w:lineRule="auto"/>
        <w:rPr>
          <w:rStyle w:val="Hyperlink"/>
          <w:rFonts w:ascii="Cambria" w:eastAsia="Cambria" w:hAnsi="Cambria" w:cs="Cambria"/>
          <w:color w:val="auto"/>
          <w:u w:val="none"/>
        </w:rPr>
      </w:pPr>
      <w:r>
        <w:rPr>
          <w:rFonts w:ascii="Cambria" w:eastAsia="Cambria" w:hAnsi="Cambria" w:cs="Cambria"/>
        </w:rPr>
        <w:t xml:space="preserve">* Corresponding author: </w:t>
      </w:r>
      <w:hyperlink r:id="rId9" w:history="1">
        <w:r w:rsidR="00041B1C" w:rsidRPr="00D12208">
          <w:rPr>
            <w:rStyle w:val="Hyperlink"/>
            <w:rFonts w:ascii="Cambria" w:eastAsia="Cambria" w:hAnsi="Cambria" w:cs="Cambria"/>
          </w:rPr>
          <w:t>sarahmaulina542@gmail.com</w:t>
        </w:r>
      </w:hyperlink>
    </w:p>
    <w:p w14:paraId="68E948C0" w14:textId="790E219F" w:rsidR="00A27BA3" w:rsidRDefault="00000000">
      <w:pPr>
        <w:spacing w:after="60" w:line="240" w:lineRule="auto"/>
        <w:rPr>
          <w:rFonts w:ascii="Cambria" w:eastAsia="Cambria" w:hAnsi="Cambria" w:cs="Cambria"/>
        </w:rPr>
      </w:pPr>
      <w:hyperlink r:id="rId10"/>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4B437B">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4B437B">
            <w:pPr>
              <w:spacing w:after="240"/>
              <w:rPr>
                <w:rFonts w:ascii="Cambria" w:eastAsia="Cambria" w:hAnsi="Cambria" w:cs="Cambria"/>
                <w:b/>
              </w:rPr>
            </w:pPr>
            <w:r>
              <w:rPr>
                <w:rFonts w:ascii="Cambria" w:eastAsia="Cambria" w:hAnsi="Cambria" w:cs="Cambria"/>
                <w:b/>
              </w:rPr>
              <w:t>Article Info</w:t>
            </w:r>
          </w:p>
          <w:p w14:paraId="30054F36" w14:textId="77777777" w:rsidR="00A27BA3" w:rsidRDefault="004B437B">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4F6CEA31" w:rsidR="00A27BA3" w:rsidRDefault="004B437B">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w:t>
            </w:r>
            <w:r w:rsidR="007A70F9">
              <w:rPr>
                <w:rFonts w:ascii="Cambria" w:eastAsia="Cambria" w:hAnsi="Cambria" w:cs="Cambria"/>
                <w:sz w:val="18"/>
                <w:szCs w:val="18"/>
              </w:rPr>
              <w:t>3</w:t>
            </w:r>
          </w:p>
          <w:p w14:paraId="1C0CA48D" w14:textId="4C5768A1" w:rsidR="00A27BA3" w:rsidRDefault="004B437B">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w:t>
            </w:r>
            <w:r w:rsidR="007A70F9">
              <w:rPr>
                <w:rFonts w:ascii="Cambria" w:eastAsia="Cambria" w:hAnsi="Cambria" w:cs="Cambria"/>
                <w:sz w:val="18"/>
                <w:szCs w:val="18"/>
              </w:rPr>
              <w:t>3</w:t>
            </w:r>
          </w:p>
          <w:p w14:paraId="2C117EA7" w14:textId="04F0237C" w:rsidR="00A27BA3" w:rsidRDefault="004B437B">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w:t>
            </w:r>
            <w:r w:rsidR="007A70F9">
              <w:rPr>
                <w:rFonts w:ascii="Cambria" w:eastAsia="Cambria" w:hAnsi="Cambria" w:cs="Cambria"/>
                <w:sz w:val="18"/>
                <w:szCs w:val="18"/>
              </w:rPr>
              <w:t>3</w:t>
            </w:r>
          </w:p>
          <w:p w14:paraId="3634A6CF" w14:textId="5787202B" w:rsidR="00A27BA3" w:rsidRDefault="004B437B">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xml:space="preserve">: </w:t>
            </w:r>
            <w:r w:rsidR="007A70F9">
              <w:rPr>
                <w:rFonts w:ascii="Cambria" w:eastAsia="Cambria" w:hAnsi="Cambria" w:cs="Cambria"/>
                <w:sz w:val="18"/>
                <w:szCs w:val="18"/>
              </w:rPr>
              <w:t>July 20</w:t>
            </w:r>
            <w:r>
              <w:rPr>
                <w:rFonts w:ascii="Cambria" w:eastAsia="Cambria" w:hAnsi="Cambria" w:cs="Cambria"/>
                <w:sz w:val="18"/>
                <w:szCs w:val="18"/>
                <w:vertAlign w:val="superscript"/>
              </w:rPr>
              <w:t>nd</w:t>
            </w:r>
            <w:r>
              <w:rPr>
                <w:rFonts w:ascii="Cambria" w:eastAsia="Cambria" w:hAnsi="Cambria" w:cs="Cambria"/>
                <w:sz w:val="18"/>
                <w:szCs w:val="18"/>
              </w:rPr>
              <w:t>, 202</w:t>
            </w:r>
            <w:r w:rsidR="007A70F9">
              <w:rPr>
                <w:rFonts w:ascii="Cambria" w:eastAsia="Cambria" w:hAnsi="Cambria" w:cs="Cambria"/>
                <w:sz w:val="18"/>
                <w:szCs w:val="18"/>
              </w:rPr>
              <w:t>3</w:t>
            </w:r>
          </w:p>
          <w:p w14:paraId="1CF01A62" w14:textId="77777777" w:rsidR="00A27BA3" w:rsidRDefault="00A27BA3">
            <w:pPr>
              <w:spacing w:after="60"/>
              <w:rPr>
                <w:rFonts w:ascii="Cambria" w:eastAsia="Cambria" w:hAnsi="Cambria" w:cs="Cambria"/>
                <w:sz w:val="6"/>
                <w:szCs w:val="6"/>
              </w:rPr>
            </w:pPr>
          </w:p>
          <w:p w14:paraId="6C11EA4E" w14:textId="77777777" w:rsidR="00A27BA3" w:rsidRDefault="00A27BA3">
            <w:pPr>
              <w:spacing w:after="60"/>
              <w:rPr>
                <w:rFonts w:ascii="Cambria" w:eastAsia="Cambria" w:hAnsi="Cambria" w:cs="Cambria"/>
                <w:sz w:val="6"/>
                <w:szCs w:val="6"/>
              </w:rPr>
            </w:pPr>
          </w:p>
          <w:p w14:paraId="06569EFC" w14:textId="633FAAAD" w:rsidR="00A27BA3" w:rsidRDefault="004B437B">
            <w:pPr>
              <w:spacing w:after="60"/>
              <w:rPr>
                <w:rFonts w:ascii="Cambria" w:eastAsia="Cambria" w:hAnsi="Cambria" w:cs="Cambria"/>
                <w:sz w:val="18"/>
                <w:szCs w:val="18"/>
              </w:rPr>
            </w:pPr>
            <w:r>
              <w:rPr>
                <w:rFonts w:ascii="Cambria" w:eastAsia="Cambria" w:hAnsi="Cambria" w:cs="Cambria"/>
                <w:sz w:val="18"/>
                <w:szCs w:val="18"/>
              </w:rPr>
              <w:t>Copyright © 202</w:t>
            </w:r>
            <w:r w:rsidR="00041B1C">
              <w:rPr>
                <w:rFonts w:ascii="Cambria" w:eastAsia="Cambria" w:hAnsi="Cambria" w:cs="Cambria"/>
                <w:sz w:val="18"/>
                <w:szCs w:val="18"/>
              </w:rPr>
              <w:t>3</w:t>
            </w:r>
            <w:r>
              <w:rPr>
                <w:rFonts w:ascii="Cambria" w:eastAsia="Cambria" w:hAnsi="Cambria" w:cs="Cambria"/>
                <w:sz w:val="18"/>
                <w:szCs w:val="18"/>
              </w:rPr>
              <w:t xml:space="preserve">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4B437B">
            <w:pPr>
              <w:spacing w:after="120"/>
              <w:rPr>
                <w:rFonts w:ascii="Cambria" w:eastAsia="Cambria" w:hAnsi="Cambria" w:cs="Cambria"/>
                <w:b/>
                <w:sz w:val="18"/>
                <w:szCs w:val="18"/>
              </w:rPr>
            </w:pPr>
            <w:r>
              <w:rPr>
                <w:noProof/>
                <w:lang w:eastAsia="en-US"/>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1"/>
                          <a:srcRect/>
                          <a:stretch>
                            <a:fillRect/>
                          </a:stretch>
                        </pic:blipFill>
                        <pic:spPr>
                          <a:xfrm>
                            <a:off x="0" y="0"/>
                            <a:ext cx="838200" cy="297815"/>
                          </a:xfrm>
                          <a:prstGeom prst="rect">
                            <a:avLst/>
                          </a:prstGeom>
                          <a:ln/>
                        </pic:spPr>
                      </pic:pic>
                    </a:graphicData>
                  </a:graphic>
                </wp:inline>
              </w:drawing>
            </w:r>
          </w:p>
        </w:tc>
        <w:tc>
          <w:tcPr>
            <w:tcW w:w="6663" w:type="dxa"/>
          </w:tcPr>
          <w:p w14:paraId="50B24425" w14:textId="1CD080ED" w:rsidR="00041B1C" w:rsidRPr="00577B73" w:rsidRDefault="008153BC" w:rsidP="008153BC">
            <w:pPr>
              <w:jc w:val="both"/>
              <w:rPr>
                <w:rFonts w:ascii="Cambria" w:hAnsi="Cambria"/>
              </w:rPr>
            </w:pPr>
            <w:proofErr w:type="spellStart"/>
            <w:r w:rsidRPr="008153BC">
              <w:rPr>
                <w:rFonts w:ascii="Cambria" w:hAnsi="Cambria"/>
              </w:rPr>
              <w:t>Peningkatan</w:t>
            </w:r>
            <w:proofErr w:type="spellEnd"/>
            <w:r w:rsidRPr="008153BC">
              <w:rPr>
                <w:rFonts w:ascii="Cambria" w:hAnsi="Cambria"/>
              </w:rPr>
              <w:t xml:space="preserve"> </w:t>
            </w:r>
            <w:proofErr w:type="spellStart"/>
            <w:r w:rsidRPr="008153BC">
              <w:rPr>
                <w:rFonts w:ascii="Cambria" w:hAnsi="Cambria"/>
              </w:rPr>
              <w:t>ekonomi</w:t>
            </w:r>
            <w:proofErr w:type="spellEnd"/>
            <w:r w:rsidRPr="008153BC">
              <w:rPr>
                <w:rFonts w:ascii="Cambria" w:hAnsi="Cambria"/>
              </w:rPr>
              <w:t xml:space="preserve"> syariah </w:t>
            </w:r>
            <w:proofErr w:type="spellStart"/>
            <w:r w:rsidRPr="008153BC">
              <w:rPr>
                <w:rFonts w:ascii="Cambria" w:hAnsi="Cambria"/>
              </w:rPr>
              <w:t>dilakukan</w:t>
            </w:r>
            <w:proofErr w:type="spellEnd"/>
            <w:r w:rsidRPr="008153BC">
              <w:rPr>
                <w:rFonts w:ascii="Cambria" w:hAnsi="Cambria"/>
              </w:rPr>
              <w:t xml:space="preserve"> melalui halal tourism yang didalamnya terdapat unsur pemenuhan akomodasi syariah, seperti hotel syariah. Dalam kemaslahatan unsur maqashid syariah selalu menjadi yang utama dalam pemenuhan kebutuhan-kebutuhan hidup manusia. Tujuan penelitian untuk mengetahui pengaruh maqashid syariah terhadap minat menginap </w:t>
            </w:r>
            <w:proofErr w:type="spellStart"/>
            <w:r w:rsidRPr="008153BC">
              <w:rPr>
                <w:rFonts w:ascii="Cambria" w:hAnsi="Cambria"/>
              </w:rPr>
              <w:t>kembali</w:t>
            </w:r>
            <w:proofErr w:type="spellEnd"/>
            <w:r w:rsidRPr="008153BC">
              <w:rPr>
                <w:rFonts w:ascii="Cambria" w:hAnsi="Cambria"/>
              </w:rPr>
              <w:t xml:space="preserve"> di hotel </w:t>
            </w:r>
            <w:proofErr w:type="spellStart"/>
            <w:proofErr w:type="gramStart"/>
            <w:r w:rsidRPr="008153BC">
              <w:rPr>
                <w:rFonts w:ascii="Cambria" w:hAnsi="Cambria"/>
              </w:rPr>
              <w:t>syariah.Penelitian</w:t>
            </w:r>
            <w:proofErr w:type="spellEnd"/>
            <w:proofErr w:type="gramEnd"/>
            <w:r w:rsidRPr="008153BC">
              <w:rPr>
                <w:rFonts w:ascii="Cambria" w:hAnsi="Cambria"/>
              </w:rPr>
              <w:t xml:space="preserve"> </w:t>
            </w:r>
            <w:proofErr w:type="spellStart"/>
            <w:r w:rsidRPr="008153BC">
              <w:rPr>
                <w:rFonts w:ascii="Cambria" w:hAnsi="Cambria"/>
              </w:rPr>
              <w:t>ini</w:t>
            </w:r>
            <w:proofErr w:type="spellEnd"/>
            <w:r w:rsidRPr="008153BC">
              <w:rPr>
                <w:rFonts w:ascii="Cambria" w:hAnsi="Cambria"/>
              </w:rPr>
              <w:t xml:space="preserve"> </w:t>
            </w:r>
            <w:proofErr w:type="spellStart"/>
            <w:r w:rsidRPr="008153BC">
              <w:rPr>
                <w:rFonts w:ascii="Cambria" w:hAnsi="Cambria"/>
              </w:rPr>
              <w:t>merupakan</w:t>
            </w:r>
            <w:proofErr w:type="spellEnd"/>
            <w:r w:rsidRPr="008153BC">
              <w:rPr>
                <w:rFonts w:ascii="Cambria" w:hAnsi="Cambria"/>
              </w:rPr>
              <w:t xml:space="preserve"> </w:t>
            </w:r>
            <w:proofErr w:type="spellStart"/>
            <w:r w:rsidRPr="008153BC">
              <w:rPr>
                <w:rFonts w:ascii="Cambria" w:hAnsi="Cambria"/>
              </w:rPr>
              <w:t>penelitian</w:t>
            </w:r>
            <w:proofErr w:type="spellEnd"/>
            <w:r w:rsidRPr="008153BC">
              <w:rPr>
                <w:rFonts w:ascii="Cambria" w:hAnsi="Cambria"/>
              </w:rPr>
              <w:t xml:space="preserve"> kuantitatif dengan penentuan sampel insedental sampling, dimana sampel yang dipilih sesuai dengan karakteristik tertentu sejumlah 100 responden dengan pengumpulan data kuisioner. Hasil penelitian menunjukkan bahwa: (1). Variabel Dharuriyat berpengaruh signifikan terhadap Minat Menginap Kembali di Hotel Syariah Indonesia dengan tingkat signifikansi 0,012 lebih kecil dari 0,05. (2). Variabel Hajiyat berpengaruh signifikan terhadap Minat Menginap Kembali di Hotel Syariah Indonesia yang dengan tingkat signifikansi 0,007 lebih kecil dari 0,05. (3). Variabel Tahsiniyat tidak berpengaruh signifikan terhadap Minat Menginap Kembali di Hotel Syariah Indonesia dengan tingkat signifikansi 0,604 </w:t>
            </w:r>
            <w:proofErr w:type="spellStart"/>
            <w:r w:rsidRPr="008153BC">
              <w:rPr>
                <w:rFonts w:ascii="Cambria" w:hAnsi="Cambria"/>
              </w:rPr>
              <w:t>lebih</w:t>
            </w:r>
            <w:proofErr w:type="spellEnd"/>
            <w:r w:rsidRPr="008153BC">
              <w:rPr>
                <w:rFonts w:ascii="Cambria" w:hAnsi="Cambria"/>
              </w:rPr>
              <w:t xml:space="preserve"> </w:t>
            </w:r>
            <w:proofErr w:type="spellStart"/>
            <w:r w:rsidRPr="008153BC">
              <w:rPr>
                <w:rFonts w:ascii="Cambria" w:hAnsi="Cambria"/>
              </w:rPr>
              <w:t>besar</w:t>
            </w:r>
            <w:proofErr w:type="spellEnd"/>
            <w:r w:rsidRPr="008153BC">
              <w:rPr>
                <w:rFonts w:ascii="Cambria" w:hAnsi="Cambria"/>
              </w:rPr>
              <w:t xml:space="preserve"> </w:t>
            </w:r>
            <w:proofErr w:type="spellStart"/>
            <w:r w:rsidRPr="008153BC">
              <w:rPr>
                <w:rFonts w:ascii="Cambria" w:hAnsi="Cambria"/>
              </w:rPr>
              <w:t>dari</w:t>
            </w:r>
            <w:proofErr w:type="spellEnd"/>
            <w:r w:rsidRPr="008153BC">
              <w:rPr>
                <w:rFonts w:ascii="Cambria" w:hAnsi="Cambria"/>
              </w:rPr>
              <w:t xml:space="preserve"> 0,05.</w:t>
            </w:r>
          </w:p>
          <w:p w14:paraId="49ED9859" w14:textId="77777777" w:rsidR="008153BC" w:rsidRDefault="004B437B" w:rsidP="006C3F78">
            <w:pPr>
              <w:spacing w:before="120"/>
              <w:ind w:left="40"/>
              <w:jc w:val="both"/>
              <w:rPr>
                <w:rFonts w:ascii="Cambria" w:hAnsi="Cambria"/>
                <w:lang w:val="en-ID"/>
              </w:rPr>
            </w:pPr>
            <w:r>
              <w:rPr>
                <w:rFonts w:ascii="Cambria" w:eastAsia="Cambria" w:hAnsi="Cambria" w:cs="Cambria"/>
                <w:b/>
                <w:i/>
              </w:rPr>
              <w:t xml:space="preserve">Keywords: </w:t>
            </w:r>
            <w:proofErr w:type="spellStart"/>
            <w:r w:rsidR="008153BC" w:rsidRPr="008153BC">
              <w:rPr>
                <w:rFonts w:ascii="Cambria" w:hAnsi="Cambria"/>
                <w:lang w:val="en-ID"/>
              </w:rPr>
              <w:t>Maqashid</w:t>
            </w:r>
            <w:proofErr w:type="spellEnd"/>
            <w:r w:rsidR="008153BC" w:rsidRPr="008153BC">
              <w:rPr>
                <w:rFonts w:ascii="Cambria" w:hAnsi="Cambria"/>
                <w:lang w:val="en-ID"/>
              </w:rPr>
              <w:t xml:space="preserve"> Syariah, </w:t>
            </w:r>
            <w:proofErr w:type="spellStart"/>
            <w:r w:rsidR="008153BC" w:rsidRPr="008153BC">
              <w:rPr>
                <w:rFonts w:ascii="Cambria" w:hAnsi="Cambria"/>
                <w:lang w:val="en-ID"/>
              </w:rPr>
              <w:t>Minat</w:t>
            </w:r>
            <w:proofErr w:type="spellEnd"/>
            <w:r w:rsidR="008153BC" w:rsidRPr="008153BC">
              <w:rPr>
                <w:rFonts w:ascii="Cambria" w:hAnsi="Cambria"/>
                <w:lang w:val="en-ID"/>
              </w:rPr>
              <w:t xml:space="preserve"> </w:t>
            </w:r>
            <w:proofErr w:type="spellStart"/>
            <w:r w:rsidR="008153BC" w:rsidRPr="008153BC">
              <w:rPr>
                <w:rFonts w:ascii="Cambria" w:hAnsi="Cambria"/>
                <w:lang w:val="en-ID"/>
              </w:rPr>
              <w:t>Menginap</w:t>
            </w:r>
            <w:proofErr w:type="spellEnd"/>
            <w:r w:rsidR="008153BC" w:rsidRPr="008153BC">
              <w:rPr>
                <w:rFonts w:ascii="Cambria" w:hAnsi="Cambria"/>
                <w:lang w:val="en-ID"/>
              </w:rPr>
              <w:t xml:space="preserve"> Kembali, Hotel </w:t>
            </w:r>
            <w:r w:rsidR="008153BC">
              <w:rPr>
                <w:rFonts w:ascii="Cambria" w:hAnsi="Cambria"/>
                <w:lang w:val="en-ID"/>
              </w:rPr>
              <w:t xml:space="preserve"> </w:t>
            </w:r>
          </w:p>
          <w:p w14:paraId="07880EEC" w14:textId="133A9E3C" w:rsidR="008153BC" w:rsidRPr="008153BC" w:rsidRDefault="008153BC" w:rsidP="006C3F78">
            <w:pPr>
              <w:spacing w:before="120"/>
              <w:ind w:left="40"/>
              <w:jc w:val="both"/>
              <w:rPr>
                <w:rFonts w:ascii="Cambria" w:hAnsi="Cambria"/>
                <w:lang w:val="en-ID"/>
              </w:rPr>
            </w:pPr>
            <w:r>
              <w:rPr>
                <w:rFonts w:ascii="Cambria" w:hAnsi="Cambria"/>
                <w:lang w:val="en-ID"/>
              </w:rPr>
              <w:t xml:space="preserve">                       </w:t>
            </w:r>
            <w:proofErr w:type="spellStart"/>
            <w:r w:rsidRPr="008153BC">
              <w:rPr>
                <w:rFonts w:ascii="Cambria" w:hAnsi="Cambria"/>
                <w:lang w:val="en-ID"/>
              </w:rPr>
              <w:t>Syaria</w:t>
            </w:r>
            <w:proofErr w:type="spellEnd"/>
            <w:r w:rsidRPr="005B3751">
              <w:rPr>
                <w:rFonts w:asciiTheme="majorBidi" w:hAnsiTheme="majorBidi" w:cstheme="majorBidi"/>
                <w:b/>
                <w:bCs/>
                <w:i/>
                <w:iCs/>
                <w:sz w:val="24"/>
                <w:szCs w:val="24"/>
                <w:lang w:val="id-ID"/>
              </w:rPr>
              <w:t>h</w:t>
            </w:r>
          </w:p>
        </w:tc>
      </w:tr>
    </w:tbl>
    <w:p w14:paraId="6E567BF9" w14:textId="77777777" w:rsidR="00A27BA3" w:rsidRDefault="00A27BA3">
      <w:pPr>
        <w:spacing w:after="60" w:line="240" w:lineRule="auto"/>
        <w:rPr>
          <w:rFonts w:ascii="Cambria" w:eastAsia="Cambria" w:hAnsi="Cambria" w:cs="Cambria"/>
          <w:b/>
          <w:sz w:val="28"/>
          <w:szCs w:val="28"/>
        </w:rPr>
      </w:pPr>
    </w:p>
    <w:p w14:paraId="5A6B379B" w14:textId="77777777" w:rsidR="00577B73" w:rsidRDefault="00577B73" w:rsidP="00577B73">
      <w:pPr>
        <w:spacing w:line="276" w:lineRule="auto"/>
        <w:jc w:val="both"/>
        <w:rPr>
          <w:rFonts w:ascii="Book Antiqua" w:hAnsi="Book Antiqua"/>
          <w:bCs/>
          <w:lang w:val="id-ID"/>
        </w:rPr>
      </w:pPr>
      <w:r w:rsidRPr="00AF353C">
        <w:rPr>
          <w:rFonts w:ascii="Book Antiqua" w:hAnsi="Book Antiqua"/>
          <w:b/>
          <w:bCs/>
        </w:rPr>
        <w:t>PENDAHULUAN</w:t>
      </w:r>
      <w:r w:rsidRPr="00AF353C">
        <w:rPr>
          <w:rFonts w:ascii="Book Antiqua" w:hAnsi="Book Antiqua"/>
          <w:bCs/>
          <w:lang w:val="id-ID"/>
        </w:rPr>
        <w:t xml:space="preserve"> </w:t>
      </w:r>
    </w:p>
    <w:p w14:paraId="00B6A02E" w14:textId="77777777" w:rsidR="0066469E" w:rsidRDefault="0066469E" w:rsidP="0066469E">
      <w:pPr>
        <w:pBdr>
          <w:top w:val="nil"/>
          <w:left w:val="nil"/>
          <w:bottom w:val="nil"/>
          <w:right w:val="nil"/>
          <w:between w:val="nil"/>
        </w:pBdr>
        <w:spacing w:after="0" w:line="276" w:lineRule="auto"/>
        <w:ind w:firstLine="709"/>
        <w:jc w:val="both"/>
        <w:rPr>
          <w:rFonts w:ascii="Cambria" w:eastAsia="Cambria" w:hAnsi="Cambria" w:cs="Cambria"/>
          <w:color w:val="000000"/>
          <w:sz w:val="24"/>
          <w:szCs w:val="24"/>
        </w:rPr>
      </w:pPr>
      <w:proofErr w:type="spellStart"/>
      <w:r w:rsidRPr="0066469E">
        <w:rPr>
          <w:rFonts w:ascii="Cambria" w:hAnsi="Cambria"/>
          <w:sz w:val="24"/>
          <w:szCs w:val="24"/>
        </w:rPr>
        <w:t>Perkembangan</w:t>
      </w:r>
      <w:proofErr w:type="spellEnd"/>
      <w:r w:rsidRPr="0066469E">
        <w:rPr>
          <w:rFonts w:ascii="Cambria" w:hAnsi="Cambria"/>
          <w:sz w:val="24"/>
          <w:szCs w:val="24"/>
        </w:rPr>
        <w:t xml:space="preserve"> </w:t>
      </w:r>
      <w:proofErr w:type="spellStart"/>
      <w:r w:rsidRPr="0066469E">
        <w:rPr>
          <w:rFonts w:ascii="Cambria" w:hAnsi="Cambria"/>
          <w:sz w:val="24"/>
          <w:szCs w:val="24"/>
        </w:rPr>
        <w:t>industri</w:t>
      </w:r>
      <w:proofErr w:type="spellEnd"/>
      <w:r w:rsidRPr="0066469E">
        <w:rPr>
          <w:rFonts w:ascii="Cambria" w:hAnsi="Cambria"/>
          <w:sz w:val="24"/>
          <w:szCs w:val="24"/>
        </w:rPr>
        <w:t xml:space="preserve"> halal </w:t>
      </w:r>
      <w:proofErr w:type="spellStart"/>
      <w:r w:rsidRPr="0066469E">
        <w:rPr>
          <w:rFonts w:ascii="Cambria" w:hAnsi="Cambria"/>
          <w:sz w:val="24"/>
          <w:szCs w:val="24"/>
        </w:rPr>
        <w:t>selalu</w:t>
      </w:r>
      <w:proofErr w:type="spellEnd"/>
      <w:r w:rsidRPr="0066469E">
        <w:rPr>
          <w:rFonts w:ascii="Cambria" w:hAnsi="Cambria"/>
          <w:sz w:val="24"/>
          <w:szCs w:val="24"/>
        </w:rPr>
        <w:t xml:space="preserve"> menunjukkan peningkatan dengan banyaknya masyarakat muslim yang </w:t>
      </w:r>
      <w:proofErr w:type="spellStart"/>
      <w:r w:rsidRPr="0066469E">
        <w:rPr>
          <w:rFonts w:ascii="Cambria" w:hAnsi="Cambria"/>
          <w:sz w:val="24"/>
          <w:szCs w:val="24"/>
        </w:rPr>
        <w:t>ikut</w:t>
      </w:r>
      <w:proofErr w:type="spellEnd"/>
      <w:r w:rsidRPr="0066469E">
        <w:rPr>
          <w:rFonts w:ascii="Cambria" w:hAnsi="Cambria"/>
          <w:sz w:val="24"/>
          <w:szCs w:val="24"/>
        </w:rPr>
        <w:t xml:space="preserve"> </w:t>
      </w:r>
      <w:proofErr w:type="spellStart"/>
      <w:r w:rsidRPr="0066469E">
        <w:rPr>
          <w:rFonts w:ascii="Cambria" w:hAnsi="Cambria"/>
          <w:sz w:val="24"/>
          <w:szCs w:val="24"/>
        </w:rPr>
        <w:t>andil</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menerapkan</w:t>
      </w:r>
      <w:proofErr w:type="spellEnd"/>
      <w:r w:rsidRPr="0066469E">
        <w:rPr>
          <w:rFonts w:ascii="Cambria" w:hAnsi="Cambria"/>
          <w:sz w:val="24"/>
          <w:szCs w:val="24"/>
        </w:rPr>
        <w:t xml:space="preserve"> halal </w:t>
      </w:r>
      <w:r w:rsidRPr="0066469E">
        <w:rPr>
          <w:rFonts w:ascii="Cambria" w:hAnsi="Cambria"/>
          <w:i/>
          <w:sz w:val="24"/>
          <w:szCs w:val="24"/>
        </w:rPr>
        <w:t>lifestyle</w:t>
      </w:r>
      <w:r w:rsidRPr="0066469E">
        <w:rPr>
          <w:rFonts w:ascii="Cambria" w:hAnsi="Cambria"/>
          <w:sz w:val="24"/>
          <w:szCs w:val="24"/>
        </w:rPr>
        <w:t xml:space="preserve">. Hal ini didukung oleh perilaku masyarakat yang lebih condong mempunyai minat dalam menggunakan maupun menciptakan produk yang berlabel halal dan jelas keberadaannya. Sumber daya manusia di indonesia mayoritas beragama islam, hal ini menjadi sebuah keistimewaan tersendiri dalam pengembangan industri halal dan dapat menjadi penggerak perekonomian nasional. Indonesia menerima sekitar 20 persen wisatawan muslim dari sekitar 15 juta wisatawan </w:t>
      </w:r>
      <w:r w:rsidRPr="0066469E">
        <w:rPr>
          <w:rFonts w:ascii="Cambria" w:hAnsi="Cambria"/>
          <w:sz w:val="24"/>
          <w:szCs w:val="24"/>
        </w:rPr>
        <w:lastRenderedPageBreak/>
        <w:t xml:space="preserve">disetiap tahunnya. Dalam konsep halal tourism perjalanan pariwisata harus berpegang sesuai dengan prinsip islam, seperti pengadaan jasa akomodasi penginapan atau hotel syariah  yang didalamnya menyediakan fasilitas pelayanan yang ramah, penyediaan sarana prasarana sholat, ketersediaan makanan dan minuman halal tidak mengandung alkohol, fasilitas umum toilet yang bersih serta penyediaan layanan pribadi yang dapat membedakan antara laki-laki dan </w:t>
      </w:r>
      <w:proofErr w:type="spellStart"/>
      <w:r w:rsidRPr="0066469E">
        <w:rPr>
          <w:rFonts w:ascii="Cambria" w:hAnsi="Cambria"/>
          <w:sz w:val="24"/>
          <w:szCs w:val="24"/>
        </w:rPr>
        <w:t>perempuan</w:t>
      </w:r>
      <w:proofErr w:type="spellEnd"/>
      <w:r w:rsidRPr="0066469E">
        <w:rPr>
          <w:rFonts w:ascii="Cambria" w:hAnsi="Cambria"/>
          <w:sz w:val="24"/>
          <w:szCs w:val="24"/>
        </w:rPr>
        <w:t xml:space="preserve"> </w:t>
      </w:r>
      <w:r w:rsidRPr="0066469E">
        <w:rPr>
          <w:rFonts w:ascii="Cambria" w:hAnsi="Cambria"/>
          <w:sz w:val="24"/>
          <w:szCs w:val="24"/>
        </w:rPr>
        <w:fldChar w:fldCharType="begin" w:fldLock="1"/>
      </w:r>
      <w:r w:rsidRPr="0066469E">
        <w:rPr>
          <w:rFonts w:ascii="Cambria" w:hAnsi="Cambria"/>
          <w:sz w:val="24"/>
          <w:szCs w:val="24"/>
        </w:rPr>
        <w:instrText>ADDIN CSL_CITATION {"citationItems":[{"id":"ITEM-1","itemData":{"author":[{"dropping-particle":"","family":"Subarkah","given":"","non-dropping-particle":"","parse-names":false,"suffix":""}],"id":"ITEM-1","issued":{"date-parts":[["2021"]]},"title":"No Title","type":"article-journal"},"uris":["http://www.mendeley.com/documents/?uuid=1b8a02a5-4bdb-4c49-a262-3187c5f10884"]}],"mendeley":{"formattedCitation":"(Subarkah, 2021)","plainTextFormattedCitation":"(Subarkah, 2021)","previouslyFormattedCitation":"(Subarkah, 2021)"},"properties":{"noteIndex":0},"schema":"https://github.com/citation-style-language/schema/raw/master/csl-citation.json"}</w:instrText>
      </w:r>
      <w:r w:rsidRPr="0066469E">
        <w:rPr>
          <w:rFonts w:ascii="Cambria" w:hAnsi="Cambria"/>
          <w:sz w:val="24"/>
          <w:szCs w:val="24"/>
        </w:rPr>
        <w:fldChar w:fldCharType="separate"/>
      </w:r>
      <w:r w:rsidRPr="0066469E">
        <w:rPr>
          <w:rFonts w:ascii="Cambria" w:hAnsi="Cambria"/>
          <w:sz w:val="24"/>
          <w:szCs w:val="24"/>
        </w:rPr>
        <w:t>(</w:t>
      </w:r>
      <w:proofErr w:type="spellStart"/>
      <w:r w:rsidRPr="0066469E">
        <w:rPr>
          <w:rFonts w:ascii="Cambria" w:hAnsi="Cambria"/>
          <w:sz w:val="24"/>
          <w:szCs w:val="24"/>
        </w:rPr>
        <w:t>Subarkah</w:t>
      </w:r>
      <w:proofErr w:type="spellEnd"/>
      <w:r w:rsidRPr="0066469E">
        <w:rPr>
          <w:rFonts w:ascii="Cambria" w:hAnsi="Cambria"/>
          <w:sz w:val="24"/>
          <w:szCs w:val="24"/>
        </w:rPr>
        <w:t>, 2021)</w:t>
      </w:r>
      <w:r w:rsidRPr="0066469E">
        <w:rPr>
          <w:rFonts w:ascii="Cambria" w:hAnsi="Cambria"/>
          <w:sz w:val="24"/>
          <w:szCs w:val="24"/>
        </w:rPr>
        <w:fldChar w:fldCharType="end"/>
      </w:r>
      <w:r w:rsidRPr="0066469E">
        <w:rPr>
          <w:rFonts w:ascii="Cambria" w:hAnsi="Cambria"/>
          <w:sz w:val="24"/>
          <w:szCs w:val="24"/>
        </w:rPr>
        <w:t>.</w:t>
      </w:r>
    </w:p>
    <w:p w14:paraId="5384B2B3" w14:textId="51EFB13F" w:rsidR="0066469E" w:rsidRDefault="0066469E" w:rsidP="0066469E">
      <w:pPr>
        <w:pBdr>
          <w:top w:val="nil"/>
          <w:left w:val="nil"/>
          <w:bottom w:val="nil"/>
          <w:right w:val="nil"/>
          <w:between w:val="nil"/>
        </w:pBdr>
        <w:spacing w:after="0" w:line="276" w:lineRule="auto"/>
        <w:ind w:firstLine="709"/>
        <w:jc w:val="both"/>
        <w:rPr>
          <w:rFonts w:ascii="Cambria" w:hAnsi="Cambria"/>
          <w:sz w:val="24"/>
          <w:szCs w:val="24"/>
        </w:rPr>
      </w:pPr>
      <w:r w:rsidRPr="0066469E">
        <w:rPr>
          <w:rFonts w:ascii="Cambria" w:hAnsi="Cambria"/>
          <w:sz w:val="24"/>
          <w:szCs w:val="24"/>
        </w:rPr>
        <w:t xml:space="preserve">Hotel syariah </w:t>
      </w:r>
      <w:proofErr w:type="spellStart"/>
      <w:r w:rsidRPr="0066469E">
        <w:rPr>
          <w:rFonts w:ascii="Cambria" w:hAnsi="Cambria"/>
          <w:sz w:val="24"/>
          <w:szCs w:val="24"/>
        </w:rPr>
        <w:t>adalah</w:t>
      </w:r>
      <w:proofErr w:type="spellEnd"/>
      <w:r w:rsidRPr="0066469E">
        <w:rPr>
          <w:rFonts w:ascii="Cambria" w:hAnsi="Cambria"/>
          <w:sz w:val="24"/>
          <w:szCs w:val="24"/>
        </w:rPr>
        <w:t xml:space="preserve"> </w:t>
      </w:r>
      <w:proofErr w:type="spellStart"/>
      <w:r w:rsidRPr="0066469E">
        <w:rPr>
          <w:rFonts w:ascii="Cambria" w:hAnsi="Cambria"/>
          <w:sz w:val="24"/>
          <w:szCs w:val="24"/>
        </w:rPr>
        <w:t>suatu</w:t>
      </w:r>
      <w:proofErr w:type="spellEnd"/>
      <w:r w:rsidRPr="0066469E">
        <w:rPr>
          <w:rFonts w:ascii="Cambria" w:hAnsi="Cambria"/>
          <w:sz w:val="24"/>
          <w:szCs w:val="24"/>
        </w:rPr>
        <w:t xml:space="preserve"> jasa akomodasi yang berjalan sesuai dengan prinsip syariah islam. Makna hotel sendiri merupakan sebuah gedung atau bangunan yang disediakan produsen untuk konsumen yang secara komersial terdapat pelayanan menginap, makanan dan minuman, olahraga serta pelayanan lainnya. Hotel syariah merupakan salah satu bentuk akomodasi jasa penginapan yang menawarkan fasilitas sesuai dengan prinsip syariah islam, karenanya dengan ini hotel syariah dianggap mampu meminimalisir adanya hal-hal yang menyimpang dari syariat islam seperti perzinaan, perjudian, penggunaan minuman keras, narkoba dan lain sebagainya </w:t>
      </w:r>
      <w:r w:rsidRPr="0066469E">
        <w:rPr>
          <w:rFonts w:ascii="Cambria" w:hAnsi="Cambria"/>
          <w:sz w:val="24"/>
          <w:szCs w:val="24"/>
        </w:rPr>
        <w:fldChar w:fldCharType="begin" w:fldLock="1"/>
      </w:r>
      <w:r w:rsidRPr="0066469E">
        <w:rPr>
          <w:rFonts w:ascii="Cambria" w:hAnsi="Cambria"/>
          <w:sz w:val="24"/>
          <w:szCs w:val="24"/>
        </w:rPr>
        <w:instrText>ADDIN CSL_CITATION {"citationItems":[{"id":"ITEM-1","itemData":{"author":[{"dropping-particle":"","family":"Pratomo¹","given":"Aditya","non-dropping-particle":"","parse-names":false,"suffix":""},{"dropping-particle":"","family":"Subakti²","given":"Agung Gita","non-dropping-particle":"","parse-names":false,"suffix":""}],"container-title":"Jurnal Sains Terapan Pariwisata","id":"ITEM-1","issue":"3","issued":{"date-parts":[["2017"]]},"page":"354-367","title":"ANALISIS KONSEP HOTEL SYARIAH PADA HOTEL SOFYAN JAKARTA SEBAGAI WORLD'S BEST FAMILY FRIENDLY HOTEL Hotel Concept Analysis Of Syariah On Hotel Sofyan Jakarta As World's Best Family Friendly Hotel","type":"article-journal","volume":"2"},"uris":["http://www.mendeley.com/documents/?uuid=ca8d2e08-c7f2-4c8f-98fb-dcbe0c4ef2ca"]}],"mendeley":{"formattedCitation":"(Pratomo&lt;sup&gt;1&lt;/sup&gt; &amp; Subakti&lt;sup&gt;2&lt;/sup&gt;, 2017)","manualFormatting":"(Pratomo &amp; Subakti, 2017)","plainTextFormattedCitation":"(Pratomo1 &amp; Subakti2, 2017)","previouslyFormattedCitation":"(Pratomo&lt;sup&gt;1&lt;/sup&gt; &amp; Subakti&lt;sup&gt;2&lt;/sup&gt;, 2017)"},"properties":{"noteIndex":0},"schema":"https://github.com/citation-style-language/schema/raw/master/csl-citation.json"}</w:instrText>
      </w:r>
      <w:r w:rsidRPr="0066469E">
        <w:rPr>
          <w:rFonts w:ascii="Cambria" w:hAnsi="Cambria"/>
          <w:sz w:val="24"/>
          <w:szCs w:val="24"/>
        </w:rPr>
        <w:fldChar w:fldCharType="separate"/>
      </w:r>
      <w:r w:rsidRPr="0066469E">
        <w:rPr>
          <w:rFonts w:ascii="Cambria" w:hAnsi="Cambria"/>
          <w:sz w:val="24"/>
          <w:szCs w:val="24"/>
        </w:rPr>
        <w:t>(</w:t>
      </w:r>
      <w:proofErr w:type="spellStart"/>
      <w:r w:rsidRPr="0066469E">
        <w:rPr>
          <w:rFonts w:ascii="Cambria" w:hAnsi="Cambria"/>
          <w:sz w:val="24"/>
          <w:szCs w:val="24"/>
        </w:rPr>
        <w:t>Pratomo</w:t>
      </w:r>
      <w:proofErr w:type="spellEnd"/>
      <w:r w:rsidRPr="0066469E">
        <w:rPr>
          <w:rFonts w:ascii="Cambria" w:hAnsi="Cambria"/>
          <w:sz w:val="24"/>
          <w:szCs w:val="24"/>
        </w:rPr>
        <w:t xml:space="preserve"> &amp; </w:t>
      </w:r>
      <w:proofErr w:type="spellStart"/>
      <w:r w:rsidRPr="0066469E">
        <w:rPr>
          <w:rFonts w:ascii="Cambria" w:hAnsi="Cambria"/>
          <w:sz w:val="24"/>
          <w:szCs w:val="24"/>
        </w:rPr>
        <w:t>Subakti</w:t>
      </w:r>
      <w:proofErr w:type="spellEnd"/>
      <w:r w:rsidRPr="0066469E">
        <w:rPr>
          <w:rFonts w:ascii="Cambria" w:hAnsi="Cambria"/>
          <w:sz w:val="24"/>
          <w:szCs w:val="24"/>
        </w:rPr>
        <w:t>, 2017)</w:t>
      </w:r>
      <w:r w:rsidRPr="0066469E">
        <w:rPr>
          <w:rFonts w:ascii="Cambria" w:hAnsi="Cambria"/>
          <w:sz w:val="24"/>
          <w:szCs w:val="24"/>
        </w:rPr>
        <w:fldChar w:fldCharType="end"/>
      </w:r>
      <w:r w:rsidRPr="0066469E">
        <w:rPr>
          <w:rFonts w:ascii="Cambria" w:hAnsi="Cambria"/>
          <w:sz w:val="24"/>
          <w:szCs w:val="24"/>
        </w:rPr>
        <w:t>.</w:t>
      </w:r>
      <w:r>
        <w:rPr>
          <w:rFonts w:ascii="Cambria" w:eastAsia="Cambria" w:hAnsi="Cambria" w:cs="Cambria"/>
          <w:color w:val="000000"/>
          <w:sz w:val="24"/>
          <w:szCs w:val="24"/>
        </w:rPr>
        <w:t xml:space="preserve"> </w:t>
      </w:r>
      <w:proofErr w:type="spellStart"/>
      <w:r w:rsidRPr="0066469E">
        <w:rPr>
          <w:rFonts w:ascii="Cambria" w:hAnsi="Cambria"/>
          <w:sz w:val="24"/>
          <w:szCs w:val="24"/>
        </w:rPr>
        <w:t>Peraturan</w:t>
      </w:r>
      <w:proofErr w:type="spellEnd"/>
      <w:r w:rsidRPr="0066469E">
        <w:rPr>
          <w:rFonts w:ascii="Cambria" w:hAnsi="Cambria"/>
          <w:sz w:val="24"/>
          <w:szCs w:val="24"/>
        </w:rPr>
        <w:t xml:space="preserve"> Menteri </w:t>
      </w:r>
      <w:proofErr w:type="spellStart"/>
      <w:r w:rsidRPr="0066469E">
        <w:rPr>
          <w:rFonts w:ascii="Cambria" w:hAnsi="Cambria"/>
          <w:sz w:val="24"/>
          <w:szCs w:val="24"/>
        </w:rPr>
        <w:t>Pariwisata</w:t>
      </w:r>
      <w:proofErr w:type="spellEnd"/>
      <w:r w:rsidRPr="0066469E">
        <w:rPr>
          <w:rFonts w:ascii="Cambria" w:hAnsi="Cambria"/>
          <w:sz w:val="24"/>
          <w:szCs w:val="24"/>
        </w:rPr>
        <w:t xml:space="preserve"> dan Ekonomi Kreatif Nomor 2 Tahun 2014 tentang “Pedoman Penyelenggaraan Usaha Hotel Syariah” menjelaskan bahwa pada dasarnya semua hotel sama, namun hotel berbasis syariah memiliki cara penyajian serta pelayanan yang dibatasi sesuai dengan prinsip syariah. Peraturan tersebut mengacu pada ketetapan syariat, sebagaimana telah dijelaskan dalam QS. An-Nisa: 26</w:t>
      </w:r>
    </w:p>
    <w:p w14:paraId="399CDDA4" w14:textId="77777777" w:rsidR="0066469E" w:rsidRPr="0066469E" w:rsidRDefault="0066469E" w:rsidP="0066469E">
      <w:pPr>
        <w:pBdr>
          <w:top w:val="nil"/>
          <w:left w:val="nil"/>
          <w:bottom w:val="nil"/>
          <w:right w:val="nil"/>
          <w:between w:val="nil"/>
        </w:pBdr>
        <w:spacing w:after="0" w:line="276" w:lineRule="auto"/>
        <w:ind w:firstLine="709"/>
        <w:jc w:val="both"/>
        <w:rPr>
          <w:rFonts w:ascii="Cambria" w:eastAsia="Cambria" w:hAnsi="Cambria" w:cs="Cambria"/>
          <w:color w:val="000000"/>
          <w:sz w:val="24"/>
          <w:szCs w:val="24"/>
          <w:rtl/>
        </w:rPr>
      </w:pPr>
    </w:p>
    <w:p w14:paraId="24C85F09" w14:textId="77777777" w:rsidR="0066469E" w:rsidRPr="0066469E" w:rsidRDefault="0066469E" w:rsidP="0066469E">
      <w:pPr>
        <w:pStyle w:val="ListParagraph"/>
        <w:spacing w:after="0" w:line="480" w:lineRule="auto"/>
        <w:ind w:left="360" w:firstLine="774"/>
        <w:jc w:val="right"/>
        <w:rPr>
          <w:rFonts w:ascii="Cambria" w:hAnsi="Cambria"/>
          <w:sz w:val="24"/>
          <w:szCs w:val="24"/>
        </w:rPr>
      </w:pPr>
      <w:r w:rsidRPr="0066469E">
        <w:rPr>
          <w:rFonts w:ascii="Cambria" w:hAnsi="Cambria"/>
          <w:sz w:val="24"/>
          <w:szCs w:val="24"/>
          <w:rtl/>
        </w:rPr>
        <w:t>يُرِيۡدُ اللّٰهُ لِيُبَيِّنَ لَـكُمۡ وَيَهۡدِيَكُمۡ سُنَنَ الَّذِيۡنَ مِنۡ قَبۡلِكُمۡ وَيَتُوۡبَ عَلَيۡكُمۡ‌ ؕ وَاللّٰهُ عَلِيۡمٌ حَكِيۡمٌ</w:t>
      </w:r>
    </w:p>
    <w:p w14:paraId="35F2A63A" w14:textId="77777777" w:rsidR="0066469E" w:rsidRPr="0066469E" w:rsidRDefault="0066469E" w:rsidP="0066469E">
      <w:pPr>
        <w:spacing w:after="0" w:line="240" w:lineRule="auto"/>
        <w:ind w:firstLine="360"/>
        <w:rPr>
          <w:rFonts w:ascii="Cambria" w:hAnsi="Cambria"/>
          <w:sz w:val="24"/>
          <w:szCs w:val="24"/>
        </w:rPr>
      </w:pPr>
      <w:r w:rsidRPr="0066469E">
        <w:rPr>
          <w:rFonts w:ascii="Cambria" w:hAnsi="Cambria"/>
          <w:sz w:val="24"/>
          <w:szCs w:val="24"/>
        </w:rPr>
        <w:t>Artinya: “Allah hendak menerangkan (syariat-Nya) kepadamu, dan menunjukkan jalan-jalan (kehidupan) orang yang sebelum kamu (para nabi dan orang-orang shalih) dan Dia menerima tobatmu. Allah Maha Mengetahui, Maha Bijaksana</w:t>
      </w:r>
      <w:proofErr w:type="gramStart"/>
      <w:r w:rsidRPr="0066469E">
        <w:rPr>
          <w:rFonts w:ascii="Cambria" w:hAnsi="Cambria"/>
          <w:sz w:val="24"/>
          <w:szCs w:val="24"/>
        </w:rPr>
        <w:t>”.</w:t>
      </w:r>
      <w:proofErr w:type="gramEnd"/>
    </w:p>
    <w:p w14:paraId="38DFBD43" w14:textId="77777777" w:rsidR="0066469E" w:rsidRPr="0066469E" w:rsidRDefault="0066469E" w:rsidP="0066469E">
      <w:pPr>
        <w:pBdr>
          <w:top w:val="nil"/>
          <w:left w:val="nil"/>
          <w:bottom w:val="nil"/>
          <w:right w:val="nil"/>
          <w:between w:val="nil"/>
        </w:pBdr>
        <w:spacing w:after="0" w:line="276" w:lineRule="auto"/>
        <w:ind w:firstLine="709"/>
        <w:jc w:val="both"/>
        <w:rPr>
          <w:rFonts w:ascii="Cambria" w:hAnsi="Cambria"/>
          <w:sz w:val="24"/>
          <w:szCs w:val="24"/>
        </w:rPr>
      </w:pPr>
    </w:p>
    <w:p w14:paraId="7A6C8409" w14:textId="77777777" w:rsidR="0066469E" w:rsidRPr="0066469E" w:rsidRDefault="0066469E" w:rsidP="0066469E">
      <w:pPr>
        <w:pBdr>
          <w:top w:val="nil"/>
          <w:left w:val="nil"/>
          <w:bottom w:val="nil"/>
          <w:right w:val="nil"/>
          <w:between w:val="nil"/>
        </w:pBdr>
        <w:spacing w:after="0" w:line="276" w:lineRule="auto"/>
        <w:ind w:firstLine="709"/>
        <w:jc w:val="both"/>
        <w:rPr>
          <w:rFonts w:ascii="Cambria" w:hAnsi="Cambria"/>
          <w:sz w:val="24"/>
          <w:szCs w:val="24"/>
        </w:rPr>
      </w:pPr>
      <w:r w:rsidRPr="0066469E">
        <w:rPr>
          <w:rFonts w:ascii="Cambria" w:hAnsi="Cambria"/>
          <w:sz w:val="24"/>
          <w:szCs w:val="24"/>
        </w:rPr>
        <w:t>Hotel syariah tidak lepas dari persoalan kemaslahatan. Dalam maqashid syariah, maslahat tidak dapat dipisahkan oleh tujuan hidup manusia dalam mencapai kebahagiaan dunia hingga selamat akhirat. Maslahat dibagi dalam tiga bagian, yaitu dharuriyat (primer), hajiyyat (sekunder) dan  tahsiniyat (tersier). Aspek-aspek maqashid syariah yaitu, 1). Dharuriyat yang merupakan kebutuhan dasar paling utama dalam kehidupan manusia yang dapat mengancam keselamatan manusia apabila sampai tidak terpenuhi, hal yang tergolong dalam dharuriyat yaitu penjagaan agama, jiwa, akal, keturunan dan harta. 2). Hajiyat, dalam tingkatannya kebutuhan ini tergolong sebagai pelengkap kemaslahatan dan apabila kebutuhan ini tidak terpenuhi tidak akan mengancam keselamatan manusia. 3). Tahsiniyat, tingkatan kebutuhan ini juga sebagai pelengkap, namun terdapat hal-hal yang bersifat tahsini bagi manusia yang mengacu pada adat istiadat yang baik dan segala sesuatu yang dikehendaki perilaku manusia dalam kehidupan mereka yang berdasarkan pada jalan yang terbaik. (Al-Muwafaqat fi Ushul al-Syariah).</w:t>
      </w:r>
    </w:p>
    <w:p w14:paraId="02EBC00A" w14:textId="28D6A9AE" w:rsidR="00C338F0" w:rsidRPr="007A70F9" w:rsidRDefault="00577B73" w:rsidP="007A70F9">
      <w:pPr>
        <w:spacing w:line="276" w:lineRule="auto"/>
        <w:ind w:firstLine="709"/>
        <w:jc w:val="both"/>
        <w:rPr>
          <w:rFonts w:ascii="Cambria" w:hAnsi="Cambria"/>
          <w:color w:val="000000" w:themeColor="text1"/>
          <w:sz w:val="24"/>
          <w:szCs w:val="24"/>
        </w:rPr>
      </w:pPr>
      <w:r w:rsidRPr="00577B73">
        <w:rPr>
          <w:rFonts w:ascii="Cambria" w:hAnsi="Cambria"/>
          <w:sz w:val="24"/>
          <w:szCs w:val="24"/>
        </w:rPr>
        <w:t>.</w:t>
      </w:r>
    </w:p>
    <w:p w14:paraId="7B74572F" w14:textId="77777777" w:rsidR="00577B73" w:rsidRPr="00A40C1B" w:rsidRDefault="00577B73" w:rsidP="00577B73">
      <w:pPr>
        <w:rPr>
          <w:rFonts w:ascii="Cambria" w:hAnsi="Cambria"/>
          <w:b/>
          <w:bCs/>
          <w:sz w:val="24"/>
          <w:szCs w:val="24"/>
        </w:rPr>
      </w:pPr>
      <w:r w:rsidRPr="00A40C1B">
        <w:rPr>
          <w:rFonts w:ascii="Cambria" w:hAnsi="Cambria"/>
          <w:b/>
          <w:bCs/>
          <w:sz w:val="24"/>
          <w:szCs w:val="24"/>
        </w:rPr>
        <w:lastRenderedPageBreak/>
        <w:t xml:space="preserve">TINJAUAN TEORITIS </w:t>
      </w:r>
    </w:p>
    <w:p w14:paraId="3ECD6198" w14:textId="77777777" w:rsidR="0066469E" w:rsidRPr="0066469E" w:rsidRDefault="0066469E" w:rsidP="0066469E">
      <w:pPr>
        <w:spacing w:line="276" w:lineRule="auto"/>
        <w:jc w:val="both"/>
        <w:rPr>
          <w:rFonts w:ascii="Cambria" w:hAnsi="Cambria"/>
          <w:b/>
          <w:sz w:val="24"/>
          <w:szCs w:val="24"/>
        </w:rPr>
      </w:pPr>
      <w:proofErr w:type="spellStart"/>
      <w:r w:rsidRPr="0066469E">
        <w:rPr>
          <w:rFonts w:ascii="Cambria" w:hAnsi="Cambria"/>
          <w:b/>
          <w:sz w:val="24"/>
          <w:szCs w:val="24"/>
        </w:rPr>
        <w:t>Maqashid</w:t>
      </w:r>
      <w:proofErr w:type="spellEnd"/>
      <w:r w:rsidRPr="0066469E">
        <w:rPr>
          <w:rFonts w:ascii="Cambria" w:hAnsi="Cambria"/>
          <w:b/>
          <w:sz w:val="24"/>
          <w:szCs w:val="24"/>
        </w:rPr>
        <w:t xml:space="preserve"> Syariah</w:t>
      </w:r>
    </w:p>
    <w:p w14:paraId="0DD92D3D" w14:textId="227D6864" w:rsidR="0066469E" w:rsidRPr="0066469E" w:rsidRDefault="0066469E" w:rsidP="0066469E">
      <w:pPr>
        <w:spacing w:line="276" w:lineRule="auto"/>
        <w:ind w:firstLine="720"/>
        <w:jc w:val="both"/>
        <w:rPr>
          <w:rFonts w:ascii="Cambria" w:hAnsi="Cambria"/>
          <w:sz w:val="24"/>
          <w:szCs w:val="24"/>
        </w:rPr>
      </w:pPr>
      <w:proofErr w:type="spellStart"/>
      <w:r w:rsidRPr="0066469E">
        <w:rPr>
          <w:rFonts w:ascii="Cambria" w:hAnsi="Cambria"/>
          <w:sz w:val="24"/>
          <w:szCs w:val="24"/>
        </w:rPr>
        <w:t>Maqashid</w:t>
      </w:r>
      <w:proofErr w:type="spellEnd"/>
      <w:r w:rsidRPr="0066469E">
        <w:rPr>
          <w:rFonts w:ascii="Cambria" w:hAnsi="Cambria"/>
          <w:sz w:val="24"/>
          <w:szCs w:val="24"/>
        </w:rPr>
        <w:t xml:space="preserve"> syariah </w:t>
      </w:r>
      <w:proofErr w:type="spellStart"/>
      <w:r w:rsidRPr="0066469E">
        <w:rPr>
          <w:rFonts w:ascii="Cambria" w:hAnsi="Cambria"/>
          <w:sz w:val="24"/>
          <w:szCs w:val="24"/>
        </w:rPr>
        <w:t>berasal</w:t>
      </w:r>
      <w:proofErr w:type="spellEnd"/>
      <w:r w:rsidRPr="0066469E">
        <w:rPr>
          <w:rFonts w:ascii="Cambria" w:hAnsi="Cambria"/>
          <w:sz w:val="24"/>
          <w:szCs w:val="24"/>
        </w:rPr>
        <w:t xml:space="preserve"> </w:t>
      </w:r>
      <w:proofErr w:type="spellStart"/>
      <w:r w:rsidRPr="0066469E">
        <w:rPr>
          <w:rFonts w:ascii="Cambria" w:hAnsi="Cambria"/>
          <w:sz w:val="24"/>
          <w:szCs w:val="24"/>
        </w:rPr>
        <w:t>dari</w:t>
      </w:r>
      <w:proofErr w:type="spellEnd"/>
      <w:r w:rsidRPr="0066469E">
        <w:rPr>
          <w:rFonts w:ascii="Cambria" w:hAnsi="Cambria"/>
          <w:sz w:val="24"/>
          <w:szCs w:val="24"/>
        </w:rPr>
        <w:t xml:space="preserve"> dua kata </w:t>
      </w:r>
      <w:proofErr w:type="spellStart"/>
      <w:r w:rsidRPr="0066469E">
        <w:rPr>
          <w:rFonts w:ascii="Cambria" w:hAnsi="Cambria"/>
          <w:sz w:val="24"/>
          <w:szCs w:val="24"/>
        </w:rPr>
        <w:t>yaitu</w:t>
      </w:r>
      <w:proofErr w:type="spellEnd"/>
      <w:r w:rsidRPr="0066469E">
        <w:rPr>
          <w:rFonts w:ascii="Cambria" w:hAnsi="Cambria"/>
          <w:sz w:val="24"/>
          <w:szCs w:val="24"/>
        </w:rPr>
        <w:t xml:space="preserve"> </w:t>
      </w:r>
      <w:proofErr w:type="spellStart"/>
      <w:r w:rsidRPr="0066469E">
        <w:rPr>
          <w:rFonts w:ascii="Cambria" w:hAnsi="Cambria"/>
          <w:sz w:val="24"/>
          <w:szCs w:val="24"/>
        </w:rPr>
        <w:t>maqashid</w:t>
      </w:r>
      <w:proofErr w:type="spellEnd"/>
      <w:r w:rsidRPr="0066469E">
        <w:rPr>
          <w:rFonts w:ascii="Cambria" w:hAnsi="Cambria"/>
          <w:sz w:val="24"/>
          <w:szCs w:val="24"/>
        </w:rPr>
        <w:t xml:space="preserve"> yang </w:t>
      </w:r>
      <w:proofErr w:type="spellStart"/>
      <w:r w:rsidRPr="0066469E">
        <w:rPr>
          <w:rFonts w:ascii="Cambria" w:hAnsi="Cambria"/>
          <w:sz w:val="24"/>
          <w:szCs w:val="24"/>
        </w:rPr>
        <w:t>berarti</w:t>
      </w:r>
      <w:proofErr w:type="spellEnd"/>
      <w:r w:rsidRPr="0066469E">
        <w:rPr>
          <w:rFonts w:ascii="Cambria" w:hAnsi="Cambria"/>
          <w:sz w:val="24"/>
          <w:szCs w:val="24"/>
        </w:rPr>
        <w:t xml:space="preserve"> </w:t>
      </w:r>
      <w:proofErr w:type="spellStart"/>
      <w:r w:rsidRPr="0066469E">
        <w:rPr>
          <w:rFonts w:ascii="Cambria" w:hAnsi="Cambria"/>
          <w:sz w:val="24"/>
          <w:szCs w:val="24"/>
        </w:rPr>
        <w:t>maqshud</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kesengajaan</w:t>
      </w:r>
      <w:proofErr w:type="spellEnd"/>
      <w:r w:rsidRPr="0066469E">
        <w:rPr>
          <w:rFonts w:ascii="Cambria" w:hAnsi="Cambria"/>
          <w:sz w:val="24"/>
          <w:szCs w:val="24"/>
        </w:rPr>
        <w:t xml:space="preserve"> (</w:t>
      </w:r>
      <w:proofErr w:type="spellStart"/>
      <w:r w:rsidRPr="0066469E">
        <w:rPr>
          <w:rFonts w:ascii="Cambria" w:hAnsi="Cambria"/>
          <w:sz w:val="24"/>
          <w:szCs w:val="24"/>
        </w:rPr>
        <w:t>tujuan</w:t>
      </w:r>
      <w:proofErr w:type="spellEnd"/>
      <w:r w:rsidRPr="0066469E">
        <w:rPr>
          <w:rFonts w:ascii="Cambria" w:hAnsi="Cambria"/>
          <w:sz w:val="24"/>
          <w:szCs w:val="24"/>
        </w:rPr>
        <w:t xml:space="preserve">) dan syariah yang </w:t>
      </w:r>
      <w:proofErr w:type="spellStart"/>
      <w:r w:rsidRPr="0066469E">
        <w:rPr>
          <w:rFonts w:ascii="Cambria" w:hAnsi="Cambria"/>
          <w:sz w:val="24"/>
          <w:szCs w:val="24"/>
        </w:rPr>
        <w:t>berarti</w:t>
      </w:r>
      <w:proofErr w:type="spellEnd"/>
      <w:r w:rsidRPr="0066469E">
        <w:rPr>
          <w:rFonts w:ascii="Cambria" w:hAnsi="Cambria"/>
          <w:sz w:val="24"/>
          <w:szCs w:val="24"/>
        </w:rPr>
        <w:t xml:space="preserve"> </w:t>
      </w:r>
      <w:proofErr w:type="spellStart"/>
      <w:r w:rsidRPr="0066469E">
        <w:rPr>
          <w:rFonts w:ascii="Cambria" w:hAnsi="Cambria"/>
          <w:sz w:val="24"/>
          <w:szCs w:val="24"/>
        </w:rPr>
        <w:t>aturan</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ketentuan</w:t>
      </w:r>
      <w:proofErr w:type="spellEnd"/>
      <w:r w:rsidRPr="0066469E">
        <w:rPr>
          <w:rFonts w:ascii="Cambria" w:hAnsi="Cambria"/>
          <w:sz w:val="24"/>
          <w:szCs w:val="24"/>
        </w:rPr>
        <w:t xml:space="preserve"> </w:t>
      </w:r>
      <w:proofErr w:type="spellStart"/>
      <w:r w:rsidRPr="0066469E">
        <w:rPr>
          <w:rFonts w:ascii="Cambria" w:hAnsi="Cambria"/>
          <w:sz w:val="24"/>
          <w:szCs w:val="24"/>
        </w:rPr>
        <w:t>dari</w:t>
      </w:r>
      <w:proofErr w:type="spellEnd"/>
      <w:r w:rsidRPr="0066469E">
        <w:rPr>
          <w:rFonts w:ascii="Cambria" w:hAnsi="Cambria"/>
          <w:sz w:val="24"/>
          <w:szCs w:val="24"/>
        </w:rPr>
        <w:t xml:space="preserve"> Allah </w:t>
      </w:r>
      <w:proofErr w:type="spellStart"/>
      <w:r w:rsidRPr="0066469E">
        <w:rPr>
          <w:rFonts w:ascii="Cambria" w:hAnsi="Cambria"/>
          <w:sz w:val="24"/>
          <w:szCs w:val="24"/>
        </w:rPr>
        <w:t>swt</w:t>
      </w:r>
      <w:proofErr w:type="spellEnd"/>
      <w:r w:rsidRPr="0066469E">
        <w:rPr>
          <w:rFonts w:ascii="Cambria" w:hAnsi="Cambria"/>
          <w:sz w:val="24"/>
          <w:szCs w:val="24"/>
        </w:rPr>
        <w:t xml:space="preserve">. </w:t>
      </w:r>
      <w:proofErr w:type="spellStart"/>
      <w:r w:rsidRPr="0066469E">
        <w:rPr>
          <w:rFonts w:ascii="Cambria" w:hAnsi="Cambria"/>
          <w:sz w:val="24"/>
          <w:szCs w:val="24"/>
        </w:rPr>
        <w:t>Makna</w:t>
      </w:r>
      <w:proofErr w:type="spellEnd"/>
      <w:r w:rsidRPr="0066469E">
        <w:rPr>
          <w:rFonts w:ascii="Cambria" w:hAnsi="Cambria"/>
          <w:sz w:val="24"/>
          <w:szCs w:val="24"/>
        </w:rPr>
        <w:t xml:space="preserve"> </w:t>
      </w:r>
      <w:proofErr w:type="spellStart"/>
      <w:r w:rsidRPr="0066469E">
        <w:rPr>
          <w:rFonts w:ascii="Cambria" w:hAnsi="Cambria"/>
          <w:sz w:val="24"/>
          <w:szCs w:val="24"/>
        </w:rPr>
        <w:t>maqashid</w:t>
      </w:r>
      <w:proofErr w:type="spellEnd"/>
      <w:r w:rsidRPr="0066469E">
        <w:rPr>
          <w:rFonts w:ascii="Cambria" w:hAnsi="Cambria"/>
          <w:sz w:val="24"/>
          <w:szCs w:val="24"/>
        </w:rPr>
        <w:t xml:space="preserve"> syariah </w:t>
      </w:r>
      <w:proofErr w:type="spellStart"/>
      <w:r w:rsidRPr="0066469E">
        <w:rPr>
          <w:rFonts w:ascii="Cambria" w:hAnsi="Cambria"/>
          <w:sz w:val="24"/>
          <w:szCs w:val="24"/>
        </w:rPr>
        <w:t>yaitu</w:t>
      </w:r>
      <w:proofErr w:type="spellEnd"/>
      <w:r w:rsidRPr="0066469E">
        <w:rPr>
          <w:rFonts w:ascii="Cambria" w:hAnsi="Cambria"/>
          <w:sz w:val="24"/>
          <w:szCs w:val="24"/>
        </w:rPr>
        <w:t xml:space="preserve"> </w:t>
      </w:r>
      <w:proofErr w:type="spellStart"/>
      <w:r w:rsidRPr="0066469E">
        <w:rPr>
          <w:rFonts w:ascii="Cambria" w:hAnsi="Cambria"/>
          <w:sz w:val="24"/>
          <w:szCs w:val="24"/>
        </w:rPr>
        <w:t>tujuan</w:t>
      </w:r>
      <w:proofErr w:type="spellEnd"/>
      <w:r w:rsidRPr="0066469E">
        <w:rPr>
          <w:rFonts w:ascii="Cambria" w:hAnsi="Cambria"/>
          <w:sz w:val="24"/>
          <w:szCs w:val="24"/>
        </w:rPr>
        <w:t xml:space="preserve"> Allah </w:t>
      </w:r>
      <w:proofErr w:type="spellStart"/>
      <w:r w:rsidRPr="0066469E">
        <w:rPr>
          <w:rFonts w:ascii="Cambria" w:hAnsi="Cambria"/>
          <w:sz w:val="24"/>
          <w:szCs w:val="24"/>
        </w:rPr>
        <w:t>swt</w:t>
      </w:r>
      <w:proofErr w:type="spellEnd"/>
      <w:r w:rsidRPr="0066469E">
        <w:rPr>
          <w:rFonts w:ascii="Cambria" w:hAnsi="Cambria"/>
          <w:sz w:val="24"/>
          <w:szCs w:val="24"/>
        </w:rPr>
        <w:t xml:space="preserve">. dan Rasul-Nya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hukum</w:t>
      </w:r>
      <w:proofErr w:type="spellEnd"/>
      <w:r w:rsidRPr="0066469E">
        <w:rPr>
          <w:rFonts w:ascii="Cambria" w:hAnsi="Cambria"/>
          <w:sz w:val="24"/>
          <w:szCs w:val="24"/>
        </w:rPr>
        <w:t xml:space="preserve"> </w:t>
      </w:r>
      <w:proofErr w:type="spellStart"/>
      <w:r w:rsidRPr="0066469E">
        <w:rPr>
          <w:rFonts w:ascii="Cambria" w:hAnsi="Cambria"/>
          <w:sz w:val="24"/>
          <w:szCs w:val="24"/>
        </w:rPr>
        <w:t>islam</w:t>
      </w:r>
      <w:proofErr w:type="spellEnd"/>
      <w:r w:rsidRPr="0066469E">
        <w:rPr>
          <w:rFonts w:ascii="Cambria" w:hAnsi="Cambria"/>
          <w:sz w:val="24"/>
          <w:szCs w:val="24"/>
        </w:rPr>
        <w:t xml:space="preserve"> yang </w:t>
      </w:r>
      <w:proofErr w:type="spellStart"/>
      <w:r w:rsidRPr="0066469E">
        <w:rPr>
          <w:rFonts w:ascii="Cambria" w:hAnsi="Cambria"/>
          <w:sz w:val="24"/>
          <w:szCs w:val="24"/>
        </w:rPr>
        <w:t>berorientasi</w:t>
      </w:r>
      <w:proofErr w:type="spellEnd"/>
      <w:r w:rsidRPr="0066469E">
        <w:rPr>
          <w:rFonts w:ascii="Cambria" w:hAnsi="Cambria"/>
          <w:sz w:val="24"/>
          <w:szCs w:val="24"/>
        </w:rPr>
        <w:t xml:space="preserve"> pada </w:t>
      </w:r>
      <w:proofErr w:type="spellStart"/>
      <w:r w:rsidRPr="0066469E">
        <w:rPr>
          <w:rFonts w:ascii="Cambria" w:hAnsi="Cambria"/>
          <w:sz w:val="24"/>
          <w:szCs w:val="24"/>
        </w:rPr>
        <w:t>kemaslahatan</w:t>
      </w:r>
      <w:proofErr w:type="spellEnd"/>
      <w:r w:rsidRPr="0066469E">
        <w:rPr>
          <w:rFonts w:ascii="Cambria" w:hAnsi="Cambria"/>
          <w:sz w:val="24"/>
          <w:szCs w:val="24"/>
        </w:rPr>
        <w:t xml:space="preserve"> </w:t>
      </w:r>
      <w:proofErr w:type="spellStart"/>
      <w:r w:rsidRPr="0066469E">
        <w:rPr>
          <w:rFonts w:ascii="Cambria" w:hAnsi="Cambria"/>
          <w:sz w:val="24"/>
          <w:szCs w:val="24"/>
        </w:rPr>
        <w:t>umat</w:t>
      </w:r>
      <w:proofErr w:type="spellEnd"/>
      <w:r w:rsidRPr="0066469E">
        <w:rPr>
          <w:rFonts w:ascii="Cambria" w:hAnsi="Cambria"/>
          <w:sz w:val="24"/>
          <w:szCs w:val="24"/>
        </w:rPr>
        <w:t xml:space="preserve"> </w:t>
      </w:r>
      <w:proofErr w:type="spellStart"/>
      <w:r w:rsidRPr="0066469E">
        <w:rPr>
          <w:rFonts w:ascii="Cambria" w:hAnsi="Cambria"/>
          <w:sz w:val="24"/>
          <w:szCs w:val="24"/>
        </w:rPr>
        <w:t>manusia</w:t>
      </w:r>
      <w:proofErr w:type="spellEnd"/>
      <w:r w:rsidRPr="0066469E">
        <w:rPr>
          <w:rFonts w:ascii="Cambria" w:hAnsi="Cambria"/>
          <w:sz w:val="24"/>
          <w:szCs w:val="24"/>
        </w:rPr>
        <w:t xml:space="preserve"> </w:t>
      </w:r>
      <w:r w:rsidRPr="0066469E">
        <w:rPr>
          <w:rFonts w:ascii="Cambria" w:hAnsi="Cambria"/>
          <w:sz w:val="24"/>
          <w:szCs w:val="24"/>
        </w:rPr>
        <w:fldChar w:fldCharType="begin" w:fldLock="1"/>
      </w:r>
      <w:r w:rsidRPr="0066469E">
        <w:rPr>
          <w:rFonts w:ascii="Cambria" w:hAnsi="Cambria"/>
          <w:sz w:val="24"/>
          <w:szCs w:val="24"/>
        </w:rPr>
        <w:instrText>ADDIN CSL_CITATION {"citationItems":[{"id":"ITEM-1","itemData":{"ISBN":"9786236290569","abstract":"Organisasi kemahasiswaan mempunyai peran strategis sebagai media pembelajaran demokrasi bagi mahasiswa. Dalam penyelenggaraannya ormawa sebagai miniature state menerapkan sistem pembagian kekuasaan menurut teori trias politica dari Montesque, yakni membagi kekuasaan menjadi legislatif yang dipegang oleh Dewan Perwakilan Mahasiswa, eksekutif yang dipegang oleh Badan Eksekutif Mahasiswa dan yudikatif yang dipegang oleh Majelis Permusyawaratan Mahasiswa sebagai pelaksana Sidang Umum.. Implementasi daripada budaya demokratis dalam organisasi kemahasiswaan tercermin dalam musyawarah mahasiswa/sidang umum yang mana mahasiswa bebas mengemukakan pendapat, belajar menghargai pendapat orang lain, dan menjalankan mekanisme pengambilan keputusan dengan menjunjung tinggi musyawarah mufakat. Dalam penelitian ini penulis menggunakan pendekatan kualitatif dengan metode studi kasus. Adapun lokasi penelitian penulis mengambil Universitas Pendidikan Indonesia karena berdasarkan pra penelitian yang dilakukan penulis bahwa penyelenggaraan pemilihan pimpinan organisasi di Ormawa tingkat universitas melalui mekanisme pemilihan umum (PEMIRA). Akan tetapi tingkat partisipasi mahasiswa dalam penyelenggaraan Pemilu Raya Presiden dan Wakil Presiden BEM REMA UPI masih dirasa kurang, hal tersebut nampak dari jumlah pemilih yang memberikan suaranya dalam Pemilu. Dari 36.024 mahasiswa UPI yang terdaftar dalam Daftar Pemilih tetap (DPT) hanya 9.502 mahasiswa yang memberikan suara dalam Pemira. Kemelekan politik sebagian pemilih dalam menentukan pilihan masih rendah, dalam arti tidak semua pemilih melihat sosok pilihannya dari kapabilitas dan eksistensinya sebagai aktivis mahasiswa. akan tetapi dari fisik calon serta dari kedekatan antara pemilih dengan calon. Untuk meningkatkan kemelekan politik mahasiswa, ormawa di UPI menyelenggarakan diskusi politik yang dikemas melalui kegiatan “kajian” yang membahas isu-isu kampus sampai pada isu-isu seputar permasalahan politik di Indonesia, seminar pendidikan politik, pelatihan legislatif mahasiswa, dan lain sebagainya. Permasalahan yang muncul dalam penyelenggaraan organisasi kemahasiswaan adalah gejala apatisme mahasiswa terhadap organisasi (BEM REMA UPI) yang disebabkan oleh kurangnya pembinaan kemahasiswaan oleh lembaga, kurangnya minat mahasiswa untuk bergabung dalam organisasi, menurunnya tingkat kepercayaan mahasiswa terhadap kinerja BEM REMA UPI, serta pembentukan paradigma cepat lulus oleh Universitas. Pembelajaran demokrasi melalui pen…","author":[{"dropping-particle":"","family":"Sugiyono","given":"","non-dropping-particle":"","parse-names":false,"suffix":""}],"id":"ITEM-1","issue":"August","issued":{"date-parts":[["2021"]]},"title":"Metode Penelitian Pendekatan Kuantitatif Kualitatif","type":"book"},"uris":["http://www.mendeley.com/documents/?uuid=60d1722d-9038-40ba-8c33-9bc9615593ec"]}],"mendeley":{"formattedCitation":"(Sugiyono, 2021)","manualFormatting":"(Effendi, 2009)","plainTextFormattedCitation":"(Sugiyono, 2021)","previouslyFormattedCitation":"(Sugiyono, 2021)"},"properties":{"noteIndex":0},"schema":"https://github.com/citation-style-language/schema/raw/master/csl-citation.json"}</w:instrText>
      </w:r>
      <w:r w:rsidRPr="0066469E">
        <w:rPr>
          <w:rFonts w:ascii="Cambria" w:hAnsi="Cambria"/>
          <w:sz w:val="24"/>
          <w:szCs w:val="24"/>
        </w:rPr>
        <w:fldChar w:fldCharType="separate"/>
      </w:r>
      <w:r w:rsidRPr="0066469E">
        <w:rPr>
          <w:rFonts w:ascii="Cambria" w:hAnsi="Cambria"/>
          <w:sz w:val="24"/>
          <w:szCs w:val="24"/>
        </w:rPr>
        <w:t>(Effendi, 2009)</w:t>
      </w:r>
      <w:r w:rsidRPr="0066469E">
        <w:rPr>
          <w:rFonts w:ascii="Cambria" w:hAnsi="Cambria"/>
          <w:sz w:val="24"/>
          <w:szCs w:val="24"/>
        </w:rPr>
        <w:fldChar w:fldCharType="end"/>
      </w:r>
      <w:r w:rsidRPr="0066469E">
        <w:rPr>
          <w:rFonts w:ascii="Cambria" w:hAnsi="Cambria"/>
          <w:sz w:val="24"/>
          <w:szCs w:val="24"/>
        </w:rPr>
        <w:t>.</w:t>
      </w:r>
      <w:r>
        <w:rPr>
          <w:rFonts w:ascii="Cambria" w:hAnsi="Cambria"/>
          <w:sz w:val="24"/>
          <w:szCs w:val="24"/>
        </w:rPr>
        <w:t xml:space="preserve"> </w:t>
      </w:r>
      <w:proofErr w:type="spellStart"/>
      <w:r w:rsidRPr="0066469E">
        <w:rPr>
          <w:rFonts w:ascii="Cambria" w:hAnsi="Cambria"/>
          <w:sz w:val="24"/>
          <w:szCs w:val="24"/>
        </w:rPr>
        <w:t>Menurut</w:t>
      </w:r>
      <w:proofErr w:type="spellEnd"/>
      <w:r w:rsidRPr="0066469E">
        <w:rPr>
          <w:rFonts w:ascii="Cambria" w:hAnsi="Cambria"/>
          <w:sz w:val="24"/>
          <w:szCs w:val="24"/>
        </w:rPr>
        <w:t xml:space="preserve"> Imam </w:t>
      </w:r>
      <w:proofErr w:type="spellStart"/>
      <w:r w:rsidRPr="0066469E">
        <w:rPr>
          <w:rFonts w:ascii="Cambria" w:hAnsi="Cambria"/>
          <w:sz w:val="24"/>
          <w:szCs w:val="24"/>
        </w:rPr>
        <w:t>Asy-Syatibi</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karyanya Al-Muwafaqat, dijelaskan bahwa Allah swt. menciptakan syariat ialah untuk menjaga kemaslahatan umat manusia didunia maupun diakhirat. Maqashid syariah konsep Imam Asy-Syatibi dalam maqashid syariah al-mukallaf (tujuan mukallaf), dituangkan dalam tabel sebagai </w:t>
      </w:r>
      <w:proofErr w:type="gramStart"/>
      <w:r w:rsidRPr="0066469E">
        <w:rPr>
          <w:rFonts w:ascii="Cambria" w:hAnsi="Cambria"/>
          <w:sz w:val="24"/>
          <w:szCs w:val="24"/>
        </w:rPr>
        <w:t>berikut :</w:t>
      </w:r>
      <w:proofErr w:type="gramEnd"/>
    </w:p>
    <w:p w14:paraId="7AC9B737" w14:textId="46B3F3E9" w:rsidR="0066469E" w:rsidRPr="0066469E" w:rsidRDefault="0066469E" w:rsidP="0066469E">
      <w:pPr>
        <w:spacing w:after="0" w:line="360" w:lineRule="auto"/>
        <w:jc w:val="center"/>
        <w:rPr>
          <w:rFonts w:ascii="Cambria" w:hAnsi="Cambria"/>
          <w:b/>
          <w:sz w:val="24"/>
          <w:szCs w:val="24"/>
        </w:rPr>
      </w:pPr>
      <w:proofErr w:type="spellStart"/>
      <w:r w:rsidRPr="0066469E">
        <w:rPr>
          <w:rFonts w:ascii="Cambria" w:hAnsi="Cambria"/>
          <w:b/>
          <w:sz w:val="24"/>
          <w:szCs w:val="24"/>
        </w:rPr>
        <w:t>Tabel</w:t>
      </w:r>
      <w:proofErr w:type="spellEnd"/>
      <w:r w:rsidRPr="0066469E">
        <w:rPr>
          <w:rFonts w:ascii="Cambria" w:hAnsi="Cambria"/>
          <w:b/>
          <w:sz w:val="24"/>
          <w:szCs w:val="24"/>
        </w:rPr>
        <w:t xml:space="preserve"> </w:t>
      </w:r>
      <w:r w:rsidRPr="0066469E">
        <w:rPr>
          <w:rFonts w:ascii="Cambria" w:hAnsi="Cambria"/>
          <w:b/>
          <w:sz w:val="24"/>
          <w:szCs w:val="24"/>
        </w:rPr>
        <w:t>1</w:t>
      </w:r>
      <w:r w:rsidRPr="0066469E">
        <w:rPr>
          <w:rFonts w:ascii="Cambria" w:hAnsi="Cambria"/>
          <w:b/>
          <w:sz w:val="24"/>
          <w:szCs w:val="24"/>
        </w:rPr>
        <w:t xml:space="preserve">. </w:t>
      </w:r>
      <w:r w:rsidRPr="0066469E">
        <w:rPr>
          <w:rFonts w:ascii="Cambria" w:hAnsi="Cambria"/>
          <w:b/>
          <w:sz w:val="24"/>
          <w:szCs w:val="24"/>
        </w:rPr>
        <w:t>Konsep Maqashid Syariah pada Hotel Syariah</w:t>
      </w:r>
    </w:p>
    <w:p w14:paraId="2786C5D9" w14:textId="77777777" w:rsidR="0066469E" w:rsidRPr="0066469E" w:rsidRDefault="0066469E" w:rsidP="0066469E">
      <w:pPr>
        <w:spacing w:after="0" w:line="360" w:lineRule="auto"/>
        <w:jc w:val="center"/>
        <w:rPr>
          <w:rFonts w:ascii="Cambria" w:hAnsi="Cambria"/>
          <w:sz w:val="24"/>
          <w:szCs w:val="24"/>
        </w:rPr>
      </w:pPr>
    </w:p>
    <w:tbl>
      <w:tblPr>
        <w:tblStyle w:val="TableGrid"/>
        <w:tblW w:w="9411" w:type="dxa"/>
        <w:tblLook w:val="04A0" w:firstRow="1" w:lastRow="0" w:firstColumn="1" w:lastColumn="0" w:noHBand="0" w:noVBand="1"/>
      </w:tblPr>
      <w:tblGrid>
        <w:gridCol w:w="685"/>
        <w:gridCol w:w="5167"/>
        <w:gridCol w:w="3559"/>
      </w:tblGrid>
      <w:tr w:rsidR="0066469E" w:rsidRPr="0066469E" w14:paraId="1F67542C" w14:textId="77777777" w:rsidTr="0066469E">
        <w:trPr>
          <w:trHeight w:val="594"/>
        </w:trPr>
        <w:tc>
          <w:tcPr>
            <w:tcW w:w="685" w:type="dxa"/>
            <w:tcBorders>
              <w:left w:val="nil"/>
              <w:bottom w:val="single" w:sz="4" w:space="0" w:color="auto"/>
              <w:right w:val="nil"/>
            </w:tcBorders>
          </w:tcPr>
          <w:p w14:paraId="7860DBE3" w14:textId="77777777" w:rsidR="0066469E" w:rsidRPr="0066469E" w:rsidRDefault="0066469E" w:rsidP="0066469E">
            <w:pPr>
              <w:jc w:val="center"/>
              <w:rPr>
                <w:rFonts w:ascii="Cambria" w:hAnsi="Cambria"/>
                <w:sz w:val="24"/>
                <w:szCs w:val="24"/>
              </w:rPr>
            </w:pPr>
            <w:r w:rsidRPr="0066469E">
              <w:rPr>
                <w:rFonts w:ascii="Cambria" w:hAnsi="Cambria"/>
                <w:sz w:val="24"/>
                <w:szCs w:val="24"/>
              </w:rPr>
              <w:t>No</w:t>
            </w:r>
          </w:p>
        </w:tc>
        <w:tc>
          <w:tcPr>
            <w:tcW w:w="5167" w:type="dxa"/>
            <w:tcBorders>
              <w:left w:val="nil"/>
              <w:bottom w:val="single" w:sz="4" w:space="0" w:color="auto"/>
              <w:right w:val="nil"/>
            </w:tcBorders>
          </w:tcPr>
          <w:p w14:paraId="36E08D4D" w14:textId="77777777" w:rsidR="0066469E" w:rsidRPr="0066469E" w:rsidRDefault="0066469E" w:rsidP="0066469E">
            <w:pPr>
              <w:jc w:val="center"/>
              <w:rPr>
                <w:rFonts w:ascii="Cambria" w:hAnsi="Cambria"/>
                <w:sz w:val="24"/>
                <w:szCs w:val="24"/>
              </w:rPr>
            </w:pPr>
            <w:proofErr w:type="spellStart"/>
            <w:r w:rsidRPr="0066469E">
              <w:rPr>
                <w:rFonts w:ascii="Cambria" w:hAnsi="Cambria"/>
                <w:sz w:val="24"/>
                <w:szCs w:val="24"/>
              </w:rPr>
              <w:t>Maqashid</w:t>
            </w:r>
            <w:proofErr w:type="spellEnd"/>
            <w:r w:rsidRPr="0066469E">
              <w:rPr>
                <w:rFonts w:ascii="Cambria" w:hAnsi="Cambria"/>
                <w:sz w:val="24"/>
                <w:szCs w:val="24"/>
              </w:rPr>
              <w:t xml:space="preserve"> Syariah</w:t>
            </w:r>
          </w:p>
        </w:tc>
        <w:tc>
          <w:tcPr>
            <w:tcW w:w="3559" w:type="dxa"/>
            <w:tcBorders>
              <w:left w:val="nil"/>
              <w:bottom w:val="single" w:sz="4" w:space="0" w:color="auto"/>
              <w:right w:val="nil"/>
            </w:tcBorders>
          </w:tcPr>
          <w:p w14:paraId="5F9983EF" w14:textId="77777777" w:rsidR="0066469E" w:rsidRPr="0066469E" w:rsidRDefault="0066469E" w:rsidP="0066469E">
            <w:pPr>
              <w:jc w:val="center"/>
              <w:rPr>
                <w:rFonts w:ascii="Cambria" w:hAnsi="Cambria"/>
                <w:sz w:val="24"/>
                <w:szCs w:val="24"/>
              </w:rPr>
            </w:pPr>
            <w:proofErr w:type="spellStart"/>
            <w:r w:rsidRPr="0066469E">
              <w:rPr>
                <w:rFonts w:ascii="Cambria" w:hAnsi="Cambria"/>
                <w:sz w:val="24"/>
                <w:szCs w:val="24"/>
              </w:rPr>
              <w:t>Penerapan</w:t>
            </w:r>
            <w:proofErr w:type="spellEnd"/>
            <w:r w:rsidRPr="0066469E">
              <w:rPr>
                <w:rFonts w:ascii="Cambria" w:hAnsi="Cambria"/>
                <w:sz w:val="24"/>
                <w:szCs w:val="24"/>
              </w:rPr>
              <w:t xml:space="preserve"> pada Hotel Syariah</w:t>
            </w:r>
          </w:p>
        </w:tc>
      </w:tr>
      <w:tr w:rsidR="0066469E" w:rsidRPr="0066469E" w14:paraId="66E061E3" w14:textId="77777777" w:rsidTr="0066469E">
        <w:trPr>
          <w:trHeight w:val="2435"/>
        </w:trPr>
        <w:tc>
          <w:tcPr>
            <w:tcW w:w="685" w:type="dxa"/>
            <w:tcBorders>
              <w:top w:val="single" w:sz="4" w:space="0" w:color="auto"/>
              <w:left w:val="nil"/>
              <w:bottom w:val="nil"/>
              <w:right w:val="nil"/>
            </w:tcBorders>
          </w:tcPr>
          <w:p w14:paraId="5A14E87C" w14:textId="77777777" w:rsidR="0066469E" w:rsidRPr="0066469E" w:rsidRDefault="0066469E" w:rsidP="0066469E">
            <w:pPr>
              <w:jc w:val="both"/>
              <w:rPr>
                <w:rFonts w:ascii="Cambria" w:hAnsi="Cambria"/>
                <w:sz w:val="24"/>
                <w:szCs w:val="24"/>
              </w:rPr>
            </w:pPr>
            <w:r w:rsidRPr="0066469E">
              <w:rPr>
                <w:rFonts w:ascii="Cambria" w:hAnsi="Cambria"/>
                <w:sz w:val="24"/>
                <w:szCs w:val="24"/>
              </w:rPr>
              <w:t>1.</w:t>
            </w:r>
          </w:p>
        </w:tc>
        <w:tc>
          <w:tcPr>
            <w:tcW w:w="5167" w:type="dxa"/>
            <w:tcBorders>
              <w:top w:val="single" w:sz="4" w:space="0" w:color="auto"/>
              <w:left w:val="nil"/>
              <w:bottom w:val="nil"/>
              <w:right w:val="nil"/>
            </w:tcBorders>
          </w:tcPr>
          <w:p w14:paraId="6F27C857" w14:textId="77777777" w:rsidR="0066469E" w:rsidRPr="0066469E" w:rsidRDefault="0066469E" w:rsidP="0066469E">
            <w:pPr>
              <w:jc w:val="both"/>
              <w:rPr>
                <w:rFonts w:ascii="Cambria" w:hAnsi="Cambria"/>
                <w:sz w:val="24"/>
                <w:szCs w:val="24"/>
              </w:rPr>
            </w:pPr>
            <w:proofErr w:type="spellStart"/>
            <w:r w:rsidRPr="0066469E">
              <w:rPr>
                <w:rFonts w:ascii="Cambria" w:hAnsi="Cambria"/>
                <w:sz w:val="24"/>
                <w:szCs w:val="24"/>
              </w:rPr>
              <w:t>Dharuriyat</w:t>
            </w:r>
            <w:proofErr w:type="spellEnd"/>
            <w:r w:rsidRPr="0066469E">
              <w:rPr>
                <w:rFonts w:ascii="Cambria" w:hAnsi="Cambria"/>
                <w:sz w:val="24"/>
                <w:szCs w:val="24"/>
              </w:rPr>
              <w:t xml:space="preserve"> (</w:t>
            </w:r>
            <w:proofErr w:type="spellStart"/>
            <w:r w:rsidRPr="0066469E">
              <w:rPr>
                <w:rFonts w:ascii="Cambria" w:hAnsi="Cambria"/>
                <w:sz w:val="24"/>
                <w:szCs w:val="24"/>
              </w:rPr>
              <w:t>kebutuhan</w:t>
            </w:r>
            <w:proofErr w:type="spellEnd"/>
            <w:r w:rsidRPr="0066469E">
              <w:rPr>
                <w:rFonts w:ascii="Cambria" w:hAnsi="Cambria"/>
                <w:sz w:val="24"/>
                <w:szCs w:val="24"/>
              </w:rPr>
              <w:t xml:space="preserve"> primer)</w:t>
            </w:r>
          </w:p>
          <w:p w14:paraId="643DB600" w14:textId="77777777" w:rsidR="0066469E" w:rsidRPr="0066469E" w:rsidRDefault="0066469E" w:rsidP="0066469E">
            <w:pPr>
              <w:jc w:val="both"/>
              <w:rPr>
                <w:rFonts w:ascii="Cambria" w:hAnsi="Cambria"/>
                <w:sz w:val="24"/>
                <w:szCs w:val="24"/>
              </w:rPr>
            </w:pPr>
            <w:proofErr w:type="spellStart"/>
            <w:r w:rsidRPr="0066469E">
              <w:rPr>
                <w:rFonts w:ascii="Cambria" w:hAnsi="Cambria"/>
                <w:sz w:val="24"/>
                <w:szCs w:val="24"/>
              </w:rPr>
              <w:t>Kebutuhan</w:t>
            </w:r>
            <w:proofErr w:type="spellEnd"/>
            <w:r w:rsidRPr="0066469E">
              <w:rPr>
                <w:rFonts w:ascii="Cambria" w:hAnsi="Cambria"/>
                <w:sz w:val="24"/>
                <w:szCs w:val="24"/>
              </w:rPr>
              <w:t xml:space="preserve"> </w:t>
            </w:r>
            <w:proofErr w:type="spellStart"/>
            <w:r w:rsidRPr="0066469E">
              <w:rPr>
                <w:rFonts w:ascii="Cambria" w:hAnsi="Cambria"/>
                <w:sz w:val="24"/>
                <w:szCs w:val="24"/>
              </w:rPr>
              <w:t>mendesak</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darurat</w:t>
            </w:r>
            <w:proofErr w:type="spellEnd"/>
            <w:r w:rsidRPr="0066469E">
              <w:rPr>
                <w:rFonts w:ascii="Cambria" w:hAnsi="Cambria"/>
                <w:sz w:val="24"/>
                <w:szCs w:val="24"/>
              </w:rPr>
              <w:t xml:space="preserve">. </w:t>
            </w:r>
          </w:p>
        </w:tc>
        <w:tc>
          <w:tcPr>
            <w:tcW w:w="3559" w:type="dxa"/>
            <w:tcBorders>
              <w:top w:val="single" w:sz="4" w:space="0" w:color="auto"/>
              <w:left w:val="nil"/>
              <w:bottom w:val="nil"/>
              <w:right w:val="nil"/>
            </w:tcBorders>
          </w:tcPr>
          <w:p w14:paraId="2E7C1CB5" w14:textId="77777777" w:rsidR="0066469E" w:rsidRPr="0066469E" w:rsidRDefault="0066469E" w:rsidP="0066469E">
            <w:pPr>
              <w:jc w:val="both"/>
              <w:rPr>
                <w:rFonts w:ascii="Cambria" w:hAnsi="Cambria"/>
                <w:sz w:val="24"/>
                <w:szCs w:val="24"/>
              </w:rPr>
            </w:pPr>
            <w:proofErr w:type="spellStart"/>
            <w:r w:rsidRPr="0066469E">
              <w:rPr>
                <w:rFonts w:ascii="Cambria" w:hAnsi="Cambria"/>
                <w:sz w:val="24"/>
                <w:szCs w:val="24"/>
              </w:rPr>
              <w:t>Ketentuan</w:t>
            </w:r>
            <w:proofErr w:type="spellEnd"/>
            <w:r w:rsidRPr="0066469E">
              <w:rPr>
                <w:rFonts w:ascii="Cambria" w:hAnsi="Cambria"/>
                <w:sz w:val="24"/>
                <w:szCs w:val="24"/>
              </w:rPr>
              <w:t xml:space="preserve"> yang </w:t>
            </w:r>
            <w:proofErr w:type="spellStart"/>
            <w:r w:rsidRPr="0066469E">
              <w:rPr>
                <w:rFonts w:ascii="Cambria" w:hAnsi="Cambria"/>
                <w:sz w:val="24"/>
                <w:szCs w:val="24"/>
              </w:rPr>
              <w:t>termasuk</w:t>
            </w:r>
            <w:proofErr w:type="spellEnd"/>
            <w:r w:rsidRPr="0066469E">
              <w:rPr>
                <w:rFonts w:ascii="Cambria" w:hAnsi="Cambria"/>
                <w:sz w:val="24"/>
                <w:szCs w:val="24"/>
              </w:rPr>
              <w:t xml:space="preserve"> </w:t>
            </w:r>
            <w:proofErr w:type="spellStart"/>
            <w:r w:rsidRPr="0066469E">
              <w:rPr>
                <w:rFonts w:ascii="Cambria" w:hAnsi="Cambria"/>
                <w:sz w:val="24"/>
                <w:szCs w:val="24"/>
              </w:rPr>
              <w:t>tswabit</w:t>
            </w:r>
            <w:proofErr w:type="spellEnd"/>
            <w:r w:rsidRPr="0066469E">
              <w:rPr>
                <w:rFonts w:ascii="Cambria" w:hAnsi="Cambria"/>
                <w:sz w:val="24"/>
                <w:szCs w:val="24"/>
              </w:rPr>
              <w:t xml:space="preserve">, </w:t>
            </w:r>
            <w:proofErr w:type="spellStart"/>
            <w:r w:rsidRPr="0066469E">
              <w:rPr>
                <w:rFonts w:ascii="Cambria" w:hAnsi="Cambria"/>
                <w:sz w:val="24"/>
                <w:szCs w:val="24"/>
              </w:rPr>
              <w:t>termasuk</w:t>
            </w:r>
            <w:proofErr w:type="spellEnd"/>
            <w:r w:rsidRPr="0066469E">
              <w:rPr>
                <w:rFonts w:ascii="Cambria" w:hAnsi="Cambria"/>
                <w:sz w:val="24"/>
                <w:szCs w:val="24"/>
              </w:rPr>
              <w:t xml:space="preserve"> al-</w:t>
            </w:r>
            <w:proofErr w:type="spellStart"/>
            <w:r w:rsidRPr="0066469E">
              <w:rPr>
                <w:rFonts w:ascii="Cambria" w:hAnsi="Cambria"/>
                <w:sz w:val="24"/>
                <w:szCs w:val="24"/>
              </w:rPr>
              <w:t>kulliyat</w:t>
            </w:r>
            <w:proofErr w:type="spellEnd"/>
            <w:r w:rsidRPr="0066469E">
              <w:rPr>
                <w:rFonts w:ascii="Cambria" w:hAnsi="Cambria"/>
                <w:sz w:val="24"/>
                <w:szCs w:val="24"/>
              </w:rPr>
              <w:t xml:space="preserve"> al-</w:t>
            </w:r>
            <w:proofErr w:type="spellStart"/>
            <w:r w:rsidRPr="0066469E">
              <w:rPr>
                <w:rFonts w:ascii="Cambria" w:hAnsi="Cambria"/>
                <w:sz w:val="24"/>
                <w:szCs w:val="24"/>
              </w:rPr>
              <w:t>khams</w:t>
            </w:r>
            <w:proofErr w:type="spellEnd"/>
            <w:r w:rsidRPr="0066469E">
              <w:rPr>
                <w:rFonts w:ascii="Cambria" w:hAnsi="Cambria"/>
                <w:sz w:val="24"/>
                <w:szCs w:val="24"/>
              </w:rPr>
              <w:t xml:space="preserve"> (</w:t>
            </w:r>
            <w:proofErr w:type="spellStart"/>
            <w:r w:rsidRPr="0066469E">
              <w:rPr>
                <w:rFonts w:ascii="Cambria" w:hAnsi="Cambria"/>
                <w:sz w:val="24"/>
                <w:szCs w:val="24"/>
              </w:rPr>
              <w:t>menjaga</w:t>
            </w:r>
            <w:proofErr w:type="spellEnd"/>
            <w:r w:rsidRPr="0066469E">
              <w:rPr>
                <w:rFonts w:ascii="Cambria" w:hAnsi="Cambria"/>
                <w:sz w:val="24"/>
                <w:szCs w:val="24"/>
              </w:rPr>
              <w:t xml:space="preserve"> agama, </w:t>
            </w:r>
            <w:proofErr w:type="spellStart"/>
            <w:r w:rsidRPr="0066469E">
              <w:rPr>
                <w:rFonts w:ascii="Cambria" w:hAnsi="Cambria"/>
                <w:sz w:val="24"/>
                <w:szCs w:val="24"/>
              </w:rPr>
              <w:t>jiwa</w:t>
            </w:r>
            <w:proofErr w:type="spellEnd"/>
            <w:r w:rsidRPr="0066469E">
              <w:rPr>
                <w:rFonts w:ascii="Cambria" w:hAnsi="Cambria"/>
                <w:sz w:val="24"/>
                <w:szCs w:val="24"/>
              </w:rPr>
              <w:t xml:space="preserve">, </w:t>
            </w:r>
            <w:proofErr w:type="spellStart"/>
            <w:r w:rsidRPr="0066469E">
              <w:rPr>
                <w:rFonts w:ascii="Cambria" w:hAnsi="Cambria"/>
                <w:sz w:val="24"/>
                <w:szCs w:val="24"/>
              </w:rPr>
              <w:t>akal</w:t>
            </w:r>
            <w:proofErr w:type="spellEnd"/>
            <w:r w:rsidRPr="0066469E">
              <w:rPr>
                <w:rFonts w:ascii="Cambria" w:hAnsi="Cambria"/>
                <w:sz w:val="24"/>
                <w:szCs w:val="24"/>
              </w:rPr>
              <w:t xml:space="preserve">, </w:t>
            </w:r>
            <w:proofErr w:type="spellStart"/>
            <w:r w:rsidRPr="0066469E">
              <w:rPr>
                <w:rFonts w:ascii="Cambria" w:hAnsi="Cambria"/>
                <w:sz w:val="24"/>
                <w:szCs w:val="24"/>
              </w:rPr>
              <w:t>kehormatan</w:t>
            </w:r>
            <w:proofErr w:type="spellEnd"/>
            <w:r w:rsidRPr="0066469E">
              <w:rPr>
                <w:rFonts w:ascii="Cambria" w:hAnsi="Cambria"/>
                <w:sz w:val="24"/>
                <w:szCs w:val="24"/>
              </w:rPr>
              <w:t xml:space="preserve"> dan </w:t>
            </w:r>
            <w:proofErr w:type="spellStart"/>
            <w:r w:rsidRPr="0066469E">
              <w:rPr>
                <w:rFonts w:ascii="Cambria" w:hAnsi="Cambria"/>
                <w:sz w:val="24"/>
                <w:szCs w:val="24"/>
              </w:rPr>
              <w:t>keturunan</w:t>
            </w:r>
            <w:proofErr w:type="spellEnd"/>
            <w:r w:rsidRPr="0066469E">
              <w:rPr>
                <w:rFonts w:ascii="Cambria" w:hAnsi="Cambria"/>
                <w:sz w:val="24"/>
                <w:szCs w:val="24"/>
              </w:rPr>
              <w:t xml:space="preserve"> </w:t>
            </w:r>
            <w:proofErr w:type="spellStart"/>
            <w:r w:rsidRPr="0066469E">
              <w:rPr>
                <w:rFonts w:ascii="Cambria" w:hAnsi="Cambria"/>
                <w:sz w:val="24"/>
                <w:szCs w:val="24"/>
              </w:rPr>
              <w:t>serta</w:t>
            </w:r>
            <w:proofErr w:type="spellEnd"/>
            <w:r w:rsidRPr="0066469E">
              <w:rPr>
                <w:rFonts w:ascii="Cambria" w:hAnsi="Cambria"/>
                <w:sz w:val="24"/>
                <w:szCs w:val="24"/>
              </w:rPr>
              <w:t xml:space="preserve"> </w:t>
            </w:r>
            <w:proofErr w:type="spellStart"/>
            <w:r w:rsidRPr="0066469E">
              <w:rPr>
                <w:rFonts w:ascii="Cambria" w:hAnsi="Cambria"/>
                <w:sz w:val="24"/>
                <w:szCs w:val="24"/>
              </w:rPr>
              <w:t>menjaga</w:t>
            </w:r>
            <w:proofErr w:type="spellEnd"/>
            <w:r w:rsidRPr="0066469E">
              <w:rPr>
                <w:rFonts w:ascii="Cambria" w:hAnsi="Cambria"/>
                <w:sz w:val="24"/>
                <w:szCs w:val="24"/>
              </w:rPr>
              <w:t xml:space="preserve"> </w:t>
            </w:r>
            <w:proofErr w:type="spellStart"/>
            <w:r w:rsidRPr="0066469E">
              <w:rPr>
                <w:rFonts w:ascii="Cambria" w:hAnsi="Cambria"/>
                <w:sz w:val="24"/>
                <w:szCs w:val="24"/>
              </w:rPr>
              <w:t>harta</w:t>
            </w:r>
            <w:proofErr w:type="spellEnd"/>
            <w:r w:rsidRPr="0066469E">
              <w:rPr>
                <w:rFonts w:ascii="Cambria" w:hAnsi="Cambria"/>
                <w:sz w:val="24"/>
                <w:szCs w:val="24"/>
              </w:rPr>
              <w:t>.</w:t>
            </w:r>
          </w:p>
          <w:p w14:paraId="6A660526" w14:textId="77777777" w:rsidR="0066469E" w:rsidRPr="0066469E" w:rsidRDefault="0066469E" w:rsidP="0066469E">
            <w:pPr>
              <w:jc w:val="both"/>
              <w:rPr>
                <w:rFonts w:ascii="Cambria" w:hAnsi="Cambria"/>
                <w:sz w:val="24"/>
                <w:szCs w:val="24"/>
              </w:rPr>
            </w:pPr>
          </w:p>
        </w:tc>
      </w:tr>
      <w:tr w:rsidR="0066469E" w:rsidRPr="0066469E" w14:paraId="08373137" w14:textId="77777777" w:rsidTr="0066469E">
        <w:trPr>
          <w:trHeight w:val="1227"/>
        </w:trPr>
        <w:tc>
          <w:tcPr>
            <w:tcW w:w="685" w:type="dxa"/>
            <w:tcBorders>
              <w:top w:val="nil"/>
              <w:left w:val="nil"/>
              <w:bottom w:val="nil"/>
              <w:right w:val="nil"/>
            </w:tcBorders>
          </w:tcPr>
          <w:p w14:paraId="49182E8F" w14:textId="77777777" w:rsidR="0066469E" w:rsidRPr="0066469E" w:rsidRDefault="0066469E" w:rsidP="0066469E">
            <w:pPr>
              <w:jc w:val="both"/>
              <w:rPr>
                <w:rFonts w:ascii="Cambria" w:hAnsi="Cambria"/>
                <w:sz w:val="24"/>
                <w:szCs w:val="24"/>
              </w:rPr>
            </w:pPr>
            <w:r w:rsidRPr="0066469E">
              <w:rPr>
                <w:rFonts w:ascii="Cambria" w:hAnsi="Cambria"/>
                <w:sz w:val="24"/>
                <w:szCs w:val="24"/>
              </w:rPr>
              <w:t>2.</w:t>
            </w:r>
          </w:p>
        </w:tc>
        <w:tc>
          <w:tcPr>
            <w:tcW w:w="5167" w:type="dxa"/>
            <w:tcBorders>
              <w:top w:val="nil"/>
              <w:left w:val="nil"/>
              <w:bottom w:val="nil"/>
              <w:right w:val="nil"/>
            </w:tcBorders>
          </w:tcPr>
          <w:p w14:paraId="3FBF0FC5" w14:textId="77777777" w:rsidR="0066469E" w:rsidRPr="0066469E" w:rsidRDefault="0066469E" w:rsidP="0066469E">
            <w:pPr>
              <w:jc w:val="both"/>
              <w:rPr>
                <w:rFonts w:ascii="Cambria" w:hAnsi="Cambria"/>
                <w:sz w:val="24"/>
                <w:szCs w:val="24"/>
              </w:rPr>
            </w:pPr>
            <w:proofErr w:type="spellStart"/>
            <w:r w:rsidRPr="0066469E">
              <w:rPr>
                <w:rFonts w:ascii="Cambria" w:hAnsi="Cambria"/>
                <w:sz w:val="24"/>
                <w:szCs w:val="24"/>
              </w:rPr>
              <w:t>Hajiyat</w:t>
            </w:r>
            <w:proofErr w:type="spellEnd"/>
            <w:r w:rsidRPr="0066469E">
              <w:rPr>
                <w:rFonts w:ascii="Cambria" w:hAnsi="Cambria"/>
                <w:sz w:val="24"/>
                <w:szCs w:val="24"/>
              </w:rPr>
              <w:t xml:space="preserve"> (</w:t>
            </w:r>
            <w:proofErr w:type="spellStart"/>
            <w:r w:rsidRPr="0066469E">
              <w:rPr>
                <w:rFonts w:ascii="Cambria" w:hAnsi="Cambria"/>
                <w:sz w:val="24"/>
                <w:szCs w:val="24"/>
              </w:rPr>
              <w:t>kebutuhan</w:t>
            </w:r>
            <w:proofErr w:type="spellEnd"/>
            <w:r w:rsidRPr="0066469E">
              <w:rPr>
                <w:rFonts w:ascii="Cambria" w:hAnsi="Cambria"/>
                <w:sz w:val="24"/>
                <w:szCs w:val="24"/>
              </w:rPr>
              <w:t xml:space="preserve"> </w:t>
            </w:r>
            <w:proofErr w:type="spellStart"/>
            <w:r w:rsidRPr="0066469E">
              <w:rPr>
                <w:rFonts w:ascii="Cambria" w:hAnsi="Cambria"/>
                <w:sz w:val="24"/>
                <w:szCs w:val="24"/>
              </w:rPr>
              <w:t>sekunder</w:t>
            </w:r>
            <w:proofErr w:type="spellEnd"/>
            <w:r w:rsidRPr="0066469E">
              <w:rPr>
                <w:rFonts w:ascii="Cambria" w:hAnsi="Cambria"/>
                <w:sz w:val="24"/>
                <w:szCs w:val="24"/>
              </w:rPr>
              <w:t>)</w:t>
            </w:r>
          </w:p>
        </w:tc>
        <w:tc>
          <w:tcPr>
            <w:tcW w:w="3559" w:type="dxa"/>
            <w:tcBorders>
              <w:top w:val="nil"/>
              <w:left w:val="nil"/>
              <w:bottom w:val="nil"/>
              <w:right w:val="nil"/>
            </w:tcBorders>
          </w:tcPr>
          <w:p w14:paraId="1FCCE105" w14:textId="77777777" w:rsidR="0066469E" w:rsidRPr="0066469E" w:rsidRDefault="0066469E" w:rsidP="0066469E">
            <w:pPr>
              <w:jc w:val="both"/>
              <w:rPr>
                <w:rFonts w:ascii="Cambria" w:hAnsi="Cambria"/>
                <w:sz w:val="24"/>
                <w:szCs w:val="24"/>
              </w:rPr>
            </w:pPr>
            <w:proofErr w:type="spellStart"/>
            <w:r w:rsidRPr="0066469E">
              <w:rPr>
                <w:rFonts w:ascii="Cambria" w:hAnsi="Cambria"/>
                <w:sz w:val="24"/>
                <w:szCs w:val="24"/>
              </w:rPr>
              <w:t>Fasilitas</w:t>
            </w:r>
            <w:proofErr w:type="spellEnd"/>
            <w:r w:rsidRPr="0066469E">
              <w:rPr>
                <w:rFonts w:ascii="Cambria" w:hAnsi="Cambria"/>
                <w:sz w:val="24"/>
                <w:szCs w:val="24"/>
              </w:rPr>
              <w:t xml:space="preserve"> dan </w:t>
            </w:r>
            <w:proofErr w:type="spellStart"/>
            <w:r w:rsidRPr="0066469E">
              <w:rPr>
                <w:rFonts w:ascii="Cambria" w:hAnsi="Cambria"/>
                <w:sz w:val="24"/>
                <w:szCs w:val="24"/>
              </w:rPr>
              <w:t>layanan</w:t>
            </w:r>
            <w:proofErr w:type="spellEnd"/>
            <w:r w:rsidRPr="0066469E">
              <w:rPr>
                <w:rFonts w:ascii="Cambria" w:hAnsi="Cambria"/>
                <w:sz w:val="24"/>
                <w:szCs w:val="24"/>
              </w:rPr>
              <w:t xml:space="preserve"> yang </w:t>
            </w:r>
            <w:proofErr w:type="spellStart"/>
            <w:r w:rsidRPr="0066469E">
              <w:rPr>
                <w:rFonts w:ascii="Cambria" w:hAnsi="Cambria"/>
                <w:sz w:val="24"/>
                <w:szCs w:val="24"/>
              </w:rPr>
              <w:t>bersifat</w:t>
            </w:r>
            <w:proofErr w:type="spellEnd"/>
            <w:r w:rsidRPr="0066469E">
              <w:rPr>
                <w:rFonts w:ascii="Cambria" w:hAnsi="Cambria"/>
                <w:sz w:val="24"/>
                <w:szCs w:val="24"/>
              </w:rPr>
              <w:t xml:space="preserve"> </w:t>
            </w:r>
            <w:proofErr w:type="spellStart"/>
            <w:r w:rsidRPr="0066469E">
              <w:rPr>
                <w:rFonts w:ascii="Cambria" w:hAnsi="Cambria"/>
                <w:sz w:val="24"/>
                <w:szCs w:val="24"/>
              </w:rPr>
              <w:t>untuk</w:t>
            </w:r>
            <w:proofErr w:type="spellEnd"/>
            <w:r w:rsidRPr="0066469E">
              <w:rPr>
                <w:rFonts w:ascii="Cambria" w:hAnsi="Cambria"/>
                <w:sz w:val="24"/>
                <w:szCs w:val="24"/>
              </w:rPr>
              <w:t xml:space="preserve"> </w:t>
            </w:r>
            <w:proofErr w:type="spellStart"/>
            <w:r w:rsidRPr="0066469E">
              <w:rPr>
                <w:rFonts w:ascii="Cambria" w:hAnsi="Cambria"/>
                <w:sz w:val="24"/>
                <w:szCs w:val="24"/>
              </w:rPr>
              <w:t>memudahkan</w:t>
            </w:r>
            <w:proofErr w:type="spellEnd"/>
            <w:r w:rsidRPr="0066469E">
              <w:rPr>
                <w:rFonts w:ascii="Cambria" w:hAnsi="Cambria"/>
                <w:sz w:val="24"/>
                <w:szCs w:val="24"/>
              </w:rPr>
              <w:t>.</w:t>
            </w:r>
          </w:p>
          <w:p w14:paraId="11E1383D" w14:textId="77777777" w:rsidR="0066469E" w:rsidRPr="0066469E" w:rsidRDefault="0066469E" w:rsidP="0066469E">
            <w:pPr>
              <w:jc w:val="both"/>
              <w:rPr>
                <w:rFonts w:ascii="Cambria" w:hAnsi="Cambria"/>
                <w:sz w:val="24"/>
                <w:szCs w:val="24"/>
              </w:rPr>
            </w:pPr>
          </w:p>
        </w:tc>
      </w:tr>
      <w:tr w:rsidR="0066469E" w:rsidRPr="0066469E" w14:paraId="229E7286" w14:textId="77777777" w:rsidTr="0066469E">
        <w:trPr>
          <w:trHeight w:val="1207"/>
        </w:trPr>
        <w:tc>
          <w:tcPr>
            <w:tcW w:w="685" w:type="dxa"/>
            <w:tcBorders>
              <w:top w:val="nil"/>
              <w:left w:val="nil"/>
              <w:bottom w:val="single" w:sz="4" w:space="0" w:color="auto"/>
              <w:right w:val="nil"/>
            </w:tcBorders>
          </w:tcPr>
          <w:p w14:paraId="4867AF2C" w14:textId="77777777" w:rsidR="0066469E" w:rsidRPr="0066469E" w:rsidRDefault="0066469E" w:rsidP="0066469E">
            <w:pPr>
              <w:jc w:val="both"/>
              <w:rPr>
                <w:rFonts w:ascii="Cambria" w:hAnsi="Cambria"/>
                <w:sz w:val="24"/>
                <w:szCs w:val="24"/>
              </w:rPr>
            </w:pPr>
            <w:r w:rsidRPr="0066469E">
              <w:rPr>
                <w:rFonts w:ascii="Cambria" w:hAnsi="Cambria"/>
                <w:sz w:val="24"/>
                <w:szCs w:val="24"/>
              </w:rPr>
              <w:t>3.</w:t>
            </w:r>
          </w:p>
        </w:tc>
        <w:tc>
          <w:tcPr>
            <w:tcW w:w="5167" w:type="dxa"/>
            <w:tcBorders>
              <w:top w:val="nil"/>
              <w:left w:val="nil"/>
              <w:bottom w:val="single" w:sz="4" w:space="0" w:color="auto"/>
              <w:right w:val="nil"/>
            </w:tcBorders>
          </w:tcPr>
          <w:p w14:paraId="4CB7FA8F" w14:textId="77777777" w:rsidR="0066469E" w:rsidRPr="0066469E" w:rsidRDefault="0066469E" w:rsidP="0066469E">
            <w:pPr>
              <w:jc w:val="both"/>
              <w:rPr>
                <w:rFonts w:ascii="Cambria" w:hAnsi="Cambria"/>
                <w:sz w:val="24"/>
                <w:szCs w:val="24"/>
              </w:rPr>
            </w:pPr>
            <w:proofErr w:type="spellStart"/>
            <w:r w:rsidRPr="0066469E">
              <w:rPr>
                <w:rFonts w:ascii="Cambria" w:hAnsi="Cambria"/>
                <w:sz w:val="24"/>
                <w:szCs w:val="24"/>
              </w:rPr>
              <w:t>Tahsiniyat</w:t>
            </w:r>
            <w:proofErr w:type="spellEnd"/>
            <w:r w:rsidRPr="0066469E">
              <w:rPr>
                <w:rFonts w:ascii="Cambria" w:hAnsi="Cambria"/>
                <w:sz w:val="24"/>
                <w:szCs w:val="24"/>
              </w:rPr>
              <w:t xml:space="preserve"> (</w:t>
            </w:r>
            <w:proofErr w:type="spellStart"/>
            <w:r w:rsidRPr="0066469E">
              <w:rPr>
                <w:rFonts w:ascii="Cambria" w:hAnsi="Cambria"/>
                <w:sz w:val="24"/>
                <w:szCs w:val="24"/>
              </w:rPr>
              <w:t>kebutuhan</w:t>
            </w:r>
            <w:proofErr w:type="spellEnd"/>
            <w:r w:rsidRPr="0066469E">
              <w:rPr>
                <w:rFonts w:ascii="Cambria" w:hAnsi="Cambria"/>
                <w:sz w:val="24"/>
                <w:szCs w:val="24"/>
              </w:rPr>
              <w:t xml:space="preserve"> </w:t>
            </w:r>
            <w:proofErr w:type="spellStart"/>
            <w:r w:rsidRPr="0066469E">
              <w:rPr>
                <w:rFonts w:ascii="Cambria" w:hAnsi="Cambria"/>
                <w:sz w:val="24"/>
                <w:szCs w:val="24"/>
              </w:rPr>
              <w:t>tersier</w:t>
            </w:r>
            <w:proofErr w:type="spellEnd"/>
            <w:r w:rsidRPr="0066469E">
              <w:rPr>
                <w:rFonts w:ascii="Cambria" w:hAnsi="Cambria"/>
                <w:sz w:val="24"/>
                <w:szCs w:val="24"/>
              </w:rPr>
              <w:t>)</w:t>
            </w:r>
          </w:p>
        </w:tc>
        <w:tc>
          <w:tcPr>
            <w:tcW w:w="3559" w:type="dxa"/>
            <w:tcBorders>
              <w:top w:val="nil"/>
              <w:left w:val="nil"/>
              <w:bottom w:val="single" w:sz="4" w:space="0" w:color="auto"/>
              <w:right w:val="nil"/>
            </w:tcBorders>
          </w:tcPr>
          <w:p w14:paraId="4914160B" w14:textId="77777777" w:rsidR="0066469E" w:rsidRPr="0066469E" w:rsidRDefault="0066469E" w:rsidP="0066469E">
            <w:pPr>
              <w:jc w:val="both"/>
              <w:rPr>
                <w:rFonts w:ascii="Cambria" w:hAnsi="Cambria"/>
                <w:sz w:val="24"/>
                <w:szCs w:val="24"/>
              </w:rPr>
            </w:pPr>
            <w:proofErr w:type="spellStart"/>
            <w:r w:rsidRPr="0066469E">
              <w:rPr>
                <w:rFonts w:ascii="Cambria" w:hAnsi="Cambria"/>
                <w:sz w:val="24"/>
                <w:szCs w:val="24"/>
              </w:rPr>
              <w:t>Fasilitas</w:t>
            </w:r>
            <w:proofErr w:type="spellEnd"/>
            <w:r w:rsidRPr="0066469E">
              <w:rPr>
                <w:rFonts w:ascii="Cambria" w:hAnsi="Cambria"/>
                <w:sz w:val="24"/>
                <w:szCs w:val="24"/>
              </w:rPr>
              <w:t xml:space="preserve"> yang </w:t>
            </w:r>
            <w:proofErr w:type="spellStart"/>
            <w:r w:rsidRPr="0066469E">
              <w:rPr>
                <w:rFonts w:ascii="Cambria" w:hAnsi="Cambria"/>
                <w:sz w:val="24"/>
                <w:szCs w:val="24"/>
              </w:rPr>
              <w:t>memperindah</w:t>
            </w:r>
            <w:proofErr w:type="spellEnd"/>
            <w:r w:rsidRPr="0066469E">
              <w:rPr>
                <w:rFonts w:ascii="Cambria" w:hAnsi="Cambria"/>
                <w:sz w:val="24"/>
                <w:szCs w:val="24"/>
              </w:rPr>
              <w:t xml:space="preserve"> hotel dan </w:t>
            </w:r>
            <w:proofErr w:type="spellStart"/>
            <w:r w:rsidRPr="0066469E">
              <w:rPr>
                <w:rFonts w:ascii="Cambria" w:hAnsi="Cambria"/>
                <w:sz w:val="24"/>
                <w:szCs w:val="24"/>
              </w:rPr>
              <w:t>memberikan</w:t>
            </w:r>
            <w:proofErr w:type="spellEnd"/>
            <w:r w:rsidRPr="0066469E">
              <w:rPr>
                <w:rFonts w:ascii="Cambria" w:hAnsi="Cambria"/>
                <w:sz w:val="24"/>
                <w:szCs w:val="24"/>
              </w:rPr>
              <w:t xml:space="preserve"> </w:t>
            </w:r>
            <w:proofErr w:type="spellStart"/>
            <w:r w:rsidRPr="0066469E">
              <w:rPr>
                <w:rFonts w:ascii="Cambria" w:hAnsi="Cambria"/>
                <w:sz w:val="24"/>
                <w:szCs w:val="24"/>
              </w:rPr>
              <w:t>kesan</w:t>
            </w:r>
            <w:proofErr w:type="spellEnd"/>
            <w:r w:rsidRPr="0066469E">
              <w:rPr>
                <w:rFonts w:ascii="Cambria" w:hAnsi="Cambria"/>
                <w:sz w:val="24"/>
                <w:szCs w:val="24"/>
              </w:rPr>
              <w:t xml:space="preserve"> </w:t>
            </w:r>
            <w:proofErr w:type="spellStart"/>
            <w:r w:rsidRPr="0066469E">
              <w:rPr>
                <w:rFonts w:ascii="Cambria" w:hAnsi="Cambria"/>
                <w:sz w:val="24"/>
                <w:szCs w:val="24"/>
              </w:rPr>
              <w:t>bagi</w:t>
            </w:r>
            <w:proofErr w:type="spellEnd"/>
            <w:r w:rsidRPr="0066469E">
              <w:rPr>
                <w:rFonts w:ascii="Cambria" w:hAnsi="Cambria"/>
                <w:sz w:val="24"/>
                <w:szCs w:val="24"/>
              </w:rPr>
              <w:t xml:space="preserve"> </w:t>
            </w:r>
            <w:proofErr w:type="spellStart"/>
            <w:r w:rsidRPr="0066469E">
              <w:rPr>
                <w:rFonts w:ascii="Cambria" w:hAnsi="Cambria"/>
                <w:sz w:val="24"/>
                <w:szCs w:val="24"/>
              </w:rPr>
              <w:t>tamu</w:t>
            </w:r>
            <w:proofErr w:type="spellEnd"/>
            <w:r w:rsidRPr="0066469E">
              <w:rPr>
                <w:rFonts w:ascii="Cambria" w:hAnsi="Cambria"/>
                <w:sz w:val="24"/>
                <w:szCs w:val="24"/>
              </w:rPr>
              <w:t>.</w:t>
            </w:r>
          </w:p>
        </w:tc>
      </w:tr>
    </w:tbl>
    <w:p w14:paraId="339C3FF1" w14:textId="77777777" w:rsidR="0066469E" w:rsidRPr="0066469E" w:rsidRDefault="0066469E" w:rsidP="0066469E">
      <w:pPr>
        <w:spacing w:after="0" w:line="360" w:lineRule="auto"/>
        <w:jc w:val="both"/>
        <w:rPr>
          <w:rFonts w:ascii="Cambria" w:hAnsi="Cambria"/>
          <w:sz w:val="24"/>
          <w:szCs w:val="24"/>
        </w:rPr>
      </w:pPr>
      <w:proofErr w:type="spellStart"/>
      <w:proofErr w:type="gramStart"/>
      <w:r w:rsidRPr="0066469E">
        <w:rPr>
          <w:rFonts w:ascii="Cambria" w:hAnsi="Cambria"/>
          <w:sz w:val="24"/>
          <w:szCs w:val="24"/>
        </w:rPr>
        <w:t>Sumber</w:t>
      </w:r>
      <w:proofErr w:type="spellEnd"/>
      <w:r w:rsidRPr="0066469E">
        <w:rPr>
          <w:rFonts w:ascii="Cambria" w:hAnsi="Cambria"/>
          <w:sz w:val="24"/>
          <w:szCs w:val="24"/>
        </w:rPr>
        <w:t xml:space="preserve"> :</w:t>
      </w:r>
      <w:proofErr w:type="gramEnd"/>
      <w:r w:rsidRPr="0066469E">
        <w:rPr>
          <w:rFonts w:ascii="Cambria" w:hAnsi="Cambria"/>
          <w:sz w:val="24"/>
          <w:szCs w:val="24"/>
        </w:rPr>
        <w:t xml:space="preserve"> Rayhan </w:t>
      </w:r>
      <w:proofErr w:type="spellStart"/>
      <w:r w:rsidRPr="0066469E">
        <w:rPr>
          <w:rFonts w:ascii="Cambria" w:hAnsi="Cambria"/>
          <w:sz w:val="24"/>
          <w:szCs w:val="24"/>
        </w:rPr>
        <w:t>Janitra</w:t>
      </w:r>
      <w:proofErr w:type="spellEnd"/>
      <w:r w:rsidRPr="0066469E">
        <w:rPr>
          <w:rFonts w:ascii="Cambria" w:hAnsi="Cambria"/>
          <w:sz w:val="24"/>
          <w:szCs w:val="24"/>
        </w:rPr>
        <w:t>, Hotel Syariah (</w:t>
      </w:r>
      <w:proofErr w:type="spellStart"/>
      <w:r w:rsidRPr="0066469E">
        <w:rPr>
          <w:rFonts w:ascii="Cambria" w:hAnsi="Cambria"/>
          <w:sz w:val="24"/>
          <w:szCs w:val="24"/>
        </w:rPr>
        <w:t>Konsep</w:t>
      </w:r>
      <w:proofErr w:type="spellEnd"/>
      <w:r w:rsidRPr="0066469E">
        <w:rPr>
          <w:rFonts w:ascii="Cambria" w:hAnsi="Cambria"/>
          <w:sz w:val="24"/>
          <w:szCs w:val="24"/>
        </w:rPr>
        <w:t xml:space="preserve"> dan </w:t>
      </w:r>
      <w:proofErr w:type="spellStart"/>
      <w:r w:rsidRPr="0066469E">
        <w:rPr>
          <w:rFonts w:ascii="Cambria" w:hAnsi="Cambria"/>
          <w:sz w:val="24"/>
          <w:szCs w:val="24"/>
        </w:rPr>
        <w:t>Penerapan</w:t>
      </w:r>
      <w:proofErr w:type="spellEnd"/>
      <w:r w:rsidRPr="0066469E">
        <w:rPr>
          <w:rFonts w:ascii="Cambria" w:hAnsi="Cambria"/>
          <w:sz w:val="24"/>
          <w:szCs w:val="24"/>
        </w:rPr>
        <w:t>, 2015)</w:t>
      </w:r>
    </w:p>
    <w:p w14:paraId="0C4DE269" w14:textId="77777777" w:rsidR="0066469E" w:rsidRPr="0066469E" w:rsidRDefault="0066469E" w:rsidP="0066469E">
      <w:pPr>
        <w:spacing w:after="0" w:line="360" w:lineRule="auto"/>
        <w:ind w:left="993"/>
        <w:jc w:val="both"/>
        <w:rPr>
          <w:rFonts w:ascii="Cambria" w:hAnsi="Cambria"/>
          <w:sz w:val="24"/>
          <w:szCs w:val="24"/>
        </w:rPr>
      </w:pPr>
    </w:p>
    <w:p w14:paraId="22F3922A" w14:textId="77777777" w:rsidR="0066469E" w:rsidRPr="0066469E" w:rsidRDefault="0066469E" w:rsidP="0066469E">
      <w:pPr>
        <w:spacing w:after="0" w:line="480" w:lineRule="auto"/>
        <w:jc w:val="both"/>
        <w:rPr>
          <w:rFonts w:ascii="Cambria" w:hAnsi="Cambria"/>
          <w:b/>
          <w:sz w:val="24"/>
          <w:szCs w:val="24"/>
        </w:rPr>
      </w:pPr>
      <w:r w:rsidRPr="0066469E">
        <w:rPr>
          <w:rFonts w:ascii="Cambria" w:hAnsi="Cambria"/>
          <w:b/>
          <w:sz w:val="24"/>
          <w:szCs w:val="24"/>
        </w:rPr>
        <w:t>Hotel Syariah</w:t>
      </w:r>
    </w:p>
    <w:p w14:paraId="227BDAE6" w14:textId="009AB67F" w:rsidR="0066469E" w:rsidRPr="0066469E" w:rsidRDefault="0066469E" w:rsidP="0066469E">
      <w:pPr>
        <w:pBdr>
          <w:top w:val="nil"/>
          <w:left w:val="nil"/>
          <w:bottom w:val="nil"/>
          <w:right w:val="nil"/>
          <w:between w:val="nil"/>
        </w:pBdr>
        <w:spacing w:after="0" w:line="276" w:lineRule="auto"/>
        <w:ind w:firstLine="709"/>
        <w:jc w:val="both"/>
        <w:rPr>
          <w:rFonts w:ascii="Cambria" w:hAnsi="Cambria"/>
          <w:sz w:val="24"/>
          <w:szCs w:val="24"/>
        </w:rPr>
      </w:pPr>
      <w:proofErr w:type="spellStart"/>
      <w:r w:rsidRPr="0066469E">
        <w:rPr>
          <w:rFonts w:ascii="Cambria" w:hAnsi="Cambria"/>
          <w:sz w:val="24"/>
          <w:szCs w:val="24"/>
        </w:rPr>
        <w:t>Menurut</w:t>
      </w:r>
      <w:proofErr w:type="spellEnd"/>
      <w:r w:rsidRPr="0066469E">
        <w:rPr>
          <w:rFonts w:ascii="Cambria" w:hAnsi="Cambria"/>
          <w:sz w:val="24"/>
          <w:szCs w:val="24"/>
        </w:rPr>
        <w:t xml:space="preserve"> Sabri (2010) </w:t>
      </w:r>
      <w:proofErr w:type="spellStart"/>
      <w:r w:rsidRPr="0066469E">
        <w:rPr>
          <w:rFonts w:ascii="Cambria" w:hAnsi="Cambria"/>
          <w:sz w:val="24"/>
          <w:szCs w:val="24"/>
        </w:rPr>
        <w:t>ketentuan-ketentuan</w:t>
      </w:r>
      <w:proofErr w:type="spellEnd"/>
      <w:r w:rsidRPr="0066469E">
        <w:rPr>
          <w:rFonts w:ascii="Cambria" w:hAnsi="Cambria"/>
          <w:sz w:val="24"/>
          <w:szCs w:val="24"/>
        </w:rPr>
        <w:t xml:space="preserve"> syariah yang </w:t>
      </w:r>
      <w:proofErr w:type="spellStart"/>
      <w:r w:rsidRPr="0066469E">
        <w:rPr>
          <w:rFonts w:ascii="Cambria" w:hAnsi="Cambria"/>
          <w:sz w:val="24"/>
          <w:szCs w:val="24"/>
        </w:rPr>
        <w:t>berupa</w:t>
      </w:r>
      <w:proofErr w:type="spellEnd"/>
      <w:r w:rsidRPr="0066469E">
        <w:rPr>
          <w:rFonts w:ascii="Cambria" w:hAnsi="Cambria"/>
          <w:sz w:val="24"/>
          <w:szCs w:val="24"/>
        </w:rPr>
        <w:t xml:space="preserve"> </w:t>
      </w:r>
      <w:proofErr w:type="spellStart"/>
      <w:r w:rsidRPr="0066469E">
        <w:rPr>
          <w:rFonts w:ascii="Cambria" w:hAnsi="Cambria"/>
          <w:sz w:val="24"/>
          <w:szCs w:val="24"/>
        </w:rPr>
        <w:t>larangan</w:t>
      </w:r>
      <w:proofErr w:type="spellEnd"/>
      <w:r w:rsidRPr="0066469E">
        <w:rPr>
          <w:rFonts w:ascii="Cambria" w:hAnsi="Cambria"/>
          <w:sz w:val="24"/>
          <w:szCs w:val="24"/>
        </w:rPr>
        <w:t xml:space="preserve"> yang </w:t>
      </w:r>
      <w:proofErr w:type="spellStart"/>
      <w:r w:rsidRPr="0066469E">
        <w:rPr>
          <w:rFonts w:ascii="Cambria" w:hAnsi="Cambria"/>
          <w:sz w:val="24"/>
          <w:szCs w:val="24"/>
        </w:rPr>
        <w:t>harus</w:t>
      </w:r>
      <w:proofErr w:type="spellEnd"/>
      <w:r w:rsidRPr="0066469E">
        <w:rPr>
          <w:rFonts w:ascii="Cambria" w:hAnsi="Cambria"/>
          <w:sz w:val="24"/>
          <w:szCs w:val="24"/>
        </w:rPr>
        <w:t xml:space="preserve"> </w:t>
      </w:r>
      <w:proofErr w:type="spellStart"/>
      <w:r w:rsidRPr="0066469E">
        <w:rPr>
          <w:rFonts w:ascii="Cambria" w:hAnsi="Cambria"/>
          <w:sz w:val="24"/>
          <w:szCs w:val="24"/>
        </w:rPr>
        <w:t>dijauhi</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hukum</w:t>
      </w:r>
      <w:proofErr w:type="spellEnd"/>
      <w:r w:rsidRPr="0066469E">
        <w:rPr>
          <w:rFonts w:ascii="Cambria" w:hAnsi="Cambria"/>
          <w:sz w:val="24"/>
          <w:szCs w:val="24"/>
        </w:rPr>
        <w:t xml:space="preserve"> </w:t>
      </w:r>
      <w:proofErr w:type="spellStart"/>
      <w:r w:rsidRPr="0066469E">
        <w:rPr>
          <w:rFonts w:ascii="Cambria" w:hAnsi="Cambria"/>
          <w:sz w:val="24"/>
          <w:szCs w:val="24"/>
        </w:rPr>
        <w:t>mu’amalah</w:t>
      </w:r>
      <w:proofErr w:type="spellEnd"/>
      <w:r w:rsidRPr="0066469E">
        <w:rPr>
          <w:rFonts w:ascii="Cambria" w:hAnsi="Cambria"/>
          <w:sz w:val="24"/>
          <w:szCs w:val="24"/>
        </w:rPr>
        <w:t xml:space="preserve">, </w:t>
      </w:r>
      <w:proofErr w:type="spellStart"/>
      <w:r w:rsidRPr="0066469E">
        <w:rPr>
          <w:rFonts w:ascii="Cambria" w:hAnsi="Cambria"/>
          <w:sz w:val="24"/>
          <w:szCs w:val="24"/>
        </w:rPr>
        <w:t>termasuk</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penerapan</w:t>
      </w:r>
      <w:proofErr w:type="spellEnd"/>
      <w:r w:rsidRPr="0066469E">
        <w:rPr>
          <w:rFonts w:ascii="Cambria" w:hAnsi="Cambria"/>
          <w:sz w:val="24"/>
          <w:szCs w:val="24"/>
        </w:rPr>
        <w:t xml:space="preserve"> </w:t>
      </w:r>
      <w:proofErr w:type="spellStart"/>
      <w:r w:rsidRPr="0066469E">
        <w:rPr>
          <w:rFonts w:ascii="Cambria" w:hAnsi="Cambria"/>
          <w:sz w:val="24"/>
          <w:szCs w:val="24"/>
        </w:rPr>
        <w:t>usaha</w:t>
      </w:r>
      <w:proofErr w:type="spellEnd"/>
      <w:r w:rsidRPr="0066469E">
        <w:rPr>
          <w:rFonts w:ascii="Cambria" w:hAnsi="Cambria"/>
          <w:sz w:val="24"/>
          <w:szCs w:val="24"/>
        </w:rPr>
        <w:t xml:space="preserve"> </w:t>
      </w:r>
      <w:proofErr w:type="spellStart"/>
      <w:r w:rsidRPr="0066469E">
        <w:rPr>
          <w:rFonts w:ascii="Cambria" w:hAnsi="Cambria"/>
          <w:sz w:val="24"/>
          <w:szCs w:val="24"/>
        </w:rPr>
        <w:t>perhotelan</w:t>
      </w:r>
      <w:proofErr w:type="spellEnd"/>
      <w:r w:rsidRPr="0066469E">
        <w:rPr>
          <w:rFonts w:ascii="Cambria" w:hAnsi="Cambria"/>
          <w:sz w:val="24"/>
          <w:szCs w:val="24"/>
        </w:rPr>
        <w:t xml:space="preserve"> </w:t>
      </w:r>
      <w:proofErr w:type="spellStart"/>
      <w:r w:rsidRPr="0066469E">
        <w:rPr>
          <w:rFonts w:ascii="Cambria" w:hAnsi="Cambria"/>
          <w:sz w:val="24"/>
          <w:szCs w:val="24"/>
        </w:rPr>
        <w:t>adalah</w:t>
      </w:r>
      <w:proofErr w:type="spellEnd"/>
      <w:r w:rsidRPr="0066469E">
        <w:rPr>
          <w:rFonts w:ascii="Cambria" w:hAnsi="Cambria"/>
          <w:sz w:val="24"/>
          <w:szCs w:val="24"/>
        </w:rPr>
        <w:t xml:space="preserve"> </w:t>
      </w:r>
      <w:proofErr w:type="spellStart"/>
      <w:r w:rsidRPr="0066469E">
        <w:rPr>
          <w:rFonts w:ascii="Cambria" w:hAnsi="Cambria"/>
          <w:sz w:val="24"/>
          <w:szCs w:val="24"/>
        </w:rPr>
        <w:t>adanya</w:t>
      </w:r>
      <w:proofErr w:type="spellEnd"/>
      <w:r w:rsidRPr="0066469E">
        <w:rPr>
          <w:rFonts w:ascii="Cambria" w:hAnsi="Cambria"/>
          <w:sz w:val="24"/>
          <w:szCs w:val="24"/>
        </w:rPr>
        <w:t xml:space="preserve"> </w:t>
      </w:r>
      <w:proofErr w:type="spellStart"/>
      <w:r w:rsidRPr="0066469E">
        <w:rPr>
          <w:rFonts w:ascii="Cambria" w:hAnsi="Cambria"/>
          <w:sz w:val="24"/>
          <w:szCs w:val="24"/>
        </w:rPr>
        <w:t>sesuatu</w:t>
      </w:r>
      <w:proofErr w:type="spellEnd"/>
      <w:r w:rsidRPr="0066469E">
        <w:rPr>
          <w:rFonts w:ascii="Cambria" w:hAnsi="Cambria"/>
          <w:sz w:val="24"/>
          <w:szCs w:val="24"/>
        </w:rPr>
        <w:t xml:space="preserve"> yang </w:t>
      </w:r>
      <w:proofErr w:type="spellStart"/>
      <w:r w:rsidRPr="0066469E">
        <w:rPr>
          <w:rFonts w:ascii="Cambria" w:hAnsi="Cambria"/>
          <w:sz w:val="24"/>
          <w:szCs w:val="24"/>
        </w:rPr>
        <w:t>melanggar</w:t>
      </w:r>
      <w:proofErr w:type="spellEnd"/>
      <w:r w:rsidRPr="0066469E">
        <w:rPr>
          <w:rFonts w:ascii="Cambria" w:hAnsi="Cambria"/>
          <w:sz w:val="24"/>
          <w:szCs w:val="24"/>
        </w:rPr>
        <w:t xml:space="preserve"> syariah, </w:t>
      </w:r>
      <w:proofErr w:type="spellStart"/>
      <w:r w:rsidRPr="0066469E">
        <w:rPr>
          <w:rFonts w:ascii="Cambria" w:hAnsi="Cambria"/>
          <w:sz w:val="24"/>
          <w:szCs w:val="24"/>
        </w:rPr>
        <w:t>membahayakan</w:t>
      </w:r>
      <w:proofErr w:type="spellEnd"/>
      <w:r w:rsidRPr="0066469E">
        <w:rPr>
          <w:rFonts w:ascii="Cambria" w:hAnsi="Cambria"/>
          <w:sz w:val="24"/>
          <w:szCs w:val="24"/>
        </w:rPr>
        <w:t xml:space="preserve">, </w:t>
      </w:r>
      <w:proofErr w:type="spellStart"/>
      <w:r w:rsidRPr="0066469E">
        <w:rPr>
          <w:rFonts w:ascii="Cambria" w:hAnsi="Cambria"/>
          <w:sz w:val="24"/>
          <w:szCs w:val="24"/>
        </w:rPr>
        <w:t>penipuan</w:t>
      </w:r>
      <w:proofErr w:type="spellEnd"/>
      <w:r w:rsidRPr="0066469E">
        <w:rPr>
          <w:rFonts w:ascii="Cambria" w:hAnsi="Cambria"/>
          <w:sz w:val="24"/>
          <w:szCs w:val="24"/>
        </w:rPr>
        <w:t xml:space="preserve">, dan </w:t>
      </w:r>
      <w:proofErr w:type="spellStart"/>
      <w:r w:rsidRPr="0066469E">
        <w:rPr>
          <w:rFonts w:ascii="Cambria" w:hAnsi="Cambria"/>
          <w:sz w:val="24"/>
          <w:szCs w:val="24"/>
        </w:rPr>
        <w:t>bersifat</w:t>
      </w:r>
      <w:proofErr w:type="spellEnd"/>
      <w:r w:rsidRPr="0066469E">
        <w:rPr>
          <w:rFonts w:ascii="Cambria" w:hAnsi="Cambria"/>
          <w:sz w:val="24"/>
          <w:szCs w:val="24"/>
        </w:rPr>
        <w:t xml:space="preserve"> </w:t>
      </w:r>
      <w:proofErr w:type="spellStart"/>
      <w:r w:rsidRPr="0066469E">
        <w:rPr>
          <w:rFonts w:ascii="Cambria" w:hAnsi="Cambria"/>
          <w:sz w:val="24"/>
          <w:szCs w:val="24"/>
        </w:rPr>
        <w:t>meragukan</w:t>
      </w:r>
      <w:proofErr w:type="spellEnd"/>
      <w:r w:rsidRPr="0066469E">
        <w:rPr>
          <w:rFonts w:ascii="Cambria" w:hAnsi="Cambria"/>
          <w:sz w:val="24"/>
          <w:szCs w:val="24"/>
        </w:rPr>
        <w:t xml:space="preserve">. </w:t>
      </w:r>
      <w:proofErr w:type="spellStart"/>
      <w:r w:rsidRPr="0066469E">
        <w:rPr>
          <w:rFonts w:ascii="Cambria" w:hAnsi="Cambria"/>
          <w:sz w:val="24"/>
          <w:szCs w:val="24"/>
        </w:rPr>
        <w:t>Sedangkan</w:t>
      </w:r>
      <w:proofErr w:type="spellEnd"/>
      <w:r w:rsidRPr="0066469E">
        <w:rPr>
          <w:rFonts w:ascii="Cambria" w:hAnsi="Cambria"/>
          <w:sz w:val="24"/>
          <w:szCs w:val="24"/>
        </w:rPr>
        <w:t xml:space="preserve"> Nor </w:t>
      </w:r>
      <w:proofErr w:type="spellStart"/>
      <w:r w:rsidRPr="0066469E">
        <w:rPr>
          <w:rFonts w:ascii="Cambria" w:hAnsi="Cambria"/>
          <w:sz w:val="24"/>
          <w:szCs w:val="24"/>
        </w:rPr>
        <w:t>Zafir</w:t>
      </w:r>
      <w:proofErr w:type="spellEnd"/>
      <w:r w:rsidRPr="0066469E">
        <w:rPr>
          <w:rFonts w:ascii="Cambria" w:hAnsi="Cambria"/>
          <w:sz w:val="24"/>
          <w:szCs w:val="24"/>
        </w:rPr>
        <w:t xml:space="preserve">, et. al, (2014), </w:t>
      </w:r>
      <w:proofErr w:type="spellStart"/>
      <w:r w:rsidRPr="0066469E">
        <w:rPr>
          <w:rFonts w:ascii="Cambria" w:hAnsi="Cambria"/>
          <w:sz w:val="24"/>
          <w:szCs w:val="24"/>
        </w:rPr>
        <w:t>menyatakan</w:t>
      </w:r>
      <w:proofErr w:type="spellEnd"/>
      <w:r w:rsidRPr="0066469E">
        <w:rPr>
          <w:rFonts w:ascii="Cambria" w:hAnsi="Cambria"/>
          <w:sz w:val="24"/>
          <w:szCs w:val="24"/>
        </w:rPr>
        <w:t xml:space="preserve"> hotel syariah </w:t>
      </w:r>
      <w:proofErr w:type="spellStart"/>
      <w:r w:rsidRPr="0066469E">
        <w:rPr>
          <w:rFonts w:ascii="Cambria" w:hAnsi="Cambria"/>
          <w:sz w:val="24"/>
          <w:szCs w:val="24"/>
        </w:rPr>
        <w:t>merupakan</w:t>
      </w:r>
      <w:proofErr w:type="spellEnd"/>
      <w:r w:rsidRPr="0066469E">
        <w:rPr>
          <w:rFonts w:ascii="Cambria" w:hAnsi="Cambria"/>
          <w:sz w:val="24"/>
          <w:szCs w:val="24"/>
        </w:rPr>
        <w:t xml:space="preserve"> </w:t>
      </w:r>
      <w:proofErr w:type="spellStart"/>
      <w:r w:rsidRPr="0066469E">
        <w:rPr>
          <w:rFonts w:ascii="Cambria" w:hAnsi="Cambria"/>
          <w:sz w:val="24"/>
          <w:szCs w:val="24"/>
        </w:rPr>
        <w:lastRenderedPageBreak/>
        <w:t>inovasi</w:t>
      </w:r>
      <w:proofErr w:type="spellEnd"/>
      <w:r w:rsidRPr="0066469E">
        <w:rPr>
          <w:rFonts w:ascii="Cambria" w:hAnsi="Cambria"/>
          <w:sz w:val="24"/>
          <w:szCs w:val="24"/>
        </w:rPr>
        <w:t xml:space="preserve"> </w:t>
      </w:r>
      <w:proofErr w:type="spellStart"/>
      <w:r w:rsidRPr="0066469E">
        <w:rPr>
          <w:rFonts w:ascii="Cambria" w:hAnsi="Cambria"/>
          <w:sz w:val="24"/>
          <w:szCs w:val="24"/>
        </w:rPr>
        <w:t>dari</w:t>
      </w:r>
      <w:proofErr w:type="spellEnd"/>
      <w:r w:rsidRPr="0066469E">
        <w:rPr>
          <w:rFonts w:ascii="Cambria" w:hAnsi="Cambria"/>
          <w:sz w:val="24"/>
          <w:szCs w:val="24"/>
        </w:rPr>
        <w:t xml:space="preserve"> hotel </w:t>
      </w:r>
      <w:proofErr w:type="spellStart"/>
      <w:r w:rsidRPr="0066469E">
        <w:rPr>
          <w:rFonts w:ascii="Cambria" w:hAnsi="Cambria"/>
          <w:sz w:val="24"/>
          <w:szCs w:val="24"/>
        </w:rPr>
        <w:t>klasik</w:t>
      </w:r>
      <w:proofErr w:type="spellEnd"/>
      <w:r w:rsidRPr="0066469E">
        <w:rPr>
          <w:rFonts w:ascii="Cambria" w:hAnsi="Cambria"/>
          <w:sz w:val="24"/>
          <w:szCs w:val="24"/>
        </w:rPr>
        <w:t xml:space="preserve"> yang </w:t>
      </w:r>
      <w:proofErr w:type="spellStart"/>
      <w:r w:rsidRPr="0066469E">
        <w:rPr>
          <w:rFonts w:ascii="Cambria" w:hAnsi="Cambria"/>
          <w:sz w:val="24"/>
          <w:szCs w:val="24"/>
        </w:rPr>
        <w:t>bercirikan</w:t>
      </w:r>
      <w:proofErr w:type="spellEnd"/>
      <w:r w:rsidRPr="0066469E">
        <w:rPr>
          <w:rFonts w:ascii="Cambria" w:hAnsi="Cambria"/>
          <w:sz w:val="24"/>
          <w:szCs w:val="24"/>
        </w:rPr>
        <w:t xml:space="preserve"> </w:t>
      </w:r>
      <w:proofErr w:type="spellStart"/>
      <w:r w:rsidRPr="0066469E">
        <w:rPr>
          <w:rFonts w:ascii="Cambria" w:hAnsi="Cambria"/>
          <w:sz w:val="24"/>
          <w:szCs w:val="24"/>
        </w:rPr>
        <w:t>islam</w:t>
      </w:r>
      <w:proofErr w:type="spellEnd"/>
      <w:r w:rsidRPr="0066469E">
        <w:rPr>
          <w:rFonts w:ascii="Cambria" w:hAnsi="Cambria"/>
          <w:sz w:val="24"/>
          <w:szCs w:val="24"/>
        </w:rPr>
        <w:t xml:space="preserve"> dan juga membentuk </w:t>
      </w:r>
      <w:proofErr w:type="spellStart"/>
      <w:r w:rsidRPr="0066469E">
        <w:rPr>
          <w:rFonts w:ascii="Cambria" w:hAnsi="Cambria"/>
          <w:sz w:val="24"/>
          <w:szCs w:val="24"/>
        </w:rPr>
        <w:t>servis</w:t>
      </w:r>
      <w:proofErr w:type="spellEnd"/>
      <w:r w:rsidRPr="0066469E">
        <w:rPr>
          <w:rFonts w:ascii="Cambria" w:hAnsi="Cambria"/>
          <w:sz w:val="24"/>
          <w:szCs w:val="24"/>
        </w:rPr>
        <w:t xml:space="preserve"> yang </w:t>
      </w:r>
      <w:proofErr w:type="spellStart"/>
      <w:r w:rsidRPr="0066469E">
        <w:rPr>
          <w:rFonts w:ascii="Cambria" w:hAnsi="Cambria"/>
          <w:sz w:val="24"/>
          <w:szCs w:val="24"/>
        </w:rPr>
        <w:t>kreatif</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mengutamakan</w:t>
      </w:r>
      <w:proofErr w:type="spellEnd"/>
      <w:r w:rsidRPr="0066469E">
        <w:rPr>
          <w:rFonts w:ascii="Cambria" w:hAnsi="Cambria"/>
          <w:sz w:val="24"/>
          <w:szCs w:val="24"/>
        </w:rPr>
        <w:t xml:space="preserve"> </w:t>
      </w:r>
      <w:proofErr w:type="spellStart"/>
      <w:r w:rsidRPr="0066469E">
        <w:rPr>
          <w:rFonts w:ascii="Cambria" w:hAnsi="Cambria"/>
          <w:sz w:val="24"/>
          <w:szCs w:val="24"/>
        </w:rPr>
        <w:t>keperluan</w:t>
      </w:r>
      <w:proofErr w:type="spellEnd"/>
      <w:r w:rsidRPr="0066469E">
        <w:rPr>
          <w:rFonts w:ascii="Cambria" w:hAnsi="Cambria"/>
          <w:sz w:val="24"/>
          <w:szCs w:val="24"/>
        </w:rPr>
        <w:t xml:space="preserve"> </w:t>
      </w:r>
      <w:proofErr w:type="spellStart"/>
      <w:r w:rsidRPr="0066469E">
        <w:rPr>
          <w:rFonts w:ascii="Cambria" w:hAnsi="Cambria"/>
          <w:sz w:val="24"/>
          <w:szCs w:val="24"/>
        </w:rPr>
        <w:t>muslim</w:t>
      </w:r>
      <w:proofErr w:type="spellEnd"/>
      <w:r w:rsidRPr="0066469E">
        <w:rPr>
          <w:rFonts w:ascii="Cambria" w:hAnsi="Cambria"/>
          <w:sz w:val="24"/>
          <w:szCs w:val="24"/>
        </w:rPr>
        <w:t xml:space="preserve"> yang </w:t>
      </w:r>
      <w:proofErr w:type="spellStart"/>
      <w:r w:rsidRPr="0066469E">
        <w:rPr>
          <w:rFonts w:ascii="Cambria" w:hAnsi="Cambria"/>
          <w:sz w:val="24"/>
          <w:szCs w:val="24"/>
        </w:rPr>
        <w:t>menginap</w:t>
      </w:r>
      <w:proofErr w:type="spellEnd"/>
      <w:r w:rsidRPr="0066469E">
        <w:rPr>
          <w:rFonts w:ascii="Cambria" w:hAnsi="Cambria"/>
          <w:sz w:val="24"/>
          <w:szCs w:val="24"/>
        </w:rPr>
        <w:t xml:space="preserve"> di hotel </w:t>
      </w:r>
      <w:proofErr w:type="spellStart"/>
      <w:r w:rsidRPr="0066469E">
        <w:rPr>
          <w:rFonts w:ascii="Cambria" w:hAnsi="Cambria"/>
          <w:sz w:val="24"/>
          <w:szCs w:val="24"/>
        </w:rPr>
        <w:t>tersebut</w:t>
      </w:r>
      <w:proofErr w:type="spellEnd"/>
      <w:r w:rsidRPr="0066469E">
        <w:rPr>
          <w:rFonts w:ascii="Cambria" w:hAnsi="Cambria"/>
          <w:sz w:val="24"/>
          <w:szCs w:val="24"/>
        </w:rPr>
        <w:t>.</w:t>
      </w:r>
      <w:r>
        <w:rPr>
          <w:rFonts w:ascii="Cambria" w:hAnsi="Cambria"/>
          <w:sz w:val="24"/>
          <w:szCs w:val="24"/>
        </w:rPr>
        <w:t xml:space="preserve"> </w:t>
      </w:r>
      <w:proofErr w:type="spellStart"/>
      <w:r w:rsidRPr="0066469E">
        <w:rPr>
          <w:rFonts w:ascii="Cambria" w:hAnsi="Cambria"/>
          <w:sz w:val="24"/>
          <w:szCs w:val="24"/>
        </w:rPr>
        <w:t>Menurut</w:t>
      </w:r>
      <w:proofErr w:type="spellEnd"/>
      <w:r w:rsidRPr="0066469E">
        <w:rPr>
          <w:rFonts w:ascii="Cambria" w:hAnsi="Cambria"/>
          <w:sz w:val="24"/>
          <w:szCs w:val="24"/>
        </w:rPr>
        <w:t xml:space="preserve"> Fatwa Dewan Syariah Nasional-</w:t>
      </w:r>
      <w:proofErr w:type="spellStart"/>
      <w:r w:rsidRPr="0066469E">
        <w:rPr>
          <w:rFonts w:ascii="Cambria" w:hAnsi="Cambria"/>
          <w:sz w:val="24"/>
          <w:szCs w:val="24"/>
        </w:rPr>
        <w:t>Majelis</w:t>
      </w:r>
      <w:proofErr w:type="spellEnd"/>
      <w:r w:rsidRPr="0066469E">
        <w:rPr>
          <w:rFonts w:ascii="Cambria" w:hAnsi="Cambria"/>
          <w:sz w:val="24"/>
          <w:szCs w:val="24"/>
        </w:rPr>
        <w:t xml:space="preserve"> Ulama Indonesia No: 108/DSN-MUI/IX/2016: Hotel syariah </w:t>
      </w:r>
      <w:proofErr w:type="spellStart"/>
      <w:r w:rsidRPr="0066469E">
        <w:rPr>
          <w:rFonts w:ascii="Cambria" w:hAnsi="Cambria"/>
          <w:sz w:val="24"/>
          <w:szCs w:val="24"/>
        </w:rPr>
        <w:t>adalah</w:t>
      </w:r>
      <w:proofErr w:type="spellEnd"/>
      <w:r w:rsidRPr="0066469E">
        <w:rPr>
          <w:rFonts w:ascii="Cambria" w:hAnsi="Cambria"/>
          <w:sz w:val="24"/>
          <w:szCs w:val="24"/>
        </w:rPr>
        <w:t xml:space="preserve"> </w:t>
      </w:r>
      <w:proofErr w:type="spellStart"/>
      <w:r w:rsidRPr="0066469E">
        <w:rPr>
          <w:rFonts w:ascii="Cambria" w:hAnsi="Cambria"/>
          <w:sz w:val="24"/>
          <w:szCs w:val="24"/>
        </w:rPr>
        <w:t>penyediaan</w:t>
      </w:r>
      <w:proofErr w:type="spellEnd"/>
      <w:r w:rsidRPr="0066469E">
        <w:rPr>
          <w:rFonts w:ascii="Cambria" w:hAnsi="Cambria"/>
          <w:sz w:val="24"/>
          <w:szCs w:val="24"/>
        </w:rPr>
        <w:t xml:space="preserve"> </w:t>
      </w:r>
      <w:proofErr w:type="spellStart"/>
      <w:r w:rsidRPr="0066469E">
        <w:rPr>
          <w:rFonts w:ascii="Cambria" w:hAnsi="Cambria"/>
          <w:sz w:val="24"/>
          <w:szCs w:val="24"/>
        </w:rPr>
        <w:t>akomodasi</w:t>
      </w:r>
      <w:proofErr w:type="spellEnd"/>
      <w:r w:rsidRPr="0066469E">
        <w:rPr>
          <w:rFonts w:ascii="Cambria" w:hAnsi="Cambria"/>
          <w:sz w:val="24"/>
          <w:szCs w:val="24"/>
        </w:rPr>
        <w:t xml:space="preserve"> </w:t>
      </w:r>
      <w:proofErr w:type="spellStart"/>
      <w:r w:rsidRPr="0066469E">
        <w:rPr>
          <w:rFonts w:ascii="Cambria" w:hAnsi="Cambria"/>
          <w:sz w:val="24"/>
          <w:szCs w:val="24"/>
        </w:rPr>
        <w:t>berbentuk</w:t>
      </w:r>
      <w:proofErr w:type="spellEnd"/>
      <w:r w:rsidRPr="0066469E">
        <w:rPr>
          <w:rFonts w:ascii="Cambria" w:hAnsi="Cambria"/>
          <w:sz w:val="24"/>
          <w:szCs w:val="24"/>
        </w:rPr>
        <w:t xml:space="preserve"> </w:t>
      </w:r>
      <w:proofErr w:type="spellStart"/>
      <w:r w:rsidRPr="0066469E">
        <w:rPr>
          <w:rFonts w:ascii="Cambria" w:hAnsi="Cambria"/>
          <w:sz w:val="24"/>
          <w:szCs w:val="24"/>
        </w:rPr>
        <w:t>kamar-kamar</w:t>
      </w:r>
      <w:proofErr w:type="spellEnd"/>
      <w:r w:rsidRPr="0066469E">
        <w:rPr>
          <w:rFonts w:ascii="Cambria" w:hAnsi="Cambria"/>
          <w:sz w:val="24"/>
          <w:szCs w:val="24"/>
        </w:rPr>
        <w:t xml:space="preserve"> pada </w:t>
      </w:r>
      <w:proofErr w:type="spellStart"/>
      <w:r w:rsidRPr="0066469E">
        <w:rPr>
          <w:rFonts w:ascii="Cambria" w:hAnsi="Cambria"/>
          <w:sz w:val="24"/>
          <w:szCs w:val="24"/>
        </w:rPr>
        <w:t>sebuah</w:t>
      </w:r>
      <w:proofErr w:type="spellEnd"/>
      <w:r w:rsidRPr="0066469E">
        <w:rPr>
          <w:rFonts w:ascii="Cambria" w:hAnsi="Cambria"/>
          <w:sz w:val="24"/>
          <w:szCs w:val="24"/>
        </w:rPr>
        <w:t xml:space="preserve"> </w:t>
      </w:r>
      <w:proofErr w:type="spellStart"/>
      <w:r w:rsidRPr="0066469E">
        <w:rPr>
          <w:rFonts w:ascii="Cambria" w:hAnsi="Cambria"/>
          <w:sz w:val="24"/>
          <w:szCs w:val="24"/>
        </w:rPr>
        <w:t>bangunan</w:t>
      </w:r>
      <w:proofErr w:type="spellEnd"/>
      <w:r w:rsidRPr="0066469E">
        <w:rPr>
          <w:rFonts w:ascii="Cambria" w:hAnsi="Cambria"/>
          <w:sz w:val="24"/>
          <w:szCs w:val="24"/>
        </w:rPr>
        <w:t xml:space="preserve"> yang </w:t>
      </w:r>
      <w:proofErr w:type="spellStart"/>
      <w:r w:rsidRPr="0066469E">
        <w:rPr>
          <w:rFonts w:ascii="Cambria" w:hAnsi="Cambria"/>
          <w:sz w:val="24"/>
          <w:szCs w:val="24"/>
        </w:rPr>
        <w:t>dilengkapi</w:t>
      </w:r>
      <w:proofErr w:type="spellEnd"/>
      <w:r w:rsidRPr="0066469E">
        <w:rPr>
          <w:rFonts w:ascii="Cambria" w:hAnsi="Cambria"/>
          <w:sz w:val="24"/>
          <w:szCs w:val="24"/>
        </w:rPr>
        <w:t xml:space="preserve"> dengan </w:t>
      </w:r>
      <w:proofErr w:type="spellStart"/>
      <w:r w:rsidRPr="0066469E">
        <w:rPr>
          <w:rFonts w:ascii="Cambria" w:hAnsi="Cambria"/>
          <w:sz w:val="24"/>
          <w:szCs w:val="24"/>
        </w:rPr>
        <w:t>jasa</w:t>
      </w:r>
      <w:proofErr w:type="spellEnd"/>
      <w:r w:rsidRPr="0066469E">
        <w:rPr>
          <w:rFonts w:ascii="Cambria" w:hAnsi="Cambria"/>
          <w:sz w:val="24"/>
          <w:szCs w:val="24"/>
        </w:rPr>
        <w:t xml:space="preserve"> </w:t>
      </w:r>
      <w:proofErr w:type="spellStart"/>
      <w:r w:rsidRPr="0066469E">
        <w:rPr>
          <w:rFonts w:ascii="Cambria" w:hAnsi="Cambria"/>
          <w:sz w:val="24"/>
          <w:szCs w:val="24"/>
        </w:rPr>
        <w:t>pelayanan</w:t>
      </w:r>
      <w:proofErr w:type="spellEnd"/>
      <w:r w:rsidRPr="0066469E">
        <w:rPr>
          <w:rFonts w:ascii="Cambria" w:hAnsi="Cambria"/>
          <w:sz w:val="24"/>
          <w:szCs w:val="24"/>
        </w:rPr>
        <w:t xml:space="preserve"> </w:t>
      </w:r>
      <w:proofErr w:type="spellStart"/>
      <w:r w:rsidRPr="0066469E">
        <w:rPr>
          <w:rFonts w:ascii="Cambria" w:hAnsi="Cambria"/>
          <w:sz w:val="24"/>
          <w:szCs w:val="24"/>
        </w:rPr>
        <w:t>makan</w:t>
      </w:r>
      <w:proofErr w:type="spellEnd"/>
      <w:r w:rsidRPr="0066469E">
        <w:rPr>
          <w:rFonts w:ascii="Cambria" w:hAnsi="Cambria"/>
          <w:sz w:val="24"/>
          <w:szCs w:val="24"/>
        </w:rPr>
        <w:t xml:space="preserve"> dan </w:t>
      </w:r>
      <w:proofErr w:type="spellStart"/>
      <w:r w:rsidRPr="0066469E">
        <w:rPr>
          <w:rFonts w:ascii="Cambria" w:hAnsi="Cambria"/>
          <w:sz w:val="24"/>
          <w:szCs w:val="24"/>
        </w:rPr>
        <w:t>minum</w:t>
      </w:r>
      <w:proofErr w:type="spellEnd"/>
      <w:r w:rsidRPr="0066469E">
        <w:rPr>
          <w:rFonts w:ascii="Cambria" w:hAnsi="Cambria"/>
          <w:sz w:val="24"/>
          <w:szCs w:val="24"/>
        </w:rPr>
        <w:t xml:space="preserve">, </w:t>
      </w:r>
      <w:proofErr w:type="spellStart"/>
      <w:r w:rsidRPr="0066469E">
        <w:rPr>
          <w:rFonts w:ascii="Cambria" w:hAnsi="Cambria"/>
          <w:sz w:val="24"/>
          <w:szCs w:val="24"/>
        </w:rPr>
        <w:t>fasilitas</w:t>
      </w:r>
      <w:proofErr w:type="spellEnd"/>
      <w:r w:rsidRPr="0066469E">
        <w:rPr>
          <w:rFonts w:ascii="Cambria" w:hAnsi="Cambria"/>
          <w:sz w:val="24"/>
          <w:szCs w:val="24"/>
        </w:rPr>
        <w:t xml:space="preserve"> </w:t>
      </w:r>
      <w:proofErr w:type="spellStart"/>
      <w:r w:rsidRPr="0066469E">
        <w:rPr>
          <w:rFonts w:ascii="Cambria" w:hAnsi="Cambria"/>
          <w:sz w:val="24"/>
          <w:szCs w:val="24"/>
        </w:rPr>
        <w:t>hiburan</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fasilitas</w:t>
      </w:r>
      <w:proofErr w:type="spellEnd"/>
      <w:r w:rsidRPr="0066469E">
        <w:rPr>
          <w:rFonts w:ascii="Cambria" w:hAnsi="Cambria"/>
          <w:sz w:val="24"/>
          <w:szCs w:val="24"/>
        </w:rPr>
        <w:t xml:space="preserve"> </w:t>
      </w:r>
      <w:proofErr w:type="spellStart"/>
      <w:r w:rsidRPr="0066469E">
        <w:rPr>
          <w:rFonts w:ascii="Cambria" w:hAnsi="Cambria"/>
          <w:sz w:val="24"/>
          <w:szCs w:val="24"/>
        </w:rPr>
        <w:t>lainnya</w:t>
      </w:r>
      <w:proofErr w:type="spellEnd"/>
      <w:r w:rsidRPr="0066469E">
        <w:rPr>
          <w:rFonts w:ascii="Cambria" w:hAnsi="Cambria"/>
          <w:sz w:val="24"/>
          <w:szCs w:val="24"/>
        </w:rPr>
        <w:t xml:space="preserve"> </w:t>
      </w:r>
      <w:proofErr w:type="spellStart"/>
      <w:r w:rsidRPr="0066469E">
        <w:rPr>
          <w:rFonts w:ascii="Cambria" w:hAnsi="Cambria"/>
          <w:sz w:val="24"/>
          <w:szCs w:val="24"/>
        </w:rPr>
        <w:t>secara</w:t>
      </w:r>
      <w:proofErr w:type="spellEnd"/>
      <w:r w:rsidRPr="0066469E">
        <w:rPr>
          <w:rFonts w:ascii="Cambria" w:hAnsi="Cambria"/>
          <w:sz w:val="24"/>
          <w:szCs w:val="24"/>
        </w:rPr>
        <w:t xml:space="preserve"> </w:t>
      </w:r>
      <w:proofErr w:type="spellStart"/>
      <w:r w:rsidRPr="0066469E">
        <w:rPr>
          <w:rFonts w:ascii="Cambria" w:hAnsi="Cambria"/>
          <w:sz w:val="24"/>
          <w:szCs w:val="24"/>
        </w:rPr>
        <w:t>harian</w:t>
      </w:r>
      <w:proofErr w:type="spellEnd"/>
      <w:r w:rsidRPr="0066469E">
        <w:rPr>
          <w:rFonts w:ascii="Cambria" w:hAnsi="Cambria"/>
          <w:sz w:val="24"/>
          <w:szCs w:val="24"/>
        </w:rPr>
        <w:t xml:space="preserve"> dengan </w:t>
      </w:r>
      <w:proofErr w:type="spellStart"/>
      <w:r w:rsidRPr="0066469E">
        <w:rPr>
          <w:rFonts w:ascii="Cambria" w:hAnsi="Cambria"/>
          <w:sz w:val="24"/>
          <w:szCs w:val="24"/>
        </w:rPr>
        <w:t>tujuan</w:t>
      </w:r>
      <w:proofErr w:type="spellEnd"/>
      <w:r w:rsidRPr="0066469E">
        <w:rPr>
          <w:rFonts w:ascii="Cambria" w:hAnsi="Cambria"/>
          <w:sz w:val="24"/>
          <w:szCs w:val="24"/>
        </w:rPr>
        <w:t xml:space="preserve"> </w:t>
      </w:r>
      <w:proofErr w:type="spellStart"/>
      <w:r w:rsidRPr="0066469E">
        <w:rPr>
          <w:rFonts w:ascii="Cambria" w:hAnsi="Cambria"/>
          <w:sz w:val="24"/>
          <w:szCs w:val="24"/>
        </w:rPr>
        <w:t>mendapatkan</w:t>
      </w:r>
      <w:proofErr w:type="spellEnd"/>
      <w:r w:rsidRPr="0066469E">
        <w:rPr>
          <w:rFonts w:ascii="Cambria" w:hAnsi="Cambria"/>
          <w:sz w:val="24"/>
          <w:szCs w:val="24"/>
        </w:rPr>
        <w:t xml:space="preserve"> </w:t>
      </w:r>
      <w:proofErr w:type="spellStart"/>
      <w:r w:rsidRPr="0066469E">
        <w:rPr>
          <w:rFonts w:ascii="Cambria" w:hAnsi="Cambria"/>
          <w:sz w:val="24"/>
          <w:szCs w:val="24"/>
        </w:rPr>
        <w:t>keuntungan</w:t>
      </w:r>
      <w:proofErr w:type="spellEnd"/>
      <w:r w:rsidRPr="0066469E">
        <w:rPr>
          <w:rFonts w:ascii="Cambria" w:hAnsi="Cambria"/>
          <w:sz w:val="24"/>
          <w:szCs w:val="24"/>
        </w:rPr>
        <w:t xml:space="preserve"> yang </w:t>
      </w:r>
      <w:proofErr w:type="spellStart"/>
      <w:r w:rsidRPr="0066469E">
        <w:rPr>
          <w:rFonts w:ascii="Cambria" w:hAnsi="Cambria"/>
          <w:sz w:val="24"/>
          <w:szCs w:val="24"/>
        </w:rPr>
        <w:t>dijalankan</w:t>
      </w:r>
      <w:proofErr w:type="spellEnd"/>
      <w:r w:rsidRPr="0066469E">
        <w:rPr>
          <w:rFonts w:ascii="Cambria" w:hAnsi="Cambria"/>
          <w:sz w:val="24"/>
          <w:szCs w:val="24"/>
        </w:rPr>
        <w:t xml:space="preserve"> </w:t>
      </w:r>
      <w:proofErr w:type="spellStart"/>
      <w:r w:rsidRPr="0066469E">
        <w:rPr>
          <w:rFonts w:ascii="Cambria" w:hAnsi="Cambria"/>
          <w:sz w:val="24"/>
          <w:szCs w:val="24"/>
        </w:rPr>
        <w:t>sesuai</w:t>
      </w:r>
      <w:proofErr w:type="spellEnd"/>
      <w:r w:rsidRPr="0066469E">
        <w:rPr>
          <w:rFonts w:ascii="Cambria" w:hAnsi="Cambria"/>
          <w:sz w:val="24"/>
          <w:szCs w:val="24"/>
        </w:rPr>
        <w:t xml:space="preserve"> dengan </w:t>
      </w:r>
      <w:proofErr w:type="spellStart"/>
      <w:r w:rsidRPr="0066469E">
        <w:rPr>
          <w:rFonts w:ascii="Cambria" w:hAnsi="Cambria"/>
          <w:sz w:val="24"/>
          <w:szCs w:val="24"/>
        </w:rPr>
        <w:t>prinsip</w:t>
      </w:r>
      <w:proofErr w:type="spellEnd"/>
      <w:r w:rsidRPr="0066469E">
        <w:rPr>
          <w:rFonts w:ascii="Cambria" w:hAnsi="Cambria"/>
          <w:sz w:val="24"/>
          <w:szCs w:val="24"/>
        </w:rPr>
        <w:t xml:space="preserve"> syariah.</w:t>
      </w:r>
      <w:r>
        <w:rPr>
          <w:rFonts w:ascii="Cambria" w:hAnsi="Cambria"/>
          <w:sz w:val="24"/>
          <w:szCs w:val="24"/>
        </w:rPr>
        <w:t xml:space="preserve"> </w:t>
      </w:r>
      <w:proofErr w:type="spellStart"/>
      <w:r w:rsidRPr="0066469E">
        <w:rPr>
          <w:rFonts w:ascii="Cambria" w:hAnsi="Cambria"/>
          <w:sz w:val="24"/>
          <w:szCs w:val="24"/>
        </w:rPr>
        <w:t>Berdasarkan</w:t>
      </w:r>
      <w:proofErr w:type="spellEnd"/>
      <w:r w:rsidRPr="0066469E">
        <w:rPr>
          <w:rFonts w:ascii="Cambria" w:hAnsi="Cambria"/>
          <w:sz w:val="24"/>
          <w:szCs w:val="24"/>
        </w:rPr>
        <w:t xml:space="preserve"> masing-masing </w:t>
      </w:r>
      <w:proofErr w:type="spellStart"/>
      <w:r w:rsidRPr="0066469E">
        <w:rPr>
          <w:rFonts w:ascii="Cambria" w:hAnsi="Cambria"/>
          <w:sz w:val="24"/>
          <w:szCs w:val="24"/>
        </w:rPr>
        <w:t>definisi</w:t>
      </w:r>
      <w:proofErr w:type="spellEnd"/>
      <w:r w:rsidRPr="0066469E">
        <w:rPr>
          <w:rFonts w:ascii="Cambria" w:hAnsi="Cambria"/>
          <w:sz w:val="24"/>
          <w:szCs w:val="24"/>
        </w:rPr>
        <w:t xml:space="preserve"> </w:t>
      </w:r>
      <w:proofErr w:type="spellStart"/>
      <w:r w:rsidRPr="0066469E">
        <w:rPr>
          <w:rFonts w:ascii="Cambria" w:hAnsi="Cambria"/>
          <w:sz w:val="24"/>
          <w:szCs w:val="24"/>
        </w:rPr>
        <w:t>diatas</w:t>
      </w:r>
      <w:proofErr w:type="spellEnd"/>
      <w:r w:rsidRPr="0066469E">
        <w:rPr>
          <w:rFonts w:ascii="Cambria" w:hAnsi="Cambria"/>
          <w:sz w:val="24"/>
          <w:szCs w:val="24"/>
        </w:rPr>
        <w:t xml:space="preserve"> </w:t>
      </w:r>
      <w:proofErr w:type="spellStart"/>
      <w:r w:rsidRPr="0066469E">
        <w:rPr>
          <w:rFonts w:ascii="Cambria" w:hAnsi="Cambria"/>
          <w:sz w:val="24"/>
          <w:szCs w:val="24"/>
        </w:rPr>
        <w:t>dapat</w:t>
      </w:r>
      <w:proofErr w:type="spellEnd"/>
      <w:r w:rsidRPr="0066469E">
        <w:rPr>
          <w:rFonts w:ascii="Cambria" w:hAnsi="Cambria"/>
          <w:sz w:val="24"/>
          <w:szCs w:val="24"/>
        </w:rPr>
        <w:t xml:space="preserve"> </w:t>
      </w:r>
      <w:proofErr w:type="spellStart"/>
      <w:r w:rsidRPr="0066469E">
        <w:rPr>
          <w:rFonts w:ascii="Cambria" w:hAnsi="Cambria"/>
          <w:sz w:val="24"/>
          <w:szCs w:val="24"/>
        </w:rPr>
        <w:t>disimpulkan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hotel syariah </w:t>
      </w:r>
      <w:proofErr w:type="spellStart"/>
      <w:r w:rsidRPr="0066469E">
        <w:rPr>
          <w:rFonts w:ascii="Cambria" w:hAnsi="Cambria"/>
          <w:sz w:val="24"/>
          <w:szCs w:val="24"/>
        </w:rPr>
        <w:t>dikategorikan</w:t>
      </w:r>
      <w:proofErr w:type="spellEnd"/>
      <w:r w:rsidRPr="0066469E">
        <w:rPr>
          <w:rFonts w:ascii="Cambria" w:hAnsi="Cambria"/>
          <w:sz w:val="24"/>
          <w:szCs w:val="24"/>
        </w:rPr>
        <w:t xml:space="preserve"> </w:t>
      </w:r>
      <w:proofErr w:type="spellStart"/>
      <w:r w:rsidRPr="0066469E">
        <w:rPr>
          <w:rFonts w:ascii="Cambria" w:hAnsi="Cambria"/>
          <w:sz w:val="24"/>
          <w:szCs w:val="24"/>
        </w:rPr>
        <w:t>sebagai</w:t>
      </w:r>
      <w:proofErr w:type="spellEnd"/>
      <w:r w:rsidRPr="0066469E">
        <w:rPr>
          <w:rFonts w:ascii="Cambria" w:hAnsi="Cambria"/>
          <w:sz w:val="24"/>
          <w:szCs w:val="24"/>
        </w:rPr>
        <w:t xml:space="preserve"> </w:t>
      </w:r>
      <w:proofErr w:type="spellStart"/>
      <w:r w:rsidRPr="0066469E">
        <w:rPr>
          <w:rFonts w:ascii="Cambria" w:hAnsi="Cambria"/>
          <w:sz w:val="24"/>
          <w:szCs w:val="24"/>
        </w:rPr>
        <w:t>pelayanan</w:t>
      </w:r>
      <w:proofErr w:type="spellEnd"/>
      <w:r w:rsidRPr="0066469E">
        <w:rPr>
          <w:rFonts w:ascii="Cambria" w:hAnsi="Cambria"/>
          <w:sz w:val="24"/>
          <w:szCs w:val="24"/>
        </w:rPr>
        <w:t xml:space="preserve"> </w:t>
      </w:r>
      <w:proofErr w:type="spellStart"/>
      <w:r w:rsidRPr="0066469E">
        <w:rPr>
          <w:rFonts w:ascii="Cambria" w:hAnsi="Cambria"/>
          <w:sz w:val="24"/>
          <w:szCs w:val="24"/>
        </w:rPr>
        <w:t>publik</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pelayanan</w:t>
      </w:r>
      <w:proofErr w:type="spellEnd"/>
      <w:r w:rsidRPr="0066469E">
        <w:rPr>
          <w:rFonts w:ascii="Cambria" w:hAnsi="Cambria"/>
          <w:sz w:val="24"/>
          <w:szCs w:val="24"/>
        </w:rPr>
        <w:t xml:space="preserve"> </w:t>
      </w:r>
      <w:proofErr w:type="spellStart"/>
      <w:r w:rsidRPr="0066469E">
        <w:rPr>
          <w:rFonts w:ascii="Cambria" w:hAnsi="Cambria"/>
          <w:sz w:val="24"/>
          <w:szCs w:val="24"/>
        </w:rPr>
        <w:t>untuk</w:t>
      </w:r>
      <w:proofErr w:type="spellEnd"/>
      <w:r w:rsidRPr="0066469E">
        <w:rPr>
          <w:rFonts w:ascii="Cambria" w:hAnsi="Cambria"/>
          <w:sz w:val="24"/>
          <w:szCs w:val="24"/>
        </w:rPr>
        <w:t xml:space="preserve"> </w:t>
      </w:r>
      <w:proofErr w:type="spellStart"/>
      <w:r w:rsidRPr="0066469E">
        <w:rPr>
          <w:rFonts w:ascii="Cambria" w:hAnsi="Cambria"/>
          <w:sz w:val="24"/>
          <w:szCs w:val="24"/>
        </w:rPr>
        <w:t>masyarakat</w:t>
      </w:r>
      <w:proofErr w:type="spellEnd"/>
      <w:r w:rsidRPr="0066469E">
        <w:rPr>
          <w:rFonts w:ascii="Cambria" w:hAnsi="Cambria"/>
          <w:sz w:val="24"/>
          <w:szCs w:val="24"/>
        </w:rPr>
        <w:t xml:space="preserve"> </w:t>
      </w:r>
      <w:proofErr w:type="spellStart"/>
      <w:r w:rsidRPr="0066469E">
        <w:rPr>
          <w:rFonts w:ascii="Cambria" w:hAnsi="Cambria"/>
          <w:sz w:val="24"/>
          <w:szCs w:val="24"/>
        </w:rPr>
        <w:t>umum</w:t>
      </w:r>
      <w:proofErr w:type="spellEnd"/>
      <w:r w:rsidRPr="0066469E">
        <w:rPr>
          <w:rFonts w:ascii="Cambria" w:hAnsi="Cambria"/>
          <w:sz w:val="24"/>
          <w:szCs w:val="24"/>
        </w:rPr>
        <w:t xml:space="preserve"> </w:t>
      </w:r>
      <w:proofErr w:type="spellStart"/>
      <w:r w:rsidRPr="0066469E">
        <w:rPr>
          <w:rFonts w:ascii="Cambria" w:hAnsi="Cambria"/>
          <w:sz w:val="24"/>
          <w:szCs w:val="24"/>
        </w:rPr>
        <w:t>dimana</w:t>
      </w:r>
      <w:proofErr w:type="spellEnd"/>
      <w:r w:rsidRPr="0066469E">
        <w:rPr>
          <w:rFonts w:ascii="Cambria" w:hAnsi="Cambria"/>
          <w:sz w:val="24"/>
          <w:szCs w:val="24"/>
        </w:rPr>
        <w:t xml:space="preserve"> </w:t>
      </w:r>
      <w:proofErr w:type="spellStart"/>
      <w:r w:rsidRPr="0066469E">
        <w:rPr>
          <w:rFonts w:ascii="Cambria" w:hAnsi="Cambria"/>
          <w:sz w:val="24"/>
          <w:szCs w:val="24"/>
        </w:rPr>
        <w:t>didalamnya</w:t>
      </w:r>
      <w:proofErr w:type="spellEnd"/>
      <w:r w:rsidRPr="0066469E">
        <w:rPr>
          <w:rFonts w:ascii="Cambria" w:hAnsi="Cambria"/>
          <w:sz w:val="24"/>
          <w:szCs w:val="24"/>
        </w:rPr>
        <w:t xml:space="preserve"> </w:t>
      </w:r>
      <w:proofErr w:type="spellStart"/>
      <w:r w:rsidRPr="0066469E">
        <w:rPr>
          <w:rFonts w:ascii="Cambria" w:hAnsi="Cambria"/>
          <w:sz w:val="24"/>
          <w:szCs w:val="24"/>
        </w:rPr>
        <w:t>terdapat</w:t>
      </w:r>
      <w:proofErr w:type="spellEnd"/>
      <w:r w:rsidRPr="0066469E">
        <w:rPr>
          <w:rFonts w:ascii="Cambria" w:hAnsi="Cambria"/>
          <w:sz w:val="24"/>
          <w:szCs w:val="24"/>
        </w:rPr>
        <w:t xml:space="preserve"> </w:t>
      </w:r>
      <w:proofErr w:type="spellStart"/>
      <w:r w:rsidRPr="0066469E">
        <w:rPr>
          <w:rFonts w:ascii="Cambria" w:hAnsi="Cambria"/>
          <w:sz w:val="24"/>
          <w:szCs w:val="24"/>
        </w:rPr>
        <w:t>pelayanan</w:t>
      </w:r>
      <w:proofErr w:type="spellEnd"/>
      <w:r w:rsidRPr="0066469E">
        <w:rPr>
          <w:rFonts w:ascii="Cambria" w:hAnsi="Cambria"/>
          <w:sz w:val="24"/>
          <w:szCs w:val="24"/>
        </w:rPr>
        <w:t xml:space="preserve"> </w:t>
      </w:r>
      <w:proofErr w:type="spellStart"/>
      <w:r w:rsidRPr="0066469E">
        <w:rPr>
          <w:rFonts w:ascii="Cambria" w:hAnsi="Cambria"/>
          <w:sz w:val="24"/>
          <w:szCs w:val="24"/>
        </w:rPr>
        <w:t>kamar</w:t>
      </w:r>
      <w:proofErr w:type="spellEnd"/>
      <w:r w:rsidRPr="0066469E">
        <w:rPr>
          <w:rFonts w:ascii="Cambria" w:hAnsi="Cambria"/>
          <w:sz w:val="24"/>
          <w:szCs w:val="24"/>
        </w:rPr>
        <w:t xml:space="preserve">, </w:t>
      </w:r>
      <w:proofErr w:type="spellStart"/>
      <w:r w:rsidRPr="0066469E">
        <w:rPr>
          <w:rFonts w:ascii="Cambria" w:hAnsi="Cambria"/>
          <w:sz w:val="24"/>
          <w:szCs w:val="24"/>
        </w:rPr>
        <w:t>makanan</w:t>
      </w:r>
      <w:proofErr w:type="spellEnd"/>
      <w:r w:rsidRPr="0066469E">
        <w:rPr>
          <w:rFonts w:ascii="Cambria" w:hAnsi="Cambria"/>
          <w:sz w:val="24"/>
          <w:szCs w:val="24"/>
        </w:rPr>
        <w:t xml:space="preserve">, </w:t>
      </w:r>
      <w:proofErr w:type="spellStart"/>
      <w:r w:rsidRPr="0066469E">
        <w:rPr>
          <w:rFonts w:ascii="Cambria" w:hAnsi="Cambria"/>
          <w:sz w:val="24"/>
          <w:szCs w:val="24"/>
        </w:rPr>
        <w:t>minuman</w:t>
      </w:r>
      <w:proofErr w:type="spellEnd"/>
      <w:r w:rsidRPr="0066469E">
        <w:rPr>
          <w:rFonts w:ascii="Cambria" w:hAnsi="Cambria"/>
          <w:sz w:val="24"/>
          <w:szCs w:val="24"/>
        </w:rPr>
        <w:t xml:space="preserve"> dan </w:t>
      </w:r>
      <w:proofErr w:type="spellStart"/>
      <w:r w:rsidRPr="0066469E">
        <w:rPr>
          <w:rFonts w:ascii="Cambria" w:hAnsi="Cambria"/>
          <w:sz w:val="24"/>
          <w:szCs w:val="24"/>
        </w:rPr>
        <w:t>fasilitas</w:t>
      </w:r>
      <w:proofErr w:type="spellEnd"/>
      <w:r w:rsidRPr="0066469E">
        <w:rPr>
          <w:rFonts w:ascii="Cambria" w:hAnsi="Cambria"/>
          <w:sz w:val="24"/>
          <w:szCs w:val="24"/>
        </w:rPr>
        <w:t xml:space="preserve"> </w:t>
      </w:r>
      <w:proofErr w:type="spellStart"/>
      <w:r w:rsidRPr="0066469E">
        <w:rPr>
          <w:rFonts w:ascii="Cambria" w:hAnsi="Cambria"/>
          <w:sz w:val="24"/>
          <w:szCs w:val="24"/>
        </w:rPr>
        <w:t>penunjang</w:t>
      </w:r>
      <w:proofErr w:type="spellEnd"/>
      <w:r w:rsidRPr="0066469E">
        <w:rPr>
          <w:rFonts w:ascii="Cambria" w:hAnsi="Cambria"/>
          <w:sz w:val="24"/>
          <w:szCs w:val="24"/>
        </w:rPr>
        <w:t xml:space="preserve"> </w:t>
      </w:r>
      <w:proofErr w:type="spellStart"/>
      <w:r w:rsidRPr="0066469E">
        <w:rPr>
          <w:rFonts w:ascii="Cambria" w:hAnsi="Cambria"/>
          <w:sz w:val="24"/>
          <w:szCs w:val="24"/>
        </w:rPr>
        <w:t>lainnya</w:t>
      </w:r>
      <w:proofErr w:type="spellEnd"/>
      <w:r w:rsidRPr="0066469E">
        <w:rPr>
          <w:rFonts w:ascii="Cambria" w:hAnsi="Cambria"/>
          <w:sz w:val="24"/>
          <w:szCs w:val="24"/>
        </w:rPr>
        <w:t xml:space="preserve"> </w:t>
      </w:r>
      <w:proofErr w:type="spellStart"/>
      <w:r w:rsidRPr="0066469E">
        <w:rPr>
          <w:rFonts w:ascii="Cambria" w:hAnsi="Cambria"/>
          <w:sz w:val="24"/>
          <w:szCs w:val="24"/>
        </w:rPr>
        <w:t>serta</w:t>
      </w:r>
      <w:proofErr w:type="spellEnd"/>
      <w:r w:rsidRPr="0066469E">
        <w:rPr>
          <w:rFonts w:ascii="Cambria" w:hAnsi="Cambria"/>
          <w:sz w:val="24"/>
          <w:szCs w:val="24"/>
        </w:rPr>
        <w:t xml:space="preserve"> </w:t>
      </w:r>
      <w:proofErr w:type="spellStart"/>
      <w:r w:rsidRPr="0066469E">
        <w:rPr>
          <w:rFonts w:ascii="Cambria" w:hAnsi="Cambria"/>
          <w:sz w:val="24"/>
          <w:szCs w:val="24"/>
        </w:rPr>
        <w:t>dikelola</w:t>
      </w:r>
      <w:proofErr w:type="spellEnd"/>
      <w:r w:rsidRPr="0066469E">
        <w:rPr>
          <w:rFonts w:ascii="Cambria" w:hAnsi="Cambria"/>
          <w:sz w:val="24"/>
          <w:szCs w:val="24"/>
        </w:rPr>
        <w:t xml:space="preserve"> dengan </w:t>
      </w:r>
      <w:proofErr w:type="spellStart"/>
      <w:r w:rsidRPr="0066469E">
        <w:rPr>
          <w:rFonts w:ascii="Cambria" w:hAnsi="Cambria"/>
          <w:sz w:val="24"/>
          <w:szCs w:val="24"/>
        </w:rPr>
        <w:t>prinsip-prinsip</w:t>
      </w:r>
      <w:proofErr w:type="spellEnd"/>
      <w:r w:rsidRPr="0066469E">
        <w:rPr>
          <w:rFonts w:ascii="Cambria" w:hAnsi="Cambria"/>
          <w:sz w:val="24"/>
          <w:szCs w:val="24"/>
        </w:rPr>
        <w:t xml:space="preserve"> syariah, </w:t>
      </w:r>
      <w:proofErr w:type="spellStart"/>
      <w:r w:rsidRPr="0066469E">
        <w:rPr>
          <w:rFonts w:ascii="Cambria" w:hAnsi="Cambria"/>
          <w:sz w:val="24"/>
          <w:szCs w:val="24"/>
        </w:rPr>
        <w:t>mengarah</w:t>
      </w:r>
      <w:proofErr w:type="spellEnd"/>
      <w:r w:rsidRPr="0066469E">
        <w:rPr>
          <w:rFonts w:ascii="Cambria" w:hAnsi="Cambria"/>
          <w:sz w:val="24"/>
          <w:szCs w:val="24"/>
        </w:rPr>
        <w:t xml:space="preserve"> pada </w:t>
      </w:r>
      <w:proofErr w:type="spellStart"/>
      <w:r w:rsidRPr="0066469E">
        <w:rPr>
          <w:rFonts w:ascii="Cambria" w:hAnsi="Cambria"/>
          <w:sz w:val="24"/>
          <w:szCs w:val="24"/>
        </w:rPr>
        <w:t>amar</w:t>
      </w:r>
      <w:proofErr w:type="spellEnd"/>
      <w:r w:rsidRPr="0066469E">
        <w:rPr>
          <w:rFonts w:ascii="Cambria" w:hAnsi="Cambria"/>
          <w:sz w:val="24"/>
          <w:szCs w:val="24"/>
        </w:rPr>
        <w:t xml:space="preserve"> </w:t>
      </w:r>
      <w:proofErr w:type="spellStart"/>
      <w:r w:rsidRPr="0066469E">
        <w:rPr>
          <w:rFonts w:ascii="Cambria" w:hAnsi="Cambria"/>
          <w:sz w:val="24"/>
          <w:szCs w:val="24"/>
        </w:rPr>
        <w:t>ma’ruf</w:t>
      </w:r>
      <w:proofErr w:type="spellEnd"/>
      <w:r w:rsidRPr="0066469E">
        <w:rPr>
          <w:rFonts w:ascii="Cambria" w:hAnsi="Cambria"/>
          <w:sz w:val="24"/>
          <w:szCs w:val="24"/>
        </w:rPr>
        <w:t xml:space="preserve"> </w:t>
      </w:r>
      <w:proofErr w:type="spellStart"/>
      <w:r w:rsidRPr="0066469E">
        <w:rPr>
          <w:rFonts w:ascii="Cambria" w:hAnsi="Cambria"/>
          <w:sz w:val="24"/>
          <w:szCs w:val="24"/>
        </w:rPr>
        <w:t>nahi</w:t>
      </w:r>
      <w:proofErr w:type="spellEnd"/>
      <w:r w:rsidRPr="0066469E">
        <w:rPr>
          <w:rFonts w:ascii="Cambria" w:hAnsi="Cambria"/>
          <w:sz w:val="24"/>
          <w:szCs w:val="24"/>
        </w:rPr>
        <w:t xml:space="preserve"> </w:t>
      </w:r>
      <w:proofErr w:type="spellStart"/>
      <w:r w:rsidRPr="0066469E">
        <w:rPr>
          <w:rFonts w:ascii="Cambria" w:hAnsi="Cambria"/>
          <w:sz w:val="24"/>
          <w:szCs w:val="24"/>
        </w:rPr>
        <w:t>munkar</w:t>
      </w:r>
      <w:proofErr w:type="spellEnd"/>
      <w:r w:rsidRPr="0066469E">
        <w:rPr>
          <w:rFonts w:ascii="Cambria" w:hAnsi="Cambria"/>
          <w:sz w:val="24"/>
          <w:szCs w:val="24"/>
        </w:rPr>
        <w:t xml:space="preserve"> </w:t>
      </w:r>
      <w:proofErr w:type="spellStart"/>
      <w:r w:rsidRPr="0066469E">
        <w:rPr>
          <w:rFonts w:ascii="Cambria" w:hAnsi="Cambria"/>
          <w:sz w:val="24"/>
          <w:szCs w:val="24"/>
        </w:rPr>
        <w:t>serta</w:t>
      </w:r>
      <w:proofErr w:type="spellEnd"/>
      <w:r w:rsidRPr="0066469E">
        <w:rPr>
          <w:rFonts w:ascii="Cambria" w:hAnsi="Cambria"/>
          <w:sz w:val="24"/>
          <w:szCs w:val="24"/>
        </w:rPr>
        <w:t xml:space="preserve"> </w:t>
      </w:r>
      <w:proofErr w:type="spellStart"/>
      <w:r w:rsidRPr="0066469E">
        <w:rPr>
          <w:rFonts w:ascii="Cambria" w:hAnsi="Cambria"/>
          <w:sz w:val="24"/>
          <w:szCs w:val="24"/>
        </w:rPr>
        <w:t>mengutamakan</w:t>
      </w:r>
      <w:proofErr w:type="spellEnd"/>
      <w:r w:rsidRPr="0066469E">
        <w:rPr>
          <w:rFonts w:ascii="Cambria" w:hAnsi="Cambria"/>
          <w:sz w:val="24"/>
          <w:szCs w:val="24"/>
        </w:rPr>
        <w:t xml:space="preserve"> </w:t>
      </w:r>
      <w:proofErr w:type="spellStart"/>
      <w:r w:rsidRPr="0066469E">
        <w:rPr>
          <w:rFonts w:ascii="Cambria" w:hAnsi="Cambria"/>
          <w:sz w:val="24"/>
          <w:szCs w:val="24"/>
        </w:rPr>
        <w:t>kemaslahatan</w:t>
      </w:r>
      <w:proofErr w:type="spellEnd"/>
      <w:r w:rsidRPr="0066469E">
        <w:rPr>
          <w:rFonts w:ascii="Cambria" w:hAnsi="Cambria"/>
          <w:sz w:val="24"/>
          <w:szCs w:val="24"/>
        </w:rPr>
        <w:t>.</w:t>
      </w:r>
    </w:p>
    <w:p w14:paraId="2D1FD9F8" w14:textId="77777777" w:rsidR="0066469E" w:rsidRDefault="0066469E" w:rsidP="0066469E">
      <w:pPr>
        <w:spacing w:after="0" w:line="240" w:lineRule="auto"/>
        <w:jc w:val="both"/>
        <w:rPr>
          <w:rFonts w:ascii="Cambria" w:hAnsi="Cambria"/>
          <w:sz w:val="24"/>
          <w:szCs w:val="24"/>
        </w:rPr>
      </w:pPr>
    </w:p>
    <w:p w14:paraId="04896A85" w14:textId="50DC43BF" w:rsidR="0066469E" w:rsidRPr="0066469E" w:rsidRDefault="0066469E" w:rsidP="0066469E">
      <w:pPr>
        <w:spacing w:after="0" w:line="480" w:lineRule="auto"/>
        <w:jc w:val="both"/>
        <w:rPr>
          <w:rFonts w:ascii="Cambria" w:hAnsi="Cambria"/>
          <w:b/>
          <w:sz w:val="24"/>
          <w:szCs w:val="24"/>
        </w:rPr>
      </w:pPr>
      <w:proofErr w:type="spellStart"/>
      <w:r w:rsidRPr="0066469E">
        <w:rPr>
          <w:rFonts w:ascii="Cambria" w:hAnsi="Cambria"/>
          <w:b/>
          <w:sz w:val="24"/>
          <w:szCs w:val="24"/>
        </w:rPr>
        <w:t>Minat</w:t>
      </w:r>
      <w:proofErr w:type="spellEnd"/>
      <w:r w:rsidRPr="0066469E">
        <w:rPr>
          <w:rFonts w:ascii="Cambria" w:hAnsi="Cambria"/>
          <w:b/>
          <w:sz w:val="24"/>
          <w:szCs w:val="24"/>
        </w:rPr>
        <w:t xml:space="preserve"> </w:t>
      </w:r>
      <w:proofErr w:type="spellStart"/>
      <w:r w:rsidRPr="0066469E">
        <w:rPr>
          <w:rFonts w:ascii="Cambria" w:hAnsi="Cambria"/>
          <w:b/>
          <w:sz w:val="24"/>
          <w:szCs w:val="24"/>
        </w:rPr>
        <w:t>Menginap</w:t>
      </w:r>
      <w:proofErr w:type="spellEnd"/>
      <w:r w:rsidRPr="0066469E">
        <w:rPr>
          <w:rFonts w:ascii="Cambria" w:hAnsi="Cambria"/>
          <w:b/>
          <w:sz w:val="24"/>
          <w:szCs w:val="24"/>
        </w:rPr>
        <w:t xml:space="preserve"> Kembali</w:t>
      </w:r>
    </w:p>
    <w:p w14:paraId="26C8364D" w14:textId="77777777" w:rsidR="0066469E" w:rsidRPr="0066469E" w:rsidRDefault="0066469E" w:rsidP="0066469E">
      <w:pPr>
        <w:pBdr>
          <w:top w:val="nil"/>
          <w:left w:val="nil"/>
          <w:bottom w:val="nil"/>
          <w:right w:val="nil"/>
          <w:between w:val="nil"/>
        </w:pBdr>
        <w:spacing w:after="0" w:line="276" w:lineRule="auto"/>
        <w:ind w:firstLine="709"/>
        <w:jc w:val="both"/>
        <w:rPr>
          <w:rFonts w:ascii="Cambria" w:hAnsi="Cambria"/>
          <w:sz w:val="24"/>
          <w:szCs w:val="24"/>
        </w:rPr>
      </w:pPr>
      <w:proofErr w:type="spellStart"/>
      <w:r w:rsidRPr="0066469E">
        <w:rPr>
          <w:rFonts w:ascii="Cambria" w:hAnsi="Cambria"/>
          <w:sz w:val="24"/>
          <w:szCs w:val="24"/>
        </w:rPr>
        <w:t>Menurut</w:t>
      </w:r>
      <w:proofErr w:type="spellEnd"/>
      <w:r w:rsidRPr="0066469E">
        <w:rPr>
          <w:rFonts w:ascii="Cambria" w:hAnsi="Cambria"/>
          <w:sz w:val="24"/>
          <w:szCs w:val="24"/>
        </w:rPr>
        <w:t xml:space="preserve"> Boo &amp; Park (2019)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beli</w:t>
      </w:r>
      <w:proofErr w:type="spellEnd"/>
      <w:r w:rsidRPr="0066469E">
        <w:rPr>
          <w:rFonts w:ascii="Cambria" w:hAnsi="Cambria"/>
          <w:sz w:val="24"/>
          <w:szCs w:val="24"/>
        </w:rPr>
        <w:t xml:space="preserve"> </w:t>
      </w:r>
      <w:proofErr w:type="spellStart"/>
      <w:r w:rsidRPr="0066469E">
        <w:rPr>
          <w:rFonts w:ascii="Cambria" w:hAnsi="Cambria"/>
          <w:sz w:val="24"/>
          <w:szCs w:val="24"/>
        </w:rPr>
        <w:t>ulang</w:t>
      </w:r>
      <w:proofErr w:type="spellEnd"/>
      <w:r w:rsidRPr="0066469E">
        <w:rPr>
          <w:rFonts w:ascii="Cambria" w:hAnsi="Cambria"/>
          <w:sz w:val="24"/>
          <w:szCs w:val="24"/>
        </w:rPr>
        <w:t xml:space="preserve"> </w:t>
      </w:r>
      <w:proofErr w:type="spellStart"/>
      <w:r w:rsidRPr="0066469E">
        <w:rPr>
          <w:rFonts w:ascii="Cambria" w:hAnsi="Cambria"/>
          <w:sz w:val="24"/>
          <w:szCs w:val="24"/>
        </w:rPr>
        <w:t>adalah</w:t>
      </w:r>
      <w:proofErr w:type="spellEnd"/>
      <w:r w:rsidRPr="0066469E">
        <w:rPr>
          <w:rFonts w:ascii="Cambria" w:hAnsi="Cambria"/>
          <w:sz w:val="24"/>
          <w:szCs w:val="24"/>
        </w:rPr>
        <w:t xml:space="preserve"> </w:t>
      </w:r>
      <w:proofErr w:type="spellStart"/>
      <w:r w:rsidRPr="0066469E">
        <w:rPr>
          <w:rFonts w:ascii="Cambria" w:hAnsi="Cambria"/>
          <w:sz w:val="24"/>
          <w:szCs w:val="24"/>
        </w:rPr>
        <w:t>keputusan</w:t>
      </w:r>
      <w:proofErr w:type="spellEnd"/>
      <w:r w:rsidRPr="0066469E">
        <w:rPr>
          <w:rFonts w:ascii="Cambria" w:hAnsi="Cambria"/>
          <w:sz w:val="24"/>
          <w:szCs w:val="24"/>
        </w:rPr>
        <w:t xml:space="preserve"> </w:t>
      </w:r>
      <w:proofErr w:type="spellStart"/>
      <w:r w:rsidRPr="0066469E">
        <w:rPr>
          <w:rFonts w:ascii="Cambria" w:hAnsi="Cambria"/>
          <w:sz w:val="24"/>
          <w:szCs w:val="24"/>
        </w:rPr>
        <w:t>konsumen</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melakukan</w:t>
      </w:r>
      <w:proofErr w:type="spellEnd"/>
      <w:r w:rsidRPr="0066469E">
        <w:rPr>
          <w:rFonts w:ascii="Cambria" w:hAnsi="Cambria"/>
          <w:sz w:val="24"/>
          <w:szCs w:val="24"/>
        </w:rPr>
        <w:t xml:space="preserve"> </w:t>
      </w:r>
      <w:proofErr w:type="spellStart"/>
      <w:r w:rsidRPr="0066469E">
        <w:rPr>
          <w:rFonts w:ascii="Cambria" w:hAnsi="Cambria"/>
          <w:sz w:val="24"/>
          <w:szCs w:val="24"/>
        </w:rPr>
        <w:t>pembelian</w:t>
      </w:r>
      <w:proofErr w:type="spellEnd"/>
      <w:r w:rsidRPr="0066469E">
        <w:rPr>
          <w:rFonts w:ascii="Cambria" w:hAnsi="Cambria"/>
          <w:sz w:val="24"/>
          <w:szCs w:val="24"/>
        </w:rPr>
        <w:t xml:space="preserve"> </w:t>
      </w:r>
      <w:proofErr w:type="spellStart"/>
      <w:r w:rsidRPr="0066469E">
        <w:rPr>
          <w:rFonts w:ascii="Cambria" w:hAnsi="Cambria"/>
          <w:sz w:val="24"/>
          <w:szCs w:val="24"/>
        </w:rPr>
        <w:t>kembali</w:t>
      </w:r>
      <w:proofErr w:type="spellEnd"/>
      <w:r w:rsidRPr="0066469E">
        <w:rPr>
          <w:rFonts w:ascii="Cambria" w:hAnsi="Cambria"/>
          <w:sz w:val="24"/>
          <w:szCs w:val="24"/>
        </w:rPr>
        <w:t xml:space="preserve"> pada </w:t>
      </w:r>
      <w:proofErr w:type="spellStart"/>
      <w:r w:rsidRPr="0066469E">
        <w:rPr>
          <w:rFonts w:ascii="Cambria" w:hAnsi="Cambria"/>
          <w:sz w:val="24"/>
          <w:szCs w:val="24"/>
        </w:rPr>
        <w:t>suatu</w:t>
      </w:r>
      <w:proofErr w:type="spellEnd"/>
      <w:r w:rsidRPr="0066469E">
        <w:rPr>
          <w:rFonts w:ascii="Cambria" w:hAnsi="Cambria"/>
          <w:sz w:val="24"/>
          <w:szCs w:val="24"/>
        </w:rPr>
        <w:t xml:space="preserve"> </w:t>
      </w:r>
      <w:proofErr w:type="spellStart"/>
      <w:r w:rsidRPr="0066469E">
        <w:rPr>
          <w:rFonts w:ascii="Cambria" w:hAnsi="Cambria"/>
          <w:sz w:val="24"/>
          <w:szCs w:val="24"/>
        </w:rPr>
        <w:t>produk</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jasa</w:t>
      </w:r>
      <w:proofErr w:type="spellEnd"/>
      <w:r w:rsidRPr="0066469E">
        <w:rPr>
          <w:rFonts w:ascii="Cambria" w:hAnsi="Cambria"/>
          <w:sz w:val="24"/>
          <w:szCs w:val="24"/>
        </w:rPr>
        <w:t xml:space="preserve"> </w:t>
      </w:r>
      <w:proofErr w:type="spellStart"/>
      <w:r w:rsidRPr="0066469E">
        <w:rPr>
          <w:rFonts w:ascii="Cambria" w:hAnsi="Cambria"/>
          <w:sz w:val="24"/>
          <w:szCs w:val="24"/>
        </w:rPr>
        <w:t>berdasarkan</w:t>
      </w:r>
      <w:proofErr w:type="spellEnd"/>
      <w:r w:rsidRPr="0066469E">
        <w:rPr>
          <w:rFonts w:ascii="Cambria" w:hAnsi="Cambria"/>
          <w:sz w:val="24"/>
          <w:szCs w:val="24"/>
        </w:rPr>
        <w:t xml:space="preserve"> </w:t>
      </w:r>
      <w:proofErr w:type="spellStart"/>
      <w:r w:rsidRPr="0066469E">
        <w:rPr>
          <w:rFonts w:ascii="Cambria" w:hAnsi="Cambria"/>
          <w:sz w:val="24"/>
          <w:szCs w:val="24"/>
        </w:rPr>
        <w:t>pengalaman</w:t>
      </w:r>
      <w:proofErr w:type="spellEnd"/>
      <w:r w:rsidRPr="0066469E">
        <w:rPr>
          <w:rFonts w:ascii="Cambria" w:hAnsi="Cambria"/>
          <w:sz w:val="24"/>
          <w:szCs w:val="24"/>
        </w:rPr>
        <w:t xml:space="preserve"> dan </w:t>
      </w:r>
      <w:proofErr w:type="spellStart"/>
      <w:r w:rsidRPr="0066469E">
        <w:rPr>
          <w:rFonts w:ascii="Cambria" w:hAnsi="Cambria"/>
          <w:sz w:val="24"/>
          <w:szCs w:val="24"/>
        </w:rPr>
        <w:t>dilakukan</w:t>
      </w:r>
      <w:proofErr w:type="spellEnd"/>
      <w:r w:rsidRPr="0066469E">
        <w:rPr>
          <w:rFonts w:ascii="Cambria" w:hAnsi="Cambria"/>
          <w:sz w:val="24"/>
          <w:szCs w:val="24"/>
        </w:rPr>
        <w:t xml:space="preserve"> </w:t>
      </w:r>
      <w:proofErr w:type="spellStart"/>
      <w:r w:rsidRPr="0066469E">
        <w:rPr>
          <w:rFonts w:ascii="Cambria" w:hAnsi="Cambria"/>
          <w:sz w:val="24"/>
          <w:szCs w:val="24"/>
        </w:rPr>
        <w:t>secara</w:t>
      </w:r>
      <w:proofErr w:type="spellEnd"/>
      <w:r w:rsidRPr="0066469E">
        <w:rPr>
          <w:rFonts w:ascii="Cambria" w:hAnsi="Cambria"/>
          <w:sz w:val="24"/>
          <w:szCs w:val="24"/>
        </w:rPr>
        <w:t xml:space="preserve"> </w:t>
      </w:r>
      <w:proofErr w:type="spellStart"/>
      <w:r w:rsidRPr="0066469E">
        <w:rPr>
          <w:rFonts w:ascii="Cambria" w:hAnsi="Cambria"/>
          <w:sz w:val="24"/>
          <w:szCs w:val="24"/>
        </w:rPr>
        <w:t>berkala</w:t>
      </w:r>
      <w:proofErr w:type="spellEnd"/>
      <w:r w:rsidRPr="0066469E">
        <w:rPr>
          <w:rFonts w:ascii="Cambria" w:hAnsi="Cambria"/>
          <w:sz w:val="24"/>
          <w:szCs w:val="24"/>
        </w:rPr>
        <w:t xml:space="preserve">. Kotler (2005) </w:t>
      </w:r>
      <w:proofErr w:type="spellStart"/>
      <w:r w:rsidRPr="0066469E">
        <w:rPr>
          <w:rFonts w:ascii="Cambria" w:hAnsi="Cambria"/>
          <w:sz w:val="24"/>
          <w:szCs w:val="24"/>
        </w:rPr>
        <w:t>menyatakan</w:t>
      </w:r>
      <w:proofErr w:type="spellEnd"/>
      <w:r w:rsidRPr="0066469E">
        <w:rPr>
          <w:rFonts w:ascii="Cambria" w:hAnsi="Cambria"/>
          <w:sz w:val="24"/>
          <w:szCs w:val="24"/>
        </w:rPr>
        <w:t xml:space="preserve"> </w:t>
      </w:r>
      <w:proofErr w:type="spellStart"/>
      <w:r w:rsidRPr="0066469E">
        <w:rPr>
          <w:rFonts w:ascii="Cambria" w:hAnsi="Cambria"/>
          <w:sz w:val="24"/>
          <w:szCs w:val="24"/>
        </w:rPr>
        <w:t>dimensi</w:t>
      </w:r>
      <w:proofErr w:type="spellEnd"/>
      <w:r w:rsidRPr="0066469E">
        <w:rPr>
          <w:rFonts w:ascii="Cambria" w:hAnsi="Cambria"/>
          <w:sz w:val="24"/>
          <w:szCs w:val="24"/>
        </w:rPr>
        <w:t xml:space="preserve"> </w:t>
      </w:r>
      <w:proofErr w:type="spellStart"/>
      <w:r w:rsidRPr="0066469E">
        <w:rPr>
          <w:rFonts w:ascii="Cambria" w:hAnsi="Cambria"/>
          <w:sz w:val="24"/>
          <w:szCs w:val="24"/>
        </w:rPr>
        <w:t>dari</w:t>
      </w:r>
      <w:proofErr w:type="spellEnd"/>
      <w:r w:rsidRPr="0066469E">
        <w:rPr>
          <w:rFonts w:ascii="Cambria" w:hAnsi="Cambria"/>
          <w:sz w:val="24"/>
          <w:szCs w:val="24"/>
        </w:rPr>
        <w:t xml:space="preserve">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w:t>
      </w:r>
      <w:proofErr w:type="spellStart"/>
      <w:r w:rsidRPr="0066469E">
        <w:rPr>
          <w:rFonts w:ascii="Cambria" w:hAnsi="Cambria"/>
          <w:sz w:val="24"/>
          <w:szCs w:val="24"/>
        </w:rPr>
        <w:t>kembali</w:t>
      </w:r>
      <w:proofErr w:type="spellEnd"/>
      <w:r w:rsidRPr="0066469E">
        <w:rPr>
          <w:rFonts w:ascii="Cambria" w:hAnsi="Cambria"/>
          <w:sz w:val="24"/>
          <w:szCs w:val="24"/>
        </w:rPr>
        <w:t xml:space="preserve"> </w:t>
      </w:r>
      <w:proofErr w:type="spellStart"/>
      <w:r w:rsidRPr="0066469E">
        <w:rPr>
          <w:rFonts w:ascii="Cambria" w:hAnsi="Cambria"/>
          <w:sz w:val="24"/>
          <w:szCs w:val="24"/>
        </w:rPr>
        <w:t>adalah</w:t>
      </w:r>
      <w:proofErr w:type="spellEnd"/>
      <w:r w:rsidRPr="0066469E">
        <w:rPr>
          <w:rFonts w:ascii="Cambria" w:hAnsi="Cambria"/>
          <w:sz w:val="24"/>
          <w:szCs w:val="24"/>
        </w:rPr>
        <w:t xml:space="preserve"> </w:t>
      </w:r>
      <w:proofErr w:type="spellStart"/>
      <w:r w:rsidRPr="0066469E">
        <w:rPr>
          <w:rFonts w:ascii="Cambria" w:hAnsi="Cambria"/>
          <w:sz w:val="24"/>
          <w:szCs w:val="24"/>
        </w:rPr>
        <w:t>pengenalan</w:t>
      </w:r>
      <w:proofErr w:type="spellEnd"/>
      <w:r w:rsidRPr="0066469E">
        <w:rPr>
          <w:rFonts w:ascii="Cambria" w:hAnsi="Cambria"/>
          <w:sz w:val="24"/>
          <w:szCs w:val="24"/>
        </w:rPr>
        <w:t xml:space="preserve"> </w:t>
      </w:r>
      <w:proofErr w:type="spellStart"/>
      <w:r w:rsidRPr="0066469E">
        <w:rPr>
          <w:rFonts w:ascii="Cambria" w:hAnsi="Cambria"/>
          <w:sz w:val="24"/>
          <w:szCs w:val="24"/>
        </w:rPr>
        <w:t>masalah</w:t>
      </w:r>
      <w:proofErr w:type="spellEnd"/>
      <w:r w:rsidRPr="0066469E">
        <w:rPr>
          <w:rFonts w:ascii="Cambria" w:hAnsi="Cambria"/>
          <w:sz w:val="24"/>
          <w:szCs w:val="24"/>
        </w:rPr>
        <w:t xml:space="preserve">, </w:t>
      </w:r>
      <w:proofErr w:type="spellStart"/>
      <w:r w:rsidRPr="0066469E">
        <w:rPr>
          <w:rFonts w:ascii="Cambria" w:hAnsi="Cambria"/>
          <w:sz w:val="24"/>
          <w:szCs w:val="24"/>
        </w:rPr>
        <w:t>pencarian</w:t>
      </w:r>
      <w:proofErr w:type="spellEnd"/>
      <w:r w:rsidRPr="0066469E">
        <w:rPr>
          <w:rFonts w:ascii="Cambria" w:hAnsi="Cambria"/>
          <w:sz w:val="24"/>
          <w:szCs w:val="24"/>
        </w:rPr>
        <w:t xml:space="preserve"> </w:t>
      </w:r>
      <w:proofErr w:type="spellStart"/>
      <w:r w:rsidRPr="0066469E">
        <w:rPr>
          <w:rFonts w:ascii="Cambria" w:hAnsi="Cambria"/>
          <w:sz w:val="24"/>
          <w:szCs w:val="24"/>
        </w:rPr>
        <w:t>informasi</w:t>
      </w:r>
      <w:proofErr w:type="spellEnd"/>
      <w:r w:rsidRPr="0066469E">
        <w:rPr>
          <w:rFonts w:ascii="Cambria" w:hAnsi="Cambria"/>
          <w:sz w:val="24"/>
          <w:szCs w:val="24"/>
        </w:rPr>
        <w:t xml:space="preserve">, </w:t>
      </w:r>
      <w:proofErr w:type="spellStart"/>
      <w:r w:rsidRPr="0066469E">
        <w:rPr>
          <w:rFonts w:ascii="Cambria" w:hAnsi="Cambria"/>
          <w:sz w:val="24"/>
          <w:szCs w:val="24"/>
        </w:rPr>
        <w:t>evaluasi</w:t>
      </w:r>
      <w:proofErr w:type="spellEnd"/>
      <w:r w:rsidRPr="0066469E">
        <w:rPr>
          <w:rFonts w:ascii="Cambria" w:hAnsi="Cambria"/>
          <w:sz w:val="24"/>
          <w:szCs w:val="24"/>
        </w:rPr>
        <w:t xml:space="preserve"> </w:t>
      </w:r>
      <w:proofErr w:type="spellStart"/>
      <w:r w:rsidRPr="0066469E">
        <w:rPr>
          <w:rFonts w:ascii="Cambria" w:hAnsi="Cambria"/>
          <w:sz w:val="24"/>
          <w:szCs w:val="24"/>
        </w:rPr>
        <w:t>alternatif</w:t>
      </w:r>
      <w:proofErr w:type="spellEnd"/>
      <w:r w:rsidRPr="0066469E">
        <w:rPr>
          <w:rFonts w:ascii="Cambria" w:hAnsi="Cambria"/>
          <w:sz w:val="24"/>
          <w:szCs w:val="24"/>
        </w:rPr>
        <w:t xml:space="preserve">, </w:t>
      </w:r>
      <w:proofErr w:type="spellStart"/>
      <w:r w:rsidRPr="0066469E">
        <w:rPr>
          <w:rFonts w:ascii="Cambria" w:hAnsi="Cambria"/>
          <w:sz w:val="24"/>
          <w:szCs w:val="24"/>
        </w:rPr>
        <w:t>keputusan</w:t>
      </w:r>
      <w:proofErr w:type="spellEnd"/>
      <w:r w:rsidRPr="0066469E">
        <w:rPr>
          <w:rFonts w:ascii="Cambria" w:hAnsi="Cambria"/>
          <w:sz w:val="24"/>
          <w:szCs w:val="24"/>
        </w:rPr>
        <w:t xml:space="preserve"> </w:t>
      </w:r>
      <w:proofErr w:type="spellStart"/>
      <w:r w:rsidRPr="0066469E">
        <w:rPr>
          <w:rFonts w:ascii="Cambria" w:hAnsi="Cambria"/>
          <w:sz w:val="24"/>
          <w:szCs w:val="24"/>
        </w:rPr>
        <w:t>pembelian</w:t>
      </w:r>
      <w:proofErr w:type="spellEnd"/>
      <w:r w:rsidRPr="0066469E">
        <w:rPr>
          <w:rFonts w:ascii="Cambria" w:hAnsi="Cambria"/>
          <w:sz w:val="24"/>
          <w:szCs w:val="24"/>
        </w:rPr>
        <w:t xml:space="preserve"> dan </w:t>
      </w:r>
      <w:proofErr w:type="spellStart"/>
      <w:r w:rsidRPr="0066469E">
        <w:rPr>
          <w:rFonts w:ascii="Cambria" w:hAnsi="Cambria"/>
          <w:sz w:val="24"/>
          <w:szCs w:val="24"/>
        </w:rPr>
        <w:t>evaluasi</w:t>
      </w:r>
      <w:proofErr w:type="spellEnd"/>
      <w:r w:rsidRPr="0066469E">
        <w:rPr>
          <w:rFonts w:ascii="Cambria" w:hAnsi="Cambria"/>
          <w:sz w:val="24"/>
          <w:szCs w:val="24"/>
        </w:rPr>
        <w:t xml:space="preserve"> </w:t>
      </w:r>
      <w:proofErr w:type="spellStart"/>
      <w:r w:rsidRPr="0066469E">
        <w:rPr>
          <w:rFonts w:ascii="Cambria" w:hAnsi="Cambria"/>
          <w:sz w:val="24"/>
          <w:szCs w:val="24"/>
        </w:rPr>
        <w:t>perilaku</w:t>
      </w:r>
      <w:proofErr w:type="spellEnd"/>
      <w:r w:rsidRPr="0066469E">
        <w:rPr>
          <w:rFonts w:ascii="Cambria" w:hAnsi="Cambria"/>
          <w:sz w:val="24"/>
          <w:szCs w:val="24"/>
        </w:rPr>
        <w:t xml:space="preserve"> </w:t>
      </w:r>
      <w:proofErr w:type="spellStart"/>
      <w:r w:rsidRPr="0066469E">
        <w:rPr>
          <w:rFonts w:ascii="Cambria" w:hAnsi="Cambria"/>
          <w:sz w:val="24"/>
          <w:szCs w:val="24"/>
        </w:rPr>
        <w:t>pasca</w:t>
      </w:r>
      <w:proofErr w:type="spellEnd"/>
      <w:r w:rsidRPr="0066469E">
        <w:rPr>
          <w:rFonts w:ascii="Cambria" w:hAnsi="Cambria"/>
          <w:sz w:val="24"/>
          <w:szCs w:val="24"/>
        </w:rPr>
        <w:t xml:space="preserve"> </w:t>
      </w:r>
      <w:proofErr w:type="spellStart"/>
      <w:r w:rsidRPr="0066469E">
        <w:rPr>
          <w:rFonts w:ascii="Cambria" w:hAnsi="Cambria"/>
          <w:sz w:val="24"/>
          <w:szCs w:val="24"/>
        </w:rPr>
        <w:t>pembelian</w:t>
      </w:r>
      <w:proofErr w:type="spellEnd"/>
      <w:r w:rsidRPr="0066469E">
        <w:rPr>
          <w:rFonts w:ascii="Cambria" w:hAnsi="Cambria"/>
          <w:sz w:val="24"/>
          <w:szCs w:val="24"/>
        </w:rPr>
        <w:t xml:space="preserve">. </w:t>
      </w:r>
      <w:proofErr w:type="spellStart"/>
      <w:r w:rsidRPr="0066469E">
        <w:rPr>
          <w:rFonts w:ascii="Cambria" w:hAnsi="Cambria"/>
          <w:sz w:val="24"/>
          <w:szCs w:val="24"/>
        </w:rPr>
        <w:t>Tujuan</w:t>
      </w:r>
      <w:proofErr w:type="spellEnd"/>
      <w:r w:rsidRPr="0066469E">
        <w:rPr>
          <w:rFonts w:ascii="Cambria" w:hAnsi="Cambria"/>
          <w:sz w:val="24"/>
          <w:szCs w:val="24"/>
        </w:rPr>
        <w:t xml:space="preserve"> </w:t>
      </w:r>
      <w:proofErr w:type="spellStart"/>
      <w:r w:rsidRPr="0066469E">
        <w:rPr>
          <w:rFonts w:ascii="Cambria" w:hAnsi="Cambria"/>
          <w:sz w:val="24"/>
          <w:szCs w:val="24"/>
        </w:rPr>
        <w:t>adanya</w:t>
      </w:r>
      <w:proofErr w:type="spellEnd"/>
      <w:r w:rsidRPr="0066469E">
        <w:rPr>
          <w:rFonts w:ascii="Cambria" w:hAnsi="Cambria"/>
          <w:sz w:val="24"/>
          <w:szCs w:val="24"/>
        </w:rPr>
        <w:t xml:space="preserve"> </w:t>
      </w:r>
      <w:proofErr w:type="spellStart"/>
      <w:r w:rsidRPr="0066469E">
        <w:rPr>
          <w:rFonts w:ascii="Cambria" w:hAnsi="Cambria"/>
          <w:sz w:val="24"/>
          <w:szCs w:val="24"/>
        </w:rPr>
        <w:t>pembelian</w:t>
      </w:r>
      <w:proofErr w:type="spellEnd"/>
      <w:r w:rsidRPr="0066469E">
        <w:rPr>
          <w:rFonts w:ascii="Cambria" w:hAnsi="Cambria"/>
          <w:sz w:val="24"/>
          <w:szCs w:val="24"/>
        </w:rPr>
        <w:t xml:space="preserve"> </w:t>
      </w:r>
      <w:proofErr w:type="spellStart"/>
      <w:r w:rsidRPr="0066469E">
        <w:rPr>
          <w:rFonts w:ascii="Cambria" w:hAnsi="Cambria"/>
          <w:sz w:val="24"/>
          <w:szCs w:val="24"/>
        </w:rPr>
        <w:t>ulang</w:t>
      </w:r>
      <w:proofErr w:type="spellEnd"/>
      <w:r w:rsidRPr="0066469E">
        <w:rPr>
          <w:rFonts w:ascii="Cambria" w:hAnsi="Cambria"/>
          <w:sz w:val="24"/>
          <w:szCs w:val="24"/>
        </w:rPr>
        <w:t xml:space="preserve"> </w:t>
      </w:r>
      <w:proofErr w:type="spellStart"/>
      <w:r w:rsidRPr="0066469E">
        <w:rPr>
          <w:rFonts w:ascii="Cambria" w:hAnsi="Cambria"/>
          <w:sz w:val="24"/>
          <w:szCs w:val="24"/>
        </w:rPr>
        <w:t>merupakan</w:t>
      </w:r>
      <w:proofErr w:type="spellEnd"/>
      <w:r w:rsidRPr="0066469E">
        <w:rPr>
          <w:rFonts w:ascii="Cambria" w:hAnsi="Cambria"/>
          <w:sz w:val="24"/>
          <w:szCs w:val="24"/>
        </w:rPr>
        <w:t xml:space="preserve"> </w:t>
      </w:r>
      <w:proofErr w:type="spellStart"/>
      <w:r w:rsidRPr="0066469E">
        <w:rPr>
          <w:rFonts w:ascii="Cambria" w:hAnsi="Cambria"/>
          <w:sz w:val="24"/>
          <w:szCs w:val="24"/>
        </w:rPr>
        <w:t>suatu</w:t>
      </w:r>
      <w:proofErr w:type="spellEnd"/>
      <w:r w:rsidRPr="0066469E">
        <w:rPr>
          <w:rFonts w:ascii="Cambria" w:hAnsi="Cambria"/>
          <w:sz w:val="24"/>
          <w:szCs w:val="24"/>
        </w:rPr>
        <w:t xml:space="preserve"> </w:t>
      </w:r>
      <w:proofErr w:type="spellStart"/>
      <w:r w:rsidRPr="0066469E">
        <w:rPr>
          <w:rFonts w:ascii="Cambria" w:hAnsi="Cambria"/>
          <w:sz w:val="24"/>
          <w:szCs w:val="24"/>
        </w:rPr>
        <w:t>tingkat</w:t>
      </w:r>
      <w:proofErr w:type="spellEnd"/>
      <w:r w:rsidRPr="0066469E">
        <w:rPr>
          <w:rFonts w:ascii="Cambria" w:hAnsi="Cambria"/>
          <w:sz w:val="24"/>
          <w:szCs w:val="24"/>
        </w:rPr>
        <w:t xml:space="preserve"> </w:t>
      </w:r>
      <w:proofErr w:type="spellStart"/>
      <w:r w:rsidRPr="0066469E">
        <w:rPr>
          <w:rFonts w:ascii="Cambria" w:hAnsi="Cambria"/>
          <w:sz w:val="24"/>
          <w:szCs w:val="24"/>
        </w:rPr>
        <w:t>motivasional</w:t>
      </w:r>
      <w:proofErr w:type="spellEnd"/>
      <w:r w:rsidRPr="0066469E">
        <w:rPr>
          <w:rFonts w:ascii="Cambria" w:hAnsi="Cambria"/>
          <w:sz w:val="24"/>
          <w:szCs w:val="24"/>
        </w:rPr>
        <w:t xml:space="preserve"> </w:t>
      </w:r>
      <w:proofErr w:type="spellStart"/>
      <w:r w:rsidRPr="0066469E">
        <w:rPr>
          <w:rFonts w:ascii="Cambria" w:hAnsi="Cambria"/>
          <w:sz w:val="24"/>
          <w:szCs w:val="24"/>
        </w:rPr>
        <w:t>konsumen</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pembelian</w:t>
      </w:r>
      <w:proofErr w:type="spellEnd"/>
      <w:r w:rsidRPr="0066469E">
        <w:rPr>
          <w:rFonts w:ascii="Cambria" w:hAnsi="Cambria"/>
          <w:sz w:val="24"/>
          <w:szCs w:val="24"/>
        </w:rPr>
        <w:t xml:space="preserve"> </w:t>
      </w:r>
      <w:proofErr w:type="spellStart"/>
      <w:r w:rsidRPr="0066469E">
        <w:rPr>
          <w:rFonts w:ascii="Cambria" w:hAnsi="Cambria"/>
          <w:sz w:val="24"/>
          <w:szCs w:val="24"/>
        </w:rPr>
        <w:t>suatu</w:t>
      </w:r>
      <w:proofErr w:type="spellEnd"/>
      <w:r w:rsidRPr="0066469E">
        <w:rPr>
          <w:rFonts w:ascii="Cambria" w:hAnsi="Cambria"/>
          <w:sz w:val="24"/>
          <w:szCs w:val="24"/>
        </w:rPr>
        <w:t xml:space="preserve"> </w:t>
      </w:r>
      <w:proofErr w:type="spellStart"/>
      <w:r w:rsidRPr="0066469E">
        <w:rPr>
          <w:rFonts w:ascii="Cambria" w:hAnsi="Cambria"/>
          <w:sz w:val="24"/>
          <w:szCs w:val="24"/>
        </w:rPr>
        <w:t>produk</w:t>
      </w:r>
      <w:proofErr w:type="spellEnd"/>
      <w:r w:rsidRPr="0066469E">
        <w:rPr>
          <w:rFonts w:ascii="Cambria" w:hAnsi="Cambria"/>
          <w:sz w:val="24"/>
          <w:szCs w:val="24"/>
        </w:rPr>
        <w:t xml:space="preserve"> dengan </w:t>
      </w:r>
      <w:proofErr w:type="spellStart"/>
      <w:r w:rsidRPr="0066469E">
        <w:rPr>
          <w:rFonts w:ascii="Cambria" w:hAnsi="Cambria"/>
          <w:sz w:val="24"/>
          <w:szCs w:val="24"/>
        </w:rPr>
        <w:t>secara</w:t>
      </w:r>
      <w:proofErr w:type="spellEnd"/>
      <w:r w:rsidRPr="0066469E">
        <w:rPr>
          <w:rFonts w:ascii="Cambria" w:hAnsi="Cambria"/>
          <w:sz w:val="24"/>
          <w:szCs w:val="24"/>
        </w:rPr>
        <w:t xml:space="preserve"> </w:t>
      </w:r>
      <w:proofErr w:type="spellStart"/>
      <w:r w:rsidRPr="0066469E">
        <w:rPr>
          <w:rFonts w:ascii="Cambria" w:hAnsi="Cambria"/>
          <w:sz w:val="24"/>
          <w:szCs w:val="24"/>
        </w:rPr>
        <w:t>tidak</w:t>
      </w:r>
      <w:proofErr w:type="spellEnd"/>
      <w:r w:rsidRPr="0066469E">
        <w:rPr>
          <w:rFonts w:ascii="Cambria" w:hAnsi="Cambria"/>
          <w:sz w:val="24"/>
          <w:szCs w:val="24"/>
        </w:rPr>
        <w:t xml:space="preserve"> </w:t>
      </w:r>
      <w:proofErr w:type="spellStart"/>
      <w:r w:rsidRPr="0066469E">
        <w:rPr>
          <w:rFonts w:ascii="Cambria" w:hAnsi="Cambria"/>
          <w:sz w:val="24"/>
          <w:szCs w:val="24"/>
        </w:rPr>
        <w:t>langsung</w:t>
      </w:r>
      <w:proofErr w:type="spellEnd"/>
      <w:r w:rsidRPr="0066469E">
        <w:rPr>
          <w:rFonts w:ascii="Cambria" w:hAnsi="Cambria"/>
          <w:sz w:val="24"/>
          <w:szCs w:val="24"/>
        </w:rPr>
        <w:t xml:space="preserve"> </w:t>
      </w:r>
      <w:proofErr w:type="spellStart"/>
      <w:r w:rsidRPr="0066469E">
        <w:rPr>
          <w:rFonts w:ascii="Cambria" w:hAnsi="Cambria"/>
          <w:sz w:val="24"/>
          <w:szCs w:val="24"/>
        </w:rPr>
        <w:t>konsumen</w:t>
      </w:r>
      <w:proofErr w:type="spellEnd"/>
      <w:r w:rsidRPr="0066469E">
        <w:rPr>
          <w:rFonts w:ascii="Cambria" w:hAnsi="Cambria"/>
          <w:sz w:val="24"/>
          <w:szCs w:val="24"/>
        </w:rPr>
        <w:t xml:space="preserve"> </w:t>
      </w:r>
      <w:proofErr w:type="spellStart"/>
      <w:r w:rsidRPr="0066469E">
        <w:rPr>
          <w:rFonts w:ascii="Cambria" w:hAnsi="Cambria"/>
          <w:sz w:val="24"/>
          <w:szCs w:val="24"/>
        </w:rPr>
        <w:t>tersebut</w:t>
      </w:r>
      <w:proofErr w:type="spellEnd"/>
      <w:r w:rsidRPr="0066469E">
        <w:rPr>
          <w:rFonts w:ascii="Cambria" w:hAnsi="Cambria"/>
          <w:sz w:val="24"/>
          <w:szCs w:val="24"/>
        </w:rPr>
        <w:t xml:space="preserve"> </w:t>
      </w:r>
      <w:proofErr w:type="spellStart"/>
      <w:r w:rsidRPr="0066469E">
        <w:rPr>
          <w:rFonts w:ascii="Cambria" w:hAnsi="Cambria"/>
          <w:sz w:val="24"/>
          <w:szCs w:val="24"/>
        </w:rPr>
        <w:t>telah</w:t>
      </w:r>
      <w:proofErr w:type="spellEnd"/>
      <w:r w:rsidRPr="0066469E">
        <w:rPr>
          <w:rFonts w:ascii="Cambria" w:hAnsi="Cambria"/>
          <w:sz w:val="24"/>
          <w:szCs w:val="24"/>
        </w:rPr>
        <w:t xml:space="preserve"> </w:t>
      </w:r>
      <w:proofErr w:type="spellStart"/>
      <w:r w:rsidRPr="0066469E">
        <w:rPr>
          <w:rFonts w:ascii="Cambria" w:hAnsi="Cambria"/>
          <w:sz w:val="24"/>
          <w:szCs w:val="24"/>
        </w:rPr>
        <w:t>memperlihatkan</w:t>
      </w:r>
      <w:proofErr w:type="spellEnd"/>
      <w:r w:rsidRPr="0066469E">
        <w:rPr>
          <w:rFonts w:ascii="Cambria" w:hAnsi="Cambria"/>
          <w:sz w:val="24"/>
          <w:szCs w:val="24"/>
        </w:rPr>
        <w:t xml:space="preserve"> </w:t>
      </w:r>
      <w:proofErr w:type="spellStart"/>
      <w:r w:rsidRPr="0066469E">
        <w:rPr>
          <w:rFonts w:ascii="Cambria" w:hAnsi="Cambria"/>
          <w:sz w:val="24"/>
          <w:szCs w:val="24"/>
        </w:rPr>
        <w:t>perilaku</w:t>
      </w:r>
      <w:proofErr w:type="spellEnd"/>
      <w:r w:rsidRPr="0066469E">
        <w:rPr>
          <w:rFonts w:ascii="Cambria" w:hAnsi="Cambria"/>
          <w:sz w:val="24"/>
          <w:szCs w:val="24"/>
        </w:rPr>
        <w:t xml:space="preserve"> loyal </w:t>
      </w:r>
      <w:proofErr w:type="spellStart"/>
      <w:r w:rsidRPr="0066469E">
        <w:rPr>
          <w:rFonts w:ascii="Cambria" w:hAnsi="Cambria"/>
          <w:sz w:val="24"/>
          <w:szCs w:val="24"/>
        </w:rPr>
        <w:t>serta</w:t>
      </w:r>
      <w:proofErr w:type="spellEnd"/>
      <w:r w:rsidRPr="0066469E">
        <w:rPr>
          <w:rFonts w:ascii="Cambria" w:hAnsi="Cambria"/>
          <w:sz w:val="24"/>
          <w:szCs w:val="24"/>
        </w:rPr>
        <w:t xml:space="preserve"> </w:t>
      </w:r>
      <w:proofErr w:type="spellStart"/>
      <w:r w:rsidRPr="0066469E">
        <w:rPr>
          <w:rFonts w:ascii="Cambria" w:hAnsi="Cambria"/>
          <w:sz w:val="24"/>
          <w:szCs w:val="24"/>
        </w:rPr>
        <w:t>puas</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produk tersebut (Wang et.al, 2018).</w:t>
      </w:r>
    </w:p>
    <w:p w14:paraId="4BEC2ED4" w14:textId="77777777" w:rsidR="0066469E" w:rsidRPr="00A40C1B" w:rsidRDefault="0066469E" w:rsidP="00577B73">
      <w:pPr>
        <w:spacing w:line="276" w:lineRule="auto"/>
        <w:ind w:firstLine="720"/>
        <w:jc w:val="both"/>
        <w:rPr>
          <w:rFonts w:ascii="Cambria" w:hAnsi="Cambria"/>
          <w:sz w:val="24"/>
          <w:szCs w:val="24"/>
          <w:lang w:val="id-ID"/>
        </w:rPr>
      </w:pPr>
    </w:p>
    <w:p w14:paraId="7D4E4A29" w14:textId="57297F75" w:rsidR="00577B73" w:rsidRPr="00A40C1B" w:rsidRDefault="00577B73" w:rsidP="00577B73">
      <w:pPr>
        <w:rPr>
          <w:rFonts w:ascii="Cambria" w:hAnsi="Cambria"/>
          <w:b/>
          <w:sz w:val="24"/>
          <w:szCs w:val="24"/>
          <w:lang w:val="id-ID"/>
        </w:rPr>
      </w:pPr>
      <w:r w:rsidRPr="00A40C1B">
        <w:rPr>
          <w:rFonts w:ascii="Cambria" w:hAnsi="Cambria"/>
          <w:b/>
          <w:bCs/>
          <w:sz w:val="24"/>
          <w:szCs w:val="24"/>
        </w:rPr>
        <w:t>METODE PENELITIAN</w:t>
      </w:r>
    </w:p>
    <w:p w14:paraId="7ACE81BD" w14:textId="58D93568" w:rsidR="0066469E" w:rsidRPr="0066469E" w:rsidRDefault="0066469E" w:rsidP="0066469E">
      <w:pPr>
        <w:spacing w:line="276" w:lineRule="auto"/>
        <w:ind w:firstLine="720"/>
        <w:jc w:val="both"/>
        <w:rPr>
          <w:rFonts w:ascii="Cambria" w:hAnsi="Cambria"/>
          <w:sz w:val="24"/>
          <w:szCs w:val="24"/>
          <w:lang w:val="id-ID"/>
        </w:rPr>
      </w:pPr>
      <w:r w:rsidRPr="0066469E">
        <w:rPr>
          <w:rFonts w:ascii="Cambria" w:hAnsi="Cambria"/>
          <w:sz w:val="24"/>
          <w:szCs w:val="24"/>
          <w:lang w:val="id-ID"/>
        </w:rPr>
        <w:t>Penelitian ini menggunakan metode deskriptif kuantitatif dengan instrumen penelitian berupa angket. Data dikumpulkan dari sampel yang dihitung menggunakan teknik insedental sampling dengan jumlah 100 responden yang dibagikan kepada masyarakat indonesia yang pernah menginap di hotel syariah minimal satu kali.</w:t>
      </w:r>
    </w:p>
    <w:p w14:paraId="5F541AA8" w14:textId="77777777" w:rsidR="0066469E" w:rsidRPr="0066469E" w:rsidRDefault="0066469E" w:rsidP="0066469E">
      <w:pPr>
        <w:spacing w:before="240" w:line="240" w:lineRule="auto"/>
        <w:ind w:firstLine="1276"/>
        <w:jc w:val="both"/>
        <w:rPr>
          <w:rFonts w:ascii="Cambria" w:hAnsi="Cambria"/>
          <w:sz w:val="24"/>
          <w:szCs w:val="24"/>
          <w:lang w:val="id-ID"/>
        </w:rPr>
      </w:pPr>
      <w:r w:rsidRPr="0066469E">
        <w:rPr>
          <w:rFonts w:ascii="Cambria" w:hAnsi="Cambria"/>
          <w:sz w:val="24"/>
          <w:szCs w:val="24"/>
          <w:lang w:val="id-ID"/>
        </w:rPr>
        <w:drawing>
          <wp:inline distT="0" distB="0" distL="0" distR="0" wp14:anchorId="4F12D432" wp14:editId="4BABC32F">
            <wp:extent cx="3854908" cy="1574157"/>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2" cstate="print">
                      <a:extLst>
                        <a:ext uri="{28A0092B-C50C-407E-A947-70E740481C1C}">
                          <a14:useLocalDpi xmlns:a14="http://schemas.microsoft.com/office/drawing/2010/main" val="0"/>
                        </a:ext>
                      </a:extLst>
                    </a:blip>
                    <a:srcRect l="2889" t="15156" r="7498" b="4931"/>
                    <a:stretch/>
                  </pic:blipFill>
                  <pic:spPr bwMode="auto">
                    <a:xfrm>
                      <a:off x="0" y="0"/>
                      <a:ext cx="3964997" cy="1619112"/>
                    </a:xfrm>
                    <a:prstGeom prst="rect">
                      <a:avLst/>
                    </a:prstGeom>
                    <a:ln>
                      <a:noFill/>
                    </a:ln>
                    <a:extLst>
                      <a:ext uri="{53640926-AAD7-44D8-BBD7-CCE9431645EC}">
                        <a14:shadowObscured xmlns:a14="http://schemas.microsoft.com/office/drawing/2010/main"/>
                      </a:ext>
                    </a:extLst>
                  </pic:spPr>
                </pic:pic>
              </a:graphicData>
            </a:graphic>
          </wp:inline>
        </w:drawing>
      </w:r>
    </w:p>
    <w:p w14:paraId="388F878F" w14:textId="77777777" w:rsidR="0066469E" w:rsidRPr="0066469E" w:rsidRDefault="0066469E" w:rsidP="0066469E">
      <w:pPr>
        <w:spacing w:after="0" w:line="240" w:lineRule="auto"/>
        <w:jc w:val="center"/>
        <w:rPr>
          <w:rFonts w:ascii="Cambria" w:hAnsi="Cambria"/>
          <w:b/>
          <w:sz w:val="24"/>
          <w:szCs w:val="24"/>
          <w:lang w:val="id-ID"/>
        </w:rPr>
      </w:pPr>
      <w:r w:rsidRPr="0066469E">
        <w:rPr>
          <w:rFonts w:ascii="Cambria" w:hAnsi="Cambria"/>
          <w:b/>
          <w:sz w:val="24"/>
          <w:szCs w:val="24"/>
          <w:lang w:val="id-ID"/>
        </w:rPr>
        <w:t>Gambar 1. Kerangka Pemikiran</w:t>
      </w:r>
    </w:p>
    <w:p w14:paraId="22012989" w14:textId="74333C58" w:rsidR="0066469E" w:rsidRPr="0066469E" w:rsidRDefault="0066469E" w:rsidP="0066469E">
      <w:pPr>
        <w:pStyle w:val="ListParagraph"/>
        <w:spacing w:after="0" w:line="276" w:lineRule="auto"/>
        <w:ind w:firstLine="720"/>
        <w:rPr>
          <w:rFonts w:ascii="Cambria" w:hAnsi="Cambria"/>
          <w:sz w:val="24"/>
          <w:szCs w:val="24"/>
        </w:rPr>
      </w:pPr>
      <w:r w:rsidRPr="0066469E">
        <w:rPr>
          <w:rFonts w:ascii="Cambria" w:hAnsi="Cambria"/>
          <w:sz w:val="24"/>
          <w:szCs w:val="24"/>
          <w:lang w:val="id-ID"/>
        </w:rPr>
        <w:t>Sumber : Dari berbagai sumber dikembangkan untuk penelitian, 2023</w:t>
      </w:r>
      <w:r>
        <w:rPr>
          <w:rFonts w:ascii="Cambria" w:hAnsi="Cambria"/>
          <w:sz w:val="24"/>
          <w:szCs w:val="24"/>
        </w:rPr>
        <w:t>`</w:t>
      </w:r>
    </w:p>
    <w:p w14:paraId="21A337C6" w14:textId="77777777" w:rsidR="0066469E" w:rsidRPr="0066469E" w:rsidRDefault="0066469E" w:rsidP="0066469E">
      <w:pPr>
        <w:spacing w:line="276" w:lineRule="auto"/>
        <w:ind w:firstLine="720"/>
        <w:jc w:val="both"/>
        <w:rPr>
          <w:rFonts w:ascii="Cambria" w:hAnsi="Cambria"/>
          <w:sz w:val="24"/>
          <w:szCs w:val="24"/>
          <w:lang w:val="id-ID"/>
        </w:rPr>
      </w:pPr>
      <w:r w:rsidRPr="0066469E">
        <w:rPr>
          <w:rFonts w:ascii="Cambria" w:hAnsi="Cambria"/>
          <w:sz w:val="24"/>
          <w:szCs w:val="24"/>
          <w:lang w:val="id-ID"/>
        </w:rPr>
        <w:lastRenderedPageBreak/>
        <w:t>Minat Menginap Kembali masyarakat akan dihitung berdasarkan nilai Skala Likert 1-5, dimana 5 = Sangat Setuju, 4 = Setuju, 3 = Cukup Setuju, 2 = Tidak Setuju, 1 = Sangat Tidak Setuju. Indikator penelitian ini merujuk pada konsep Maqashid Syariah Imam Asy’Syatibi dengan dimensi dan sumber dari berbagai penelitian yang dikembangkan, pada tabel berikut:</w:t>
      </w:r>
    </w:p>
    <w:p w14:paraId="0D9F79F4" w14:textId="77777777" w:rsidR="0066469E" w:rsidRPr="0066469E" w:rsidRDefault="0066469E" w:rsidP="0066469E">
      <w:pPr>
        <w:spacing w:before="240" w:line="240" w:lineRule="auto"/>
        <w:jc w:val="center"/>
        <w:rPr>
          <w:rFonts w:ascii="Cambria" w:hAnsi="Cambria"/>
          <w:b/>
          <w:sz w:val="24"/>
          <w:szCs w:val="24"/>
          <w:lang w:val="id-ID"/>
        </w:rPr>
      </w:pPr>
      <w:r w:rsidRPr="0066469E">
        <w:rPr>
          <w:rFonts w:ascii="Cambria" w:hAnsi="Cambria"/>
          <w:b/>
          <w:sz w:val="24"/>
          <w:szCs w:val="24"/>
          <w:lang w:val="id-ID"/>
        </w:rPr>
        <w:t>Tabel 2. Definisi Operasional Variabel</w:t>
      </w:r>
    </w:p>
    <w:tbl>
      <w:tblPr>
        <w:tblStyle w:val="TableGrid"/>
        <w:tblW w:w="9498" w:type="dxa"/>
        <w:tblInd w:w="-5" w:type="dxa"/>
        <w:tblLook w:val="04A0" w:firstRow="1" w:lastRow="0" w:firstColumn="1" w:lastColumn="0" w:noHBand="0" w:noVBand="1"/>
      </w:tblPr>
      <w:tblGrid>
        <w:gridCol w:w="547"/>
        <w:gridCol w:w="1342"/>
        <w:gridCol w:w="4501"/>
        <w:gridCol w:w="3108"/>
      </w:tblGrid>
      <w:tr w:rsidR="0066469E" w:rsidRPr="0066469E" w14:paraId="6B2325E6" w14:textId="77777777" w:rsidTr="00CF7936">
        <w:tc>
          <w:tcPr>
            <w:tcW w:w="548" w:type="dxa"/>
            <w:tcBorders>
              <w:top w:val="single" w:sz="4" w:space="0" w:color="auto"/>
              <w:left w:val="nil"/>
              <w:bottom w:val="nil"/>
              <w:right w:val="nil"/>
            </w:tcBorders>
          </w:tcPr>
          <w:p w14:paraId="3A164302" w14:textId="77777777" w:rsidR="0066469E" w:rsidRPr="0066469E" w:rsidRDefault="0066469E" w:rsidP="0066469E">
            <w:pPr>
              <w:pStyle w:val="ListParagraph"/>
              <w:ind w:left="0"/>
              <w:jc w:val="center"/>
              <w:rPr>
                <w:rFonts w:ascii="Cambria" w:hAnsi="Cambria"/>
                <w:sz w:val="24"/>
                <w:szCs w:val="24"/>
                <w:lang w:val="id-ID"/>
              </w:rPr>
            </w:pPr>
            <w:r w:rsidRPr="0066469E">
              <w:rPr>
                <w:rFonts w:ascii="Cambria" w:hAnsi="Cambria"/>
                <w:sz w:val="24"/>
                <w:szCs w:val="24"/>
                <w:lang w:val="id-ID"/>
              </w:rPr>
              <w:t>No</w:t>
            </w:r>
          </w:p>
        </w:tc>
        <w:tc>
          <w:tcPr>
            <w:tcW w:w="1270" w:type="dxa"/>
            <w:tcBorders>
              <w:top w:val="single" w:sz="4" w:space="0" w:color="auto"/>
              <w:left w:val="nil"/>
              <w:bottom w:val="nil"/>
              <w:right w:val="nil"/>
            </w:tcBorders>
          </w:tcPr>
          <w:p w14:paraId="03157481" w14:textId="77777777" w:rsidR="0066469E" w:rsidRPr="0066469E" w:rsidRDefault="0066469E" w:rsidP="0066469E">
            <w:pPr>
              <w:pStyle w:val="ListParagraph"/>
              <w:ind w:left="0"/>
              <w:jc w:val="center"/>
              <w:rPr>
                <w:rFonts w:ascii="Cambria" w:hAnsi="Cambria"/>
                <w:sz w:val="24"/>
                <w:szCs w:val="24"/>
                <w:lang w:val="id-ID"/>
              </w:rPr>
            </w:pPr>
            <w:r w:rsidRPr="0066469E">
              <w:rPr>
                <w:rFonts w:ascii="Cambria" w:hAnsi="Cambria"/>
                <w:sz w:val="24"/>
                <w:szCs w:val="24"/>
                <w:lang w:val="id-ID"/>
              </w:rPr>
              <w:t>Variabel</w:t>
            </w:r>
          </w:p>
        </w:tc>
        <w:tc>
          <w:tcPr>
            <w:tcW w:w="4561" w:type="dxa"/>
            <w:tcBorders>
              <w:top w:val="single" w:sz="4" w:space="0" w:color="auto"/>
              <w:left w:val="nil"/>
              <w:bottom w:val="nil"/>
              <w:right w:val="nil"/>
            </w:tcBorders>
          </w:tcPr>
          <w:p w14:paraId="692324FE" w14:textId="77777777" w:rsidR="0066469E" w:rsidRPr="0066469E" w:rsidRDefault="0066469E" w:rsidP="0066469E">
            <w:pPr>
              <w:pStyle w:val="ListParagraph"/>
              <w:ind w:left="0"/>
              <w:jc w:val="center"/>
              <w:rPr>
                <w:rFonts w:ascii="Cambria" w:hAnsi="Cambria"/>
                <w:sz w:val="24"/>
                <w:szCs w:val="24"/>
                <w:lang w:val="id-ID"/>
              </w:rPr>
            </w:pPr>
            <w:r w:rsidRPr="0066469E">
              <w:rPr>
                <w:rFonts w:ascii="Cambria" w:hAnsi="Cambria"/>
                <w:sz w:val="24"/>
                <w:szCs w:val="24"/>
                <w:lang w:val="id-ID"/>
              </w:rPr>
              <w:t>Definisi</w:t>
            </w:r>
          </w:p>
        </w:tc>
        <w:tc>
          <w:tcPr>
            <w:tcW w:w="3119" w:type="dxa"/>
            <w:tcBorders>
              <w:top w:val="single" w:sz="4" w:space="0" w:color="auto"/>
              <w:left w:val="nil"/>
              <w:bottom w:val="nil"/>
              <w:right w:val="nil"/>
            </w:tcBorders>
          </w:tcPr>
          <w:p w14:paraId="044F23F5" w14:textId="77777777" w:rsidR="0066469E" w:rsidRPr="0066469E" w:rsidRDefault="0066469E" w:rsidP="0066469E">
            <w:pPr>
              <w:pStyle w:val="ListParagraph"/>
              <w:ind w:left="0"/>
              <w:jc w:val="center"/>
              <w:rPr>
                <w:rFonts w:ascii="Cambria" w:hAnsi="Cambria"/>
                <w:sz w:val="24"/>
                <w:szCs w:val="24"/>
                <w:lang w:val="id-ID"/>
              </w:rPr>
            </w:pPr>
            <w:r w:rsidRPr="0066469E">
              <w:rPr>
                <w:rFonts w:ascii="Cambria" w:hAnsi="Cambria"/>
                <w:sz w:val="24"/>
                <w:szCs w:val="24"/>
                <w:lang w:val="id-ID"/>
              </w:rPr>
              <w:t>Dimensi dan Sumber</w:t>
            </w:r>
          </w:p>
        </w:tc>
      </w:tr>
      <w:tr w:rsidR="0066469E" w:rsidRPr="0066469E" w14:paraId="59FC2FA4" w14:textId="77777777" w:rsidTr="00CF7936">
        <w:tc>
          <w:tcPr>
            <w:tcW w:w="548" w:type="dxa"/>
            <w:tcBorders>
              <w:top w:val="nil"/>
              <w:left w:val="nil"/>
              <w:bottom w:val="single" w:sz="4" w:space="0" w:color="auto"/>
              <w:right w:val="nil"/>
            </w:tcBorders>
          </w:tcPr>
          <w:p w14:paraId="3E71D5BA"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1.</w:t>
            </w:r>
          </w:p>
        </w:tc>
        <w:tc>
          <w:tcPr>
            <w:tcW w:w="1270" w:type="dxa"/>
            <w:tcBorders>
              <w:top w:val="nil"/>
              <w:left w:val="nil"/>
              <w:bottom w:val="single" w:sz="4" w:space="0" w:color="auto"/>
              <w:right w:val="nil"/>
            </w:tcBorders>
          </w:tcPr>
          <w:p w14:paraId="30210D13"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Dharuriyat</w:t>
            </w:r>
          </w:p>
        </w:tc>
        <w:tc>
          <w:tcPr>
            <w:tcW w:w="4561" w:type="dxa"/>
            <w:tcBorders>
              <w:top w:val="nil"/>
              <w:left w:val="nil"/>
              <w:bottom w:val="single" w:sz="4" w:space="0" w:color="auto"/>
              <w:right w:val="nil"/>
            </w:tcBorders>
          </w:tcPr>
          <w:p w14:paraId="7EFF56D5"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Kemaslahatan yang bersifat primer atau utama, dimana kehidupan manusia sangat tergantung pada aspek agama (diniyah) maupun aspek duniawi. (Imam Asy-Syatibi)</w:t>
            </w:r>
          </w:p>
        </w:tc>
        <w:tc>
          <w:tcPr>
            <w:tcW w:w="3119" w:type="dxa"/>
            <w:tcBorders>
              <w:top w:val="nil"/>
              <w:left w:val="nil"/>
              <w:bottom w:val="single" w:sz="4" w:space="0" w:color="auto"/>
              <w:right w:val="nil"/>
            </w:tcBorders>
          </w:tcPr>
          <w:p w14:paraId="24B32DC7" w14:textId="77777777" w:rsidR="0066469E" w:rsidRPr="0066469E" w:rsidRDefault="0066469E" w:rsidP="0066469E">
            <w:pPr>
              <w:pStyle w:val="ListParagraph"/>
              <w:numPr>
                <w:ilvl w:val="0"/>
                <w:numId w:val="6"/>
              </w:numPr>
              <w:rPr>
                <w:rFonts w:ascii="Cambria" w:hAnsi="Cambria"/>
                <w:sz w:val="24"/>
                <w:szCs w:val="24"/>
                <w:lang w:val="id-ID"/>
              </w:rPr>
            </w:pPr>
            <w:r w:rsidRPr="0066469E">
              <w:rPr>
                <w:rFonts w:ascii="Cambria" w:hAnsi="Cambria"/>
                <w:sz w:val="24"/>
                <w:szCs w:val="24"/>
                <w:lang w:val="id-ID"/>
              </w:rPr>
              <w:t>Fasilitas</w:t>
            </w:r>
          </w:p>
          <w:p w14:paraId="08F003A3" w14:textId="77777777" w:rsidR="0066469E" w:rsidRPr="0066469E" w:rsidRDefault="0066469E" w:rsidP="0066469E">
            <w:pPr>
              <w:pStyle w:val="ListParagraph"/>
              <w:numPr>
                <w:ilvl w:val="0"/>
                <w:numId w:val="5"/>
              </w:numPr>
              <w:jc w:val="both"/>
              <w:rPr>
                <w:rFonts w:ascii="Cambria" w:hAnsi="Cambria"/>
                <w:sz w:val="24"/>
                <w:szCs w:val="24"/>
                <w:lang w:val="id-ID"/>
              </w:rPr>
            </w:pPr>
            <w:r w:rsidRPr="0066469E">
              <w:rPr>
                <w:rFonts w:ascii="Cambria" w:hAnsi="Cambria"/>
                <w:sz w:val="24"/>
                <w:szCs w:val="24"/>
                <w:lang w:val="id-ID"/>
              </w:rPr>
              <w:t>Perencanaan spasial</w:t>
            </w:r>
          </w:p>
          <w:p w14:paraId="7AC83D9B" w14:textId="77777777" w:rsidR="0066469E" w:rsidRPr="0066469E" w:rsidRDefault="0066469E" w:rsidP="0066469E">
            <w:pPr>
              <w:pStyle w:val="ListParagraph"/>
              <w:numPr>
                <w:ilvl w:val="0"/>
                <w:numId w:val="5"/>
              </w:numPr>
              <w:jc w:val="both"/>
              <w:rPr>
                <w:rFonts w:ascii="Cambria" w:hAnsi="Cambria"/>
                <w:sz w:val="24"/>
                <w:szCs w:val="24"/>
                <w:lang w:val="id-ID"/>
              </w:rPr>
            </w:pPr>
            <w:r w:rsidRPr="0066469E">
              <w:rPr>
                <w:rFonts w:ascii="Cambria" w:hAnsi="Cambria"/>
                <w:sz w:val="24"/>
                <w:szCs w:val="24"/>
                <w:lang w:val="id-ID"/>
              </w:rPr>
              <w:t>Perencanaan ruangan</w:t>
            </w:r>
          </w:p>
          <w:p w14:paraId="6EF068C1" w14:textId="77777777" w:rsidR="0066469E" w:rsidRPr="0066469E" w:rsidRDefault="0066469E" w:rsidP="0066469E">
            <w:pPr>
              <w:pStyle w:val="ListParagraph"/>
              <w:numPr>
                <w:ilvl w:val="0"/>
                <w:numId w:val="5"/>
              </w:numPr>
              <w:jc w:val="both"/>
              <w:rPr>
                <w:rFonts w:ascii="Cambria" w:hAnsi="Cambria"/>
                <w:sz w:val="24"/>
                <w:szCs w:val="24"/>
                <w:lang w:val="id-ID"/>
              </w:rPr>
            </w:pPr>
            <w:r w:rsidRPr="0066469E">
              <w:rPr>
                <w:rFonts w:ascii="Cambria" w:hAnsi="Cambria"/>
                <w:sz w:val="24"/>
                <w:szCs w:val="24"/>
                <w:lang w:val="id-ID"/>
              </w:rPr>
              <w:t>Perlengkapan atau perabotan</w:t>
            </w:r>
          </w:p>
          <w:p w14:paraId="17EFA149" w14:textId="77777777" w:rsidR="0066469E" w:rsidRPr="0066469E" w:rsidRDefault="0066469E" w:rsidP="0066469E">
            <w:pPr>
              <w:pStyle w:val="ListParagraph"/>
              <w:numPr>
                <w:ilvl w:val="0"/>
                <w:numId w:val="5"/>
              </w:numPr>
              <w:jc w:val="both"/>
              <w:rPr>
                <w:rFonts w:ascii="Cambria" w:hAnsi="Cambria"/>
                <w:sz w:val="24"/>
                <w:szCs w:val="24"/>
                <w:lang w:val="id-ID"/>
              </w:rPr>
            </w:pPr>
            <w:r w:rsidRPr="0066469E">
              <w:rPr>
                <w:rFonts w:ascii="Cambria" w:hAnsi="Cambria"/>
                <w:sz w:val="24"/>
                <w:szCs w:val="24"/>
                <w:lang w:val="id-ID"/>
              </w:rPr>
              <w:t>Tata cahaya dan warna</w:t>
            </w:r>
          </w:p>
          <w:p w14:paraId="5F0B3A05" w14:textId="77777777" w:rsidR="0066469E" w:rsidRPr="0066469E" w:rsidRDefault="0066469E" w:rsidP="0066469E">
            <w:pPr>
              <w:pStyle w:val="ListParagraph"/>
              <w:numPr>
                <w:ilvl w:val="0"/>
                <w:numId w:val="5"/>
              </w:numPr>
              <w:jc w:val="both"/>
              <w:rPr>
                <w:rFonts w:ascii="Cambria" w:hAnsi="Cambria"/>
                <w:sz w:val="24"/>
                <w:szCs w:val="24"/>
                <w:lang w:val="id-ID"/>
              </w:rPr>
            </w:pPr>
            <w:r w:rsidRPr="0066469E">
              <w:rPr>
                <w:rFonts w:ascii="Cambria" w:hAnsi="Cambria"/>
                <w:sz w:val="24"/>
                <w:szCs w:val="24"/>
                <w:lang w:val="id-ID"/>
              </w:rPr>
              <w:t xml:space="preserve">Unsur pendukung lain </w:t>
            </w:r>
            <w:r w:rsidRPr="0066469E">
              <w:rPr>
                <w:rFonts w:ascii="Cambria" w:hAnsi="Cambria"/>
                <w:sz w:val="24"/>
                <w:szCs w:val="24"/>
                <w:lang w:val="id-ID"/>
              </w:rPr>
              <w:fldChar w:fldCharType="begin" w:fldLock="1"/>
            </w:r>
            <w:r w:rsidRPr="0066469E">
              <w:rPr>
                <w:rFonts w:ascii="Cambria" w:hAnsi="Cambria"/>
                <w:sz w:val="24"/>
                <w:szCs w:val="24"/>
                <w:lang w:val="id-ID"/>
              </w:rPr>
              <w:instrText>ADDIN CSL_CITATION {"citationItems":[{"id":"ITEM-1","itemData":{"author":[{"dropping-particle":"","family":"Tjiptono","given":"","non-dropping-particle":"","parse-names":false,"suffix":""}],"id":"ITEM-1","issued":{"date-parts":[["2011"]]},"title":"No Title","type":"article-journal"},"uris":["http://www.mendeley.com/documents/?uuid=dcf42443-854f-4020-8a7d-6f7bbf21b54e"]}],"mendeley":{"formattedCitation":"(Tjiptono, 2011)","plainTextFormattedCitation":"(Tjiptono, 2011)","previouslyFormattedCitation":"(Tjiptono, 2011)"},"properties":{"noteIndex":0},"schema":"https://github.com/citation-style-language/schema/raw/master/csl-citation.json"}</w:instrText>
            </w:r>
            <w:r w:rsidRPr="0066469E">
              <w:rPr>
                <w:rFonts w:ascii="Cambria" w:hAnsi="Cambria"/>
                <w:sz w:val="24"/>
                <w:szCs w:val="24"/>
                <w:lang w:val="id-ID"/>
              </w:rPr>
              <w:fldChar w:fldCharType="separate"/>
            </w:r>
            <w:r w:rsidRPr="0066469E">
              <w:rPr>
                <w:rFonts w:ascii="Cambria" w:hAnsi="Cambria"/>
                <w:sz w:val="24"/>
                <w:szCs w:val="24"/>
                <w:lang w:val="id-ID"/>
              </w:rPr>
              <w:t>(Tjiptono, 2011)</w:t>
            </w:r>
            <w:r w:rsidRPr="0066469E">
              <w:rPr>
                <w:rFonts w:ascii="Cambria" w:hAnsi="Cambria"/>
                <w:sz w:val="24"/>
                <w:szCs w:val="24"/>
                <w:lang w:val="id-ID"/>
              </w:rPr>
              <w:fldChar w:fldCharType="end"/>
            </w:r>
            <w:r w:rsidRPr="0066469E">
              <w:rPr>
                <w:rFonts w:ascii="Cambria" w:hAnsi="Cambria"/>
                <w:sz w:val="24"/>
                <w:szCs w:val="24"/>
                <w:lang w:val="id-ID"/>
              </w:rPr>
              <w:t>.</w:t>
            </w:r>
          </w:p>
          <w:p w14:paraId="4CBDBD1D" w14:textId="77777777" w:rsidR="0066469E" w:rsidRPr="0066469E" w:rsidRDefault="0066469E" w:rsidP="0066469E">
            <w:pPr>
              <w:pStyle w:val="ListParagraph"/>
              <w:numPr>
                <w:ilvl w:val="0"/>
                <w:numId w:val="6"/>
              </w:numPr>
              <w:rPr>
                <w:rFonts w:ascii="Cambria" w:hAnsi="Cambria"/>
                <w:sz w:val="24"/>
                <w:szCs w:val="24"/>
                <w:lang w:val="id-ID"/>
              </w:rPr>
            </w:pPr>
            <w:r w:rsidRPr="0066469E">
              <w:rPr>
                <w:rFonts w:ascii="Cambria" w:hAnsi="Cambria"/>
                <w:sz w:val="24"/>
                <w:szCs w:val="24"/>
                <w:lang w:val="id-ID"/>
              </w:rPr>
              <w:t>Pelayanan</w:t>
            </w:r>
          </w:p>
          <w:p w14:paraId="260CDF92" w14:textId="77777777" w:rsidR="0066469E" w:rsidRPr="0066469E" w:rsidRDefault="0066469E" w:rsidP="0066469E">
            <w:pPr>
              <w:pStyle w:val="ListParagraph"/>
              <w:numPr>
                <w:ilvl w:val="0"/>
                <w:numId w:val="7"/>
              </w:numPr>
              <w:jc w:val="both"/>
              <w:rPr>
                <w:rFonts w:ascii="Cambria" w:hAnsi="Cambria"/>
                <w:sz w:val="24"/>
                <w:szCs w:val="24"/>
                <w:lang w:val="id-ID"/>
              </w:rPr>
            </w:pPr>
            <w:r w:rsidRPr="0066469E">
              <w:rPr>
                <w:rFonts w:ascii="Cambria" w:hAnsi="Cambria"/>
                <w:sz w:val="24"/>
                <w:szCs w:val="24"/>
                <w:lang w:val="id-ID"/>
              </w:rPr>
              <w:t>Reliability (Keandalan)</w:t>
            </w:r>
          </w:p>
          <w:p w14:paraId="56E9BC4E" w14:textId="77777777" w:rsidR="0066469E" w:rsidRPr="0066469E" w:rsidRDefault="0066469E" w:rsidP="0066469E">
            <w:pPr>
              <w:pStyle w:val="ListParagraph"/>
              <w:numPr>
                <w:ilvl w:val="0"/>
                <w:numId w:val="7"/>
              </w:numPr>
              <w:jc w:val="both"/>
              <w:rPr>
                <w:rFonts w:ascii="Cambria" w:hAnsi="Cambria"/>
                <w:sz w:val="24"/>
                <w:szCs w:val="24"/>
                <w:lang w:val="id-ID"/>
              </w:rPr>
            </w:pPr>
            <w:r w:rsidRPr="0066469E">
              <w:rPr>
                <w:rFonts w:ascii="Cambria" w:hAnsi="Cambria"/>
                <w:sz w:val="24"/>
                <w:szCs w:val="24"/>
                <w:lang w:val="id-ID"/>
              </w:rPr>
              <w:t>Responsiveness (Daya tanggap)</w:t>
            </w:r>
          </w:p>
          <w:p w14:paraId="5FE9D520" w14:textId="77777777" w:rsidR="0066469E" w:rsidRPr="0066469E" w:rsidRDefault="0066469E" w:rsidP="0066469E">
            <w:pPr>
              <w:pStyle w:val="ListParagraph"/>
              <w:numPr>
                <w:ilvl w:val="0"/>
                <w:numId w:val="7"/>
              </w:numPr>
              <w:jc w:val="both"/>
              <w:rPr>
                <w:rFonts w:ascii="Cambria" w:hAnsi="Cambria"/>
                <w:sz w:val="24"/>
                <w:szCs w:val="24"/>
                <w:lang w:val="id-ID"/>
              </w:rPr>
            </w:pPr>
            <w:r w:rsidRPr="0066469E">
              <w:rPr>
                <w:rFonts w:ascii="Cambria" w:hAnsi="Cambria"/>
                <w:sz w:val="24"/>
                <w:szCs w:val="24"/>
                <w:lang w:val="id-ID"/>
              </w:rPr>
              <w:t>Assurance (Jaminan)</w:t>
            </w:r>
          </w:p>
          <w:p w14:paraId="28A20FD5" w14:textId="77777777" w:rsidR="0066469E" w:rsidRPr="0066469E" w:rsidRDefault="0066469E" w:rsidP="0066469E">
            <w:pPr>
              <w:pStyle w:val="ListParagraph"/>
              <w:numPr>
                <w:ilvl w:val="0"/>
                <w:numId w:val="7"/>
              </w:numPr>
              <w:jc w:val="both"/>
              <w:rPr>
                <w:rFonts w:ascii="Cambria" w:hAnsi="Cambria"/>
                <w:sz w:val="24"/>
                <w:szCs w:val="24"/>
                <w:lang w:val="id-ID"/>
              </w:rPr>
            </w:pPr>
            <w:r w:rsidRPr="0066469E">
              <w:rPr>
                <w:rFonts w:ascii="Cambria" w:hAnsi="Cambria"/>
                <w:sz w:val="24"/>
                <w:szCs w:val="24"/>
                <w:lang w:val="id-ID"/>
              </w:rPr>
              <w:t>Empathy (Empati)</w:t>
            </w:r>
          </w:p>
          <w:p w14:paraId="6C4624BC" w14:textId="77777777" w:rsidR="0066469E" w:rsidRPr="0066469E" w:rsidRDefault="0066469E" w:rsidP="0066469E">
            <w:pPr>
              <w:pStyle w:val="ListParagraph"/>
              <w:numPr>
                <w:ilvl w:val="0"/>
                <w:numId w:val="7"/>
              </w:numPr>
              <w:jc w:val="both"/>
              <w:rPr>
                <w:rFonts w:ascii="Cambria" w:hAnsi="Cambria"/>
                <w:sz w:val="24"/>
                <w:szCs w:val="24"/>
                <w:lang w:val="id-ID"/>
              </w:rPr>
            </w:pPr>
            <w:r w:rsidRPr="0066469E">
              <w:rPr>
                <w:rFonts w:ascii="Cambria" w:hAnsi="Cambria"/>
                <w:sz w:val="24"/>
                <w:szCs w:val="24"/>
                <w:lang w:val="id-ID"/>
              </w:rPr>
              <w:t xml:space="preserve">Tangibles (Bukti fisik) </w:t>
            </w:r>
            <w:r w:rsidRPr="0066469E">
              <w:rPr>
                <w:rFonts w:ascii="Cambria" w:hAnsi="Cambria"/>
                <w:sz w:val="24"/>
                <w:szCs w:val="24"/>
                <w:lang w:val="id-ID"/>
              </w:rPr>
              <w:fldChar w:fldCharType="begin" w:fldLock="1"/>
            </w:r>
            <w:r w:rsidRPr="0066469E">
              <w:rPr>
                <w:rFonts w:ascii="Cambria" w:hAnsi="Cambria"/>
                <w:sz w:val="24"/>
                <w:szCs w:val="24"/>
                <w:lang w:val="id-ID"/>
              </w:rPr>
              <w:instrText>ADDIN CSL_CITATION {"citationItems":[{"id":"ITEM-1","itemData":{"author":[{"dropping-particle":"","family":"Rasyid","given":"","non-dropping-particle":"","parse-names":false,"suffix":""}],"id":"ITEM-1","issued":{"date-parts":[["2019"]]},"title":"No Title","type":"article-journal"},"uris":["http://www.mendeley.com/documents/?uuid=97e209f8-d14d-4509-b91d-86068943f8b6"]}],"mendeley":{"formattedCitation":"(Rasyid, 2019)","plainTextFormattedCitation":"(Rasyid, 2019)","previouslyFormattedCitation":"(Rasyid, 2019)"},"properties":{"noteIndex":0},"schema":"https://github.com/citation-style-language/schema/raw/master/csl-citation.json"}</w:instrText>
            </w:r>
            <w:r w:rsidRPr="0066469E">
              <w:rPr>
                <w:rFonts w:ascii="Cambria" w:hAnsi="Cambria"/>
                <w:sz w:val="24"/>
                <w:szCs w:val="24"/>
                <w:lang w:val="id-ID"/>
              </w:rPr>
              <w:fldChar w:fldCharType="separate"/>
            </w:r>
            <w:r w:rsidRPr="0066469E">
              <w:rPr>
                <w:rFonts w:ascii="Cambria" w:hAnsi="Cambria"/>
                <w:sz w:val="24"/>
                <w:szCs w:val="24"/>
                <w:lang w:val="id-ID"/>
              </w:rPr>
              <w:t>(Rasyid, 2019)</w:t>
            </w:r>
            <w:r w:rsidRPr="0066469E">
              <w:rPr>
                <w:rFonts w:ascii="Cambria" w:hAnsi="Cambria"/>
                <w:sz w:val="24"/>
                <w:szCs w:val="24"/>
                <w:lang w:val="id-ID"/>
              </w:rPr>
              <w:fldChar w:fldCharType="end"/>
            </w:r>
            <w:r w:rsidRPr="0066469E">
              <w:rPr>
                <w:rFonts w:ascii="Cambria" w:hAnsi="Cambria"/>
                <w:sz w:val="24"/>
                <w:szCs w:val="24"/>
                <w:lang w:val="id-ID"/>
              </w:rPr>
              <w:t>.</w:t>
            </w:r>
          </w:p>
        </w:tc>
      </w:tr>
      <w:tr w:rsidR="0066469E" w:rsidRPr="0066469E" w14:paraId="005180D6" w14:textId="77777777" w:rsidTr="00CF7936">
        <w:tc>
          <w:tcPr>
            <w:tcW w:w="548" w:type="dxa"/>
            <w:tcBorders>
              <w:top w:val="single" w:sz="4" w:space="0" w:color="auto"/>
              <w:left w:val="nil"/>
              <w:bottom w:val="single" w:sz="4" w:space="0" w:color="auto"/>
              <w:right w:val="nil"/>
            </w:tcBorders>
          </w:tcPr>
          <w:p w14:paraId="3ABC7D6C"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2.</w:t>
            </w:r>
          </w:p>
        </w:tc>
        <w:tc>
          <w:tcPr>
            <w:tcW w:w="1270" w:type="dxa"/>
            <w:tcBorders>
              <w:top w:val="single" w:sz="4" w:space="0" w:color="auto"/>
              <w:left w:val="nil"/>
              <w:bottom w:val="single" w:sz="4" w:space="0" w:color="auto"/>
              <w:right w:val="nil"/>
            </w:tcBorders>
          </w:tcPr>
          <w:p w14:paraId="6C245FB7"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Hajiyat</w:t>
            </w:r>
          </w:p>
        </w:tc>
        <w:tc>
          <w:tcPr>
            <w:tcW w:w="4561" w:type="dxa"/>
            <w:tcBorders>
              <w:top w:val="single" w:sz="4" w:space="0" w:color="auto"/>
              <w:left w:val="nil"/>
              <w:bottom w:val="single" w:sz="4" w:space="0" w:color="auto"/>
              <w:right w:val="nil"/>
            </w:tcBorders>
          </w:tcPr>
          <w:p w14:paraId="4A78D442" w14:textId="77777777" w:rsidR="0066469E" w:rsidRPr="0066469E" w:rsidRDefault="0066469E" w:rsidP="0066469E">
            <w:pPr>
              <w:jc w:val="both"/>
              <w:rPr>
                <w:rFonts w:ascii="Cambria" w:hAnsi="Cambria"/>
                <w:sz w:val="24"/>
                <w:szCs w:val="24"/>
                <w:lang w:val="id-ID"/>
              </w:rPr>
            </w:pPr>
            <w:r w:rsidRPr="0066469E">
              <w:rPr>
                <w:rFonts w:ascii="Cambria" w:hAnsi="Cambria"/>
                <w:sz w:val="24"/>
                <w:szCs w:val="24"/>
                <w:lang w:val="id-ID"/>
              </w:rPr>
              <w:t>Kebutuhan yang dimana apabila kebutuhan tersebut tidak terwujud maka tidak sampai mengancam keselamatannya, namun akan mengalami kesulitan. Dengan hal-hal yang diperlukan  manusia  dengan  tujuan  membuat  ringan,  lapang,  nyaman, dalam menanggulangi kesulitan-kesulitan beban yang harus dipikul dalam mengarungi kehidupan. (Imam Asy-Syatibi)</w:t>
            </w:r>
          </w:p>
          <w:p w14:paraId="1873CDA8" w14:textId="77777777" w:rsidR="0066469E" w:rsidRPr="0066469E" w:rsidRDefault="0066469E" w:rsidP="0066469E">
            <w:pPr>
              <w:jc w:val="both"/>
              <w:rPr>
                <w:rFonts w:ascii="Cambria" w:hAnsi="Cambria"/>
                <w:sz w:val="24"/>
                <w:szCs w:val="24"/>
                <w:lang w:val="id-ID"/>
              </w:rPr>
            </w:pPr>
          </w:p>
        </w:tc>
        <w:tc>
          <w:tcPr>
            <w:tcW w:w="3119" w:type="dxa"/>
            <w:tcBorders>
              <w:top w:val="single" w:sz="4" w:space="0" w:color="auto"/>
              <w:left w:val="nil"/>
              <w:bottom w:val="single" w:sz="4" w:space="0" w:color="auto"/>
              <w:right w:val="nil"/>
            </w:tcBorders>
          </w:tcPr>
          <w:p w14:paraId="2DA56C2A" w14:textId="77777777" w:rsidR="0066469E" w:rsidRPr="0066469E" w:rsidRDefault="0066469E" w:rsidP="0066469E">
            <w:pPr>
              <w:pStyle w:val="ListParagraph"/>
              <w:numPr>
                <w:ilvl w:val="0"/>
                <w:numId w:val="8"/>
              </w:numPr>
              <w:jc w:val="both"/>
              <w:rPr>
                <w:rFonts w:ascii="Cambria" w:hAnsi="Cambria"/>
                <w:sz w:val="24"/>
                <w:szCs w:val="24"/>
                <w:lang w:val="id-ID"/>
              </w:rPr>
            </w:pPr>
            <w:r w:rsidRPr="0066469E">
              <w:rPr>
                <w:rFonts w:ascii="Cambria" w:hAnsi="Cambria"/>
                <w:sz w:val="24"/>
                <w:szCs w:val="24"/>
                <w:lang w:val="id-ID"/>
              </w:rPr>
              <w:t>Harga</w:t>
            </w:r>
          </w:p>
          <w:p w14:paraId="3E3361B2" w14:textId="77777777" w:rsidR="0066469E" w:rsidRPr="0066469E" w:rsidRDefault="0066469E" w:rsidP="0066469E">
            <w:pPr>
              <w:pStyle w:val="ListParagraph"/>
              <w:numPr>
                <w:ilvl w:val="0"/>
                <w:numId w:val="9"/>
              </w:numPr>
              <w:jc w:val="both"/>
              <w:rPr>
                <w:rFonts w:ascii="Cambria" w:hAnsi="Cambria"/>
                <w:sz w:val="24"/>
                <w:szCs w:val="24"/>
                <w:lang w:val="id-ID"/>
              </w:rPr>
            </w:pPr>
            <w:r w:rsidRPr="0066469E">
              <w:rPr>
                <w:rFonts w:ascii="Cambria" w:hAnsi="Cambria"/>
                <w:sz w:val="24"/>
                <w:szCs w:val="24"/>
                <w:lang w:val="id-ID"/>
              </w:rPr>
              <w:t>Keterjangkauan harga</w:t>
            </w:r>
          </w:p>
          <w:p w14:paraId="5437CCB8" w14:textId="77777777" w:rsidR="0066469E" w:rsidRPr="0066469E" w:rsidRDefault="0066469E" w:rsidP="0066469E">
            <w:pPr>
              <w:pStyle w:val="ListParagraph"/>
              <w:numPr>
                <w:ilvl w:val="0"/>
                <w:numId w:val="9"/>
              </w:numPr>
              <w:jc w:val="both"/>
              <w:rPr>
                <w:rFonts w:ascii="Cambria" w:hAnsi="Cambria"/>
                <w:sz w:val="24"/>
                <w:szCs w:val="24"/>
                <w:lang w:val="id-ID"/>
              </w:rPr>
            </w:pPr>
            <w:r w:rsidRPr="0066469E">
              <w:rPr>
                <w:rFonts w:ascii="Cambria" w:hAnsi="Cambria"/>
                <w:sz w:val="24"/>
                <w:szCs w:val="24"/>
                <w:lang w:val="id-ID"/>
              </w:rPr>
              <w:t>Kesesuaian harga dan kualitas</w:t>
            </w:r>
          </w:p>
          <w:p w14:paraId="7BB58DA0" w14:textId="77777777" w:rsidR="0066469E" w:rsidRPr="0066469E" w:rsidRDefault="0066469E" w:rsidP="0066469E">
            <w:pPr>
              <w:pStyle w:val="ListParagraph"/>
              <w:numPr>
                <w:ilvl w:val="0"/>
                <w:numId w:val="9"/>
              </w:numPr>
              <w:jc w:val="both"/>
              <w:rPr>
                <w:rFonts w:ascii="Cambria" w:hAnsi="Cambria"/>
                <w:sz w:val="24"/>
                <w:szCs w:val="24"/>
                <w:lang w:val="id-ID"/>
              </w:rPr>
            </w:pPr>
            <w:r w:rsidRPr="0066469E">
              <w:rPr>
                <w:rFonts w:ascii="Cambria" w:hAnsi="Cambria"/>
                <w:sz w:val="24"/>
                <w:szCs w:val="24"/>
                <w:lang w:val="id-ID"/>
              </w:rPr>
              <w:t>Harga mempengaruhi daya beli konsumen</w:t>
            </w:r>
          </w:p>
          <w:p w14:paraId="7F072AB5" w14:textId="77777777" w:rsidR="0066469E" w:rsidRPr="0066469E" w:rsidRDefault="0066469E" w:rsidP="0066469E">
            <w:pPr>
              <w:pStyle w:val="ListParagraph"/>
              <w:numPr>
                <w:ilvl w:val="0"/>
                <w:numId w:val="9"/>
              </w:numPr>
              <w:jc w:val="both"/>
              <w:rPr>
                <w:rFonts w:ascii="Cambria" w:hAnsi="Cambria"/>
                <w:sz w:val="24"/>
                <w:szCs w:val="24"/>
                <w:lang w:val="id-ID"/>
              </w:rPr>
            </w:pPr>
            <w:r w:rsidRPr="0066469E">
              <w:rPr>
                <w:rFonts w:ascii="Cambria" w:hAnsi="Cambria"/>
                <w:sz w:val="24"/>
                <w:szCs w:val="24"/>
                <w:lang w:val="id-ID"/>
              </w:rPr>
              <w:t>Harga mempengaruhi pengambilan keputusan konsumen</w:t>
            </w:r>
          </w:p>
          <w:p w14:paraId="50FE5E0F" w14:textId="77777777" w:rsidR="0066469E" w:rsidRPr="0066469E" w:rsidRDefault="0066469E" w:rsidP="0066469E">
            <w:pPr>
              <w:pStyle w:val="ListParagraph"/>
              <w:jc w:val="both"/>
              <w:rPr>
                <w:rFonts w:ascii="Cambria" w:hAnsi="Cambria"/>
                <w:sz w:val="24"/>
                <w:szCs w:val="24"/>
                <w:lang w:val="id-ID"/>
              </w:rPr>
            </w:pPr>
            <w:r w:rsidRPr="0066469E">
              <w:rPr>
                <w:rFonts w:ascii="Cambria" w:hAnsi="Cambria"/>
                <w:sz w:val="24"/>
                <w:szCs w:val="24"/>
                <w:lang w:val="id-ID"/>
              </w:rPr>
              <w:fldChar w:fldCharType="begin" w:fldLock="1"/>
            </w:r>
            <w:r w:rsidRPr="0066469E">
              <w:rPr>
                <w:rFonts w:ascii="Cambria" w:hAnsi="Cambria"/>
                <w:sz w:val="24"/>
                <w:szCs w:val="24"/>
                <w:lang w:val="id-ID"/>
              </w:rPr>
              <w:instrText>ADDIN CSL_CITATION {"citationItems":[{"id":"ITEM-1","itemData":{"author":[{"dropping-particle":"","family":"Kotler","given":"Amstrong","non-dropping-particle":"","parse-names":false,"suffix":""}],"id":"ITEM-1","issued":{"date-parts":[["2016"]]},"title":"No Title","type":"article-journal"},"uris":["http://www.mendeley.com/documents/?uuid=a106d852-f118-42a4-8855-eb66c4245b4d"]}],"mendeley":{"formattedCitation":"(Kotler, 2016)","manualFormatting":"(Kotler, 2012)","plainTextFormattedCitation":"(Kotler, 2016)","previouslyFormattedCitation":"(Kotler, 2016)"},"properties":{"noteIndex":0},"schema":"https://github.com/citation-style-language/schema/raw/master/csl-citation.json"}</w:instrText>
            </w:r>
            <w:r w:rsidRPr="0066469E">
              <w:rPr>
                <w:rFonts w:ascii="Cambria" w:hAnsi="Cambria"/>
                <w:sz w:val="24"/>
                <w:szCs w:val="24"/>
                <w:lang w:val="id-ID"/>
              </w:rPr>
              <w:fldChar w:fldCharType="separate"/>
            </w:r>
            <w:r w:rsidRPr="0066469E">
              <w:rPr>
                <w:rFonts w:ascii="Cambria" w:hAnsi="Cambria"/>
                <w:sz w:val="24"/>
                <w:szCs w:val="24"/>
                <w:lang w:val="id-ID"/>
              </w:rPr>
              <w:t>(Kotler, 2012)</w:t>
            </w:r>
            <w:r w:rsidRPr="0066469E">
              <w:rPr>
                <w:rFonts w:ascii="Cambria" w:hAnsi="Cambria"/>
                <w:sz w:val="24"/>
                <w:szCs w:val="24"/>
                <w:lang w:val="id-ID"/>
              </w:rPr>
              <w:fldChar w:fldCharType="end"/>
            </w:r>
            <w:r w:rsidRPr="0066469E">
              <w:rPr>
                <w:rFonts w:ascii="Cambria" w:hAnsi="Cambria"/>
                <w:sz w:val="24"/>
                <w:szCs w:val="24"/>
                <w:lang w:val="id-ID"/>
              </w:rPr>
              <w:t>.</w:t>
            </w:r>
          </w:p>
          <w:p w14:paraId="496B4C7A" w14:textId="77777777" w:rsidR="0066469E" w:rsidRPr="0066469E" w:rsidRDefault="0066469E" w:rsidP="0066469E">
            <w:pPr>
              <w:pStyle w:val="ListParagraph"/>
              <w:numPr>
                <w:ilvl w:val="0"/>
                <w:numId w:val="8"/>
              </w:numPr>
              <w:jc w:val="both"/>
              <w:rPr>
                <w:rFonts w:ascii="Cambria" w:hAnsi="Cambria"/>
                <w:sz w:val="24"/>
                <w:szCs w:val="24"/>
                <w:lang w:val="id-ID"/>
              </w:rPr>
            </w:pPr>
            <w:r w:rsidRPr="0066469E">
              <w:rPr>
                <w:rFonts w:ascii="Cambria" w:hAnsi="Cambria"/>
                <w:sz w:val="24"/>
                <w:szCs w:val="24"/>
                <w:lang w:val="id-ID"/>
              </w:rPr>
              <w:t>Lokasi</w:t>
            </w:r>
          </w:p>
          <w:p w14:paraId="3461B4CB" w14:textId="77777777" w:rsidR="0066469E" w:rsidRPr="0066469E" w:rsidRDefault="0066469E" w:rsidP="0066469E">
            <w:pPr>
              <w:pStyle w:val="ListParagraph"/>
              <w:numPr>
                <w:ilvl w:val="0"/>
                <w:numId w:val="10"/>
              </w:numPr>
              <w:jc w:val="both"/>
              <w:rPr>
                <w:rFonts w:ascii="Cambria" w:hAnsi="Cambria"/>
                <w:sz w:val="24"/>
                <w:szCs w:val="24"/>
                <w:lang w:val="id-ID"/>
              </w:rPr>
            </w:pPr>
            <w:r w:rsidRPr="0066469E">
              <w:rPr>
                <w:rFonts w:ascii="Cambria" w:hAnsi="Cambria"/>
                <w:sz w:val="24"/>
                <w:szCs w:val="24"/>
                <w:lang w:val="id-ID"/>
              </w:rPr>
              <w:t>Akses</w:t>
            </w:r>
          </w:p>
          <w:p w14:paraId="2361ACBC" w14:textId="77777777" w:rsidR="0066469E" w:rsidRPr="0066469E" w:rsidRDefault="0066469E" w:rsidP="0066469E">
            <w:pPr>
              <w:pStyle w:val="ListParagraph"/>
              <w:numPr>
                <w:ilvl w:val="0"/>
                <w:numId w:val="10"/>
              </w:numPr>
              <w:jc w:val="both"/>
              <w:rPr>
                <w:rFonts w:ascii="Cambria" w:hAnsi="Cambria"/>
                <w:sz w:val="24"/>
                <w:szCs w:val="24"/>
                <w:lang w:val="id-ID"/>
              </w:rPr>
            </w:pPr>
            <w:r w:rsidRPr="0066469E">
              <w:rPr>
                <w:rFonts w:ascii="Cambria" w:hAnsi="Cambria"/>
                <w:sz w:val="24"/>
                <w:szCs w:val="24"/>
                <w:lang w:val="id-ID"/>
              </w:rPr>
              <w:t>Visibilitas</w:t>
            </w:r>
          </w:p>
          <w:p w14:paraId="752C6BBB" w14:textId="77777777" w:rsidR="0066469E" w:rsidRPr="0066469E" w:rsidRDefault="0066469E" w:rsidP="0066469E">
            <w:pPr>
              <w:pStyle w:val="ListParagraph"/>
              <w:numPr>
                <w:ilvl w:val="0"/>
                <w:numId w:val="10"/>
              </w:numPr>
              <w:jc w:val="both"/>
              <w:rPr>
                <w:rFonts w:ascii="Cambria" w:hAnsi="Cambria"/>
                <w:sz w:val="24"/>
                <w:szCs w:val="24"/>
                <w:lang w:val="id-ID"/>
              </w:rPr>
            </w:pPr>
            <w:r w:rsidRPr="0066469E">
              <w:rPr>
                <w:rFonts w:ascii="Cambria" w:hAnsi="Cambria"/>
                <w:sz w:val="24"/>
                <w:szCs w:val="24"/>
                <w:lang w:val="id-ID"/>
              </w:rPr>
              <w:lastRenderedPageBreak/>
              <w:t>Lalu lintas</w:t>
            </w:r>
          </w:p>
          <w:p w14:paraId="442DD10E" w14:textId="77777777" w:rsidR="0066469E" w:rsidRPr="0066469E" w:rsidRDefault="0066469E" w:rsidP="0066469E">
            <w:pPr>
              <w:pStyle w:val="ListParagraph"/>
              <w:numPr>
                <w:ilvl w:val="0"/>
                <w:numId w:val="10"/>
              </w:numPr>
              <w:jc w:val="both"/>
              <w:rPr>
                <w:rFonts w:ascii="Cambria" w:hAnsi="Cambria"/>
                <w:sz w:val="24"/>
                <w:szCs w:val="24"/>
                <w:lang w:val="id-ID"/>
              </w:rPr>
            </w:pPr>
            <w:r w:rsidRPr="0066469E">
              <w:rPr>
                <w:rFonts w:ascii="Cambria" w:hAnsi="Cambria"/>
                <w:sz w:val="24"/>
                <w:szCs w:val="24"/>
                <w:lang w:val="id-ID"/>
              </w:rPr>
              <w:t>Ketersediaan parkir</w:t>
            </w:r>
          </w:p>
          <w:p w14:paraId="2CB9E41F" w14:textId="77777777" w:rsidR="0066469E" w:rsidRPr="0066469E" w:rsidRDefault="0066469E" w:rsidP="0066469E">
            <w:pPr>
              <w:pStyle w:val="ListParagraph"/>
              <w:numPr>
                <w:ilvl w:val="0"/>
                <w:numId w:val="10"/>
              </w:numPr>
              <w:jc w:val="both"/>
              <w:rPr>
                <w:rFonts w:ascii="Cambria" w:hAnsi="Cambria"/>
                <w:sz w:val="24"/>
                <w:szCs w:val="24"/>
                <w:lang w:val="id-ID"/>
              </w:rPr>
            </w:pPr>
            <w:r w:rsidRPr="0066469E">
              <w:rPr>
                <w:rFonts w:ascii="Cambria" w:hAnsi="Cambria"/>
                <w:sz w:val="24"/>
                <w:szCs w:val="24"/>
                <w:lang w:val="id-ID"/>
              </w:rPr>
              <w:t>Ekspansi</w:t>
            </w:r>
          </w:p>
          <w:p w14:paraId="72715186" w14:textId="77777777" w:rsidR="0066469E" w:rsidRPr="0066469E" w:rsidRDefault="0066469E" w:rsidP="0066469E">
            <w:pPr>
              <w:pStyle w:val="ListParagraph"/>
              <w:jc w:val="both"/>
              <w:rPr>
                <w:rFonts w:ascii="Cambria" w:hAnsi="Cambria"/>
                <w:sz w:val="24"/>
                <w:szCs w:val="24"/>
                <w:lang w:val="id-ID"/>
              </w:rPr>
            </w:pPr>
            <w:r w:rsidRPr="0066469E">
              <w:rPr>
                <w:rFonts w:ascii="Cambria" w:hAnsi="Cambria"/>
                <w:sz w:val="24"/>
                <w:szCs w:val="24"/>
                <w:lang w:val="id-ID"/>
              </w:rPr>
              <w:fldChar w:fldCharType="begin" w:fldLock="1"/>
            </w:r>
            <w:r w:rsidRPr="0066469E">
              <w:rPr>
                <w:rFonts w:ascii="Cambria" w:hAnsi="Cambria"/>
                <w:sz w:val="24"/>
                <w:szCs w:val="24"/>
                <w:lang w:val="id-ID"/>
              </w:rPr>
              <w:instrText>ADDIN CSL_CITATION {"citationItems":[{"id":"ITEM-1","itemData":{"author":[{"dropping-particle":"","family":"Tjiptono","given":"","non-dropping-particle":"","parse-names":false,"suffix":""}],"id":"ITEM-1","issued":{"date-parts":[["2015"]]},"title":"No Title","type":"article-journal"},"uris":["http://www.mendeley.com/documents/?uuid=1f28ea95-be24-451f-a2d1-f474d9a18ffb"]}],"mendeley":{"formattedCitation":"(Tjiptono, 2015)","plainTextFormattedCitation":"(Tjiptono, 2015)","previouslyFormattedCitation":"(Tjiptono, 2015)"},"properties":{"noteIndex":0},"schema":"https://github.com/citation-style-language/schema/raw/master/csl-citation.json"}</w:instrText>
            </w:r>
            <w:r w:rsidRPr="0066469E">
              <w:rPr>
                <w:rFonts w:ascii="Cambria" w:hAnsi="Cambria"/>
                <w:sz w:val="24"/>
                <w:szCs w:val="24"/>
                <w:lang w:val="id-ID"/>
              </w:rPr>
              <w:fldChar w:fldCharType="separate"/>
            </w:r>
            <w:r w:rsidRPr="0066469E">
              <w:rPr>
                <w:rFonts w:ascii="Cambria" w:hAnsi="Cambria"/>
                <w:sz w:val="24"/>
                <w:szCs w:val="24"/>
                <w:lang w:val="id-ID"/>
              </w:rPr>
              <w:t>(Tjiptono, 2015)</w:t>
            </w:r>
            <w:r w:rsidRPr="0066469E">
              <w:rPr>
                <w:rFonts w:ascii="Cambria" w:hAnsi="Cambria"/>
                <w:sz w:val="24"/>
                <w:szCs w:val="24"/>
                <w:lang w:val="id-ID"/>
              </w:rPr>
              <w:fldChar w:fldCharType="end"/>
            </w:r>
            <w:r w:rsidRPr="0066469E">
              <w:rPr>
                <w:rFonts w:ascii="Cambria" w:hAnsi="Cambria"/>
                <w:sz w:val="24"/>
                <w:szCs w:val="24"/>
                <w:lang w:val="id-ID"/>
              </w:rPr>
              <w:t>.</w:t>
            </w:r>
          </w:p>
        </w:tc>
      </w:tr>
      <w:tr w:rsidR="0066469E" w:rsidRPr="0066469E" w14:paraId="1938E496" w14:textId="77777777" w:rsidTr="00CF7936">
        <w:tc>
          <w:tcPr>
            <w:tcW w:w="548" w:type="dxa"/>
            <w:tcBorders>
              <w:top w:val="single" w:sz="4" w:space="0" w:color="auto"/>
              <w:left w:val="nil"/>
              <w:bottom w:val="single" w:sz="4" w:space="0" w:color="auto"/>
              <w:right w:val="nil"/>
            </w:tcBorders>
          </w:tcPr>
          <w:p w14:paraId="51C84EA8"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lastRenderedPageBreak/>
              <w:t>3.</w:t>
            </w:r>
          </w:p>
        </w:tc>
        <w:tc>
          <w:tcPr>
            <w:tcW w:w="1270" w:type="dxa"/>
            <w:tcBorders>
              <w:top w:val="single" w:sz="4" w:space="0" w:color="auto"/>
              <w:left w:val="nil"/>
              <w:bottom w:val="single" w:sz="4" w:space="0" w:color="auto"/>
              <w:right w:val="nil"/>
            </w:tcBorders>
          </w:tcPr>
          <w:p w14:paraId="0C7E76BA"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Tahsiniyat</w:t>
            </w:r>
          </w:p>
        </w:tc>
        <w:tc>
          <w:tcPr>
            <w:tcW w:w="4561" w:type="dxa"/>
            <w:tcBorders>
              <w:top w:val="single" w:sz="4" w:space="0" w:color="auto"/>
              <w:left w:val="nil"/>
              <w:bottom w:val="single" w:sz="4" w:space="0" w:color="auto"/>
              <w:right w:val="nil"/>
            </w:tcBorders>
          </w:tcPr>
          <w:p w14:paraId="6A9D6A73"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Kebutuhan yang  apabila  tidak  terpenuhi tidak akan mengancam keselamatan, perkara ini diperlukan untuk kehidupan lebih indah dan harmoni sehingga dapat menghiasi kehidupan sosial dan menjadikan manusia mampu berbuat dalam urusan-urusan hidup secara lebih baik. (Imam Asy-Syatibi).</w:t>
            </w:r>
          </w:p>
        </w:tc>
        <w:tc>
          <w:tcPr>
            <w:tcW w:w="3119" w:type="dxa"/>
            <w:tcBorders>
              <w:top w:val="single" w:sz="4" w:space="0" w:color="auto"/>
              <w:left w:val="nil"/>
              <w:bottom w:val="single" w:sz="4" w:space="0" w:color="auto"/>
              <w:right w:val="nil"/>
            </w:tcBorders>
          </w:tcPr>
          <w:p w14:paraId="3409B66A" w14:textId="77777777" w:rsidR="0066469E" w:rsidRPr="0066469E" w:rsidRDefault="0066469E" w:rsidP="0066469E">
            <w:pPr>
              <w:pStyle w:val="ListParagraph"/>
              <w:numPr>
                <w:ilvl w:val="0"/>
                <w:numId w:val="11"/>
              </w:numPr>
              <w:jc w:val="both"/>
              <w:rPr>
                <w:rFonts w:ascii="Cambria" w:hAnsi="Cambria"/>
                <w:sz w:val="24"/>
                <w:szCs w:val="24"/>
                <w:lang w:val="id-ID"/>
              </w:rPr>
            </w:pPr>
            <w:r w:rsidRPr="0066469E">
              <w:rPr>
                <w:rFonts w:ascii="Cambria" w:hAnsi="Cambria"/>
                <w:sz w:val="24"/>
                <w:szCs w:val="24"/>
                <w:lang w:val="id-ID"/>
              </w:rPr>
              <w:t>Promosi</w:t>
            </w:r>
          </w:p>
          <w:p w14:paraId="73A7C4EA" w14:textId="77777777" w:rsidR="0066469E" w:rsidRPr="0066469E" w:rsidRDefault="0066469E" w:rsidP="0066469E">
            <w:pPr>
              <w:pStyle w:val="ListParagraph"/>
              <w:numPr>
                <w:ilvl w:val="0"/>
                <w:numId w:val="12"/>
              </w:numPr>
              <w:jc w:val="both"/>
              <w:rPr>
                <w:rFonts w:ascii="Cambria" w:hAnsi="Cambria"/>
                <w:sz w:val="24"/>
                <w:szCs w:val="24"/>
                <w:lang w:val="id-ID"/>
              </w:rPr>
            </w:pPr>
            <w:r w:rsidRPr="0066469E">
              <w:rPr>
                <w:rFonts w:ascii="Cambria" w:hAnsi="Cambria"/>
                <w:sz w:val="24"/>
                <w:szCs w:val="24"/>
                <w:lang w:val="id-ID"/>
              </w:rPr>
              <w:t>Pesan promosi</w:t>
            </w:r>
          </w:p>
          <w:p w14:paraId="063A3EFF" w14:textId="77777777" w:rsidR="0066469E" w:rsidRPr="0066469E" w:rsidRDefault="0066469E" w:rsidP="0066469E">
            <w:pPr>
              <w:pStyle w:val="ListParagraph"/>
              <w:numPr>
                <w:ilvl w:val="0"/>
                <w:numId w:val="12"/>
              </w:numPr>
              <w:jc w:val="both"/>
              <w:rPr>
                <w:rFonts w:ascii="Cambria" w:hAnsi="Cambria"/>
                <w:sz w:val="24"/>
                <w:szCs w:val="24"/>
                <w:lang w:val="id-ID"/>
              </w:rPr>
            </w:pPr>
            <w:r w:rsidRPr="0066469E">
              <w:rPr>
                <w:rFonts w:ascii="Cambria" w:hAnsi="Cambria"/>
                <w:sz w:val="24"/>
                <w:szCs w:val="24"/>
                <w:lang w:val="id-ID"/>
              </w:rPr>
              <w:t>Media promosi</w:t>
            </w:r>
          </w:p>
          <w:p w14:paraId="038F6507" w14:textId="77777777" w:rsidR="0066469E" w:rsidRPr="0066469E" w:rsidRDefault="0066469E" w:rsidP="0066469E">
            <w:pPr>
              <w:pStyle w:val="ListParagraph"/>
              <w:numPr>
                <w:ilvl w:val="0"/>
                <w:numId w:val="12"/>
              </w:numPr>
              <w:jc w:val="both"/>
              <w:rPr>
                <w:rFonts w:ascii="Cambria" w:hAnsi="Cambria"/>
                <w:sz w:val="24"/>
                <w:szCs w:val="24"/>
                <w:lang w:val="id-ID"/>
              </w:rPr>
            </w:pPr>
            <w:r w:rsidRPr="0066469E">
              <w:rPr>
                <w:rFonts w:ascii="Cambria" w:hAnsi="Cambria"/>
                <w:sz w:val="24"/>
                <w:szCs w:val="24"/>
                <w:lang w:val="id-ID"/>
              </w:rPr>
              <w:t>Waktu promosi</w:t>
            </w:r>
          </w:p>
          <w:p w14:paraId="2F236D59" w14:textId="77777777" w:rsidR="0066469E" w:rsidRPr="0066469E" w:rsidRDefault="0066469E" w:rsidP="0066469E">
            <w:pPr>
              <w:pStyle w:val="ListParagraph"/>
              <w:numPr>
                <w:ilvl w:val="0"/>
                <w:numId w:val="12"/>
              </w:numPr>
              <w:jc w:val="both"/>
              <w:rPr>
                <w:rFonts w:ascii="Cambria" w:hAnsi="Cambria"/>
                <w:sz w:val="24"/>
                <w:szCs w:val="24"/>
                <w:lang w:val="id-ID"/>
              </w:rPr>
            </w:pPr>
            <w:r w:rsidRPr="0066469E">
              <w:rPr>
                <w:rFonts w:ascii="Cambria" w:hAnsi="Cambria"/>
                <w:sz w:val="24"/>
                <w:szCs w:val="24"/>
                <w:lang w:val="id-ID"/>
              </w:rPr>
              <w:t>Frekuensi promosi</w:t>
            </w:r>
          </w:p>
          <w:p w14:paraId="7D26C4D2" w14:textId="77777777" w:rsidR="0066469E" w:rsidRPr="0066469E" w:rsidRDefault="0066469E" w:rsidP="0066469E">
            <w:pPr>
              <w:pStyle w:val="ListParagraph"/>
              <w:jc w:val="both"/>
              <w:rPr>
                <w:rFonts w:ascii="Cambria" w:hAnsi="Cambria"/>
                <w:sz w:val="24"/>
                <w:szCs w:val="24"/>
                <w:lang w:val="id-ID"/>
              </w:rPr>
            </w:pPr>
            <w:r w:rsidRPr="0066469E">
              <w:rPr>
                <w:rFonts w:ascii="Cambria" w:hAnsi="Cambria"/>
                <w:sz w:val="24"/>
                <w:szCs w:val="24"/>
                <w:lang w:val="id-ID"/>
              </w:rPr>
              <w:t xml:space="preserve"> (Syahputra Herman, 2020).</w:t>
            </w:r>
          </w:p>
          <w:p w14:paraId="5359B628" w14:textId="77777777" w:rsidR="0066469E" w:rsidRPr="0066469E" w:rsidRDefault="0066469E" w:rsidP="0066469E">
            <w:pPr>
              <w:pStyle w:val="ListParagraph"/>
              <w:ind w:left="0"/>
              <w:jc w:val="both"/>
              <w:rPr>
                <w:rFonts w:ascii="Cambria" w:hAnsi="Cambria"/>
                <w:sz w:val="24"/>
                <w:szCs w:val="24"/>
                <w:lang w:val="id-ID"/>
              </w:rPr>
            </w:pPr>
          </w:p>
          <w:p w14:paraId="33ADFEC3" w14:textId="77777777" w:rsidR="0066469E" w:rsidRPr="0066469E" w:rsidRDefault="0066469E" w:rsidP="0066469E">
            <w:pPr>
              <w:ind w:left="360"/>
              <w:jc w:val="both"/>
              <w:rPr>
                <w:rFonts w:ascii="Cambria" w:hAnsi="Cambria"/>
                <w:sz w:val="24"/>
                <w:szCs w:val="24"/>
                <w:lang w:val="id-ID"/>
              </w:rPr>
            </w:pPr>
            <w:r w:rsidRPr="0066469E">
              <w:rPr>
                <w:rFonts w:ascii="Cambria" w:hAnsi="Cambria"/>
                <w:sz w:val="24"/>
                <w:szCs w:val="24"/>
                <w:lang w:val="id-ID"/>
              </w:rPr>
              <w:t>2.   Etika</w:t>
            </w:r>
          </w:p>
          <w:p w14:paraId="35135DB3" w14:textId="77777777" w:rsidR="0066469E" w:rsidRPr="0066469E" w:rsidRDefault="0066469E" w:rsidP="0066469E">
            <w:pPr>
              <w:pStyle w:val="ListParagraph"/>
              <w:numPr>
                <w:ilvl w:val="0"/>
                <w:numId w:val="13"/>
              </w:numPr>
              <w:jc w:val="both"/>
              <w:rPr>
                <w:rFonts w:ascii="Cambria" w:hAnsi="Cambria"/>
                <w:sz w:val="24"/>
                <w:szCs w:val="24"/>
                <w:lang w:val="id-ID"/>
              </w:rPr>
            </w:pPr>
            <w:r w:rsidRPr="0066469E">
              <w:rPr>
                <w:rFonts w:ascii="Cambria" w:hAnsi="Cambria"/>
                <w:sz w:val="24"/>
                <w:szCs w:val="24"/>
                <w:lang w:val="id-ID"/>
              </w:rPr>
              <w:t>Memahami perilaku sesuai kode etik dengan berlaku jujur dalam segala tindakan.</w:t>
            </w:r>
          </w:p>
          <w:p w14:paraId="42FE7438" w14:textId="77777777" w:rsidR="0066469E" w:rsidRPr="0066469E" w:rsidRDefault="0066469E" w:rsidP="0066469E">
            <w:pPr>
              <w:pStyle w:val="ListParagraph"/>
              <w:numPr>
                <w:ilvl w:val="0"/>
                <w:numId w:val="13"/>
              </w:numPr>
              <w:jc w:val="both"/>
              <w:rPr>
                <w:rFonts w:ascii="Cambria" w:hAnsi="Cambria"/>
                <w:sz w:val="24"/>
                <w:szCs w:val="24"/>
                <w:lang w:val="id-ID"/>
              </w:rPr>
            </w:pPr>
            <w:r w:rsidRPr="0066469E">
              <w:rPr>
                <w:rFonts w:ascii="Cambria" w:hAnsi="Cambria"/>
                <w:sz w:val="24"/>
                <w:szCs w:val="24"/>
                <w:lang w:val="id-ID"/>
              </w:rPr>
              <w:t>Melakukan tindakan dengan konsisten sesuai nilai dan keyakinan.</w:t>
            </w:r>
          </w:p>
          <w:p w14:paraId="36BD5A2B" w14:textId="77777777" w:rsidR="0066469E" w:rsidRPr="0066469E" w:rsidRDefault="0066469E" w:rsidP="0066469E">
            <w:pPr>
              <w:pStyle w:val="ListParagraph"/>
              <w:numPr>
                <w:ilvl w:val="0"/>
                <w:numId w:val="13"/>
              </w:numPr>
              <w:jc w:val="both"/>
              <w:rPr>
                <w:rFonts w:ascii="Cambria" w:hAnsi="Cambria"/>
                <w:sz w:val="24"/>
                <w:szCs w:val="24"/>
                <w:lang w:val="id-ID"/>
              </w:rPr>
            </w:pPr>
            <w:r w:rsidRPr="0066469E">
              <w:rPr>
                <w:rFonts w:ascii="Cambria" w:hAnsi="Cambria"/>
                <w:sz w:val="24"/>
                <w:szCs w:val="24"/>
                <w:lang w:val="id-ID"/>
              </w:rPr>
              <w:t>Bertindak sesuai nilai dana norma meskipun mendatangkan resiko yang cukup besar atas perilaku orang lain maupun diri sendiri yang kurang etis.</w:t>
            </w:r>
          </w:p>
        </w:tc>
      </w:tr>
      <w:tr w:rsidR="0066469E" w:rsidRPr="0066469E" w14:paraId="3049B6C2" w14:textId="77777777" w:rsidTr="00CF7936">
        <w:tc>
          <w:tcPr>
            <w:tcW w:w="548" w:type="dxa"/>
            <w:tcBorders>
              <w:top w:val="single" w:sz="4" w:space="0" w:color="auto"/>
              <w:left w:val="nil"/>
              <w:bottom w:val="single" w:sz="4" w:space="0" w:color="auto"/>
              <w:right w:val="nil"/>
            </w:tcBorders>
          </w:tcPr>
          <w:p w14:paraId="36A6147A"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4.</w:t>
            </w:r>
          </w:p>
        </w:tc>
        <w:tc>
          <w:tcPr>
            <w:tcW w:w="1270" w:type="dxa"/>
            <w:tcBorders>
              <w:top w:val="single" w:sz="4" w:space="0" w:color="auto"/>
              <w:left w:val="nil"/>
              <w:bottom w:val="single" w:sz="4" w:space="0" w:color="auto"/>
              <w:right w:val="nil"/>
            </w:tcBorders>
          </w:tcPr>
          <w:p w14:paraId="1C6C58D3"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Minat Menginap Kembali</w:t>
            </w:r>
          </w:p>
        </w:tc>
        <w:tc>
          <w:tcPr>
            <w:tcW w:w="4561" w:type="dxa"/>
            <w:tcBorders>
              <w:top w:val="single" w:sz="4" w:space="0" w:color="auto"/>
              <w:left w:val="nil"/>
              <w:bottom w:val="single" w:sz="4" w:space="0" w:color="auto"/>
              <w:right w:val="nil"/>
            </w:tcBorders>
          </w:tcPr>
          <w:p w14:paraId="03985B97" w14:textId="77777777" w:rsidR="0066469E" w:rsidRPr="0066469E" w:rsidRDefault="0066469E" w:rsidP="0066469E">
            <w:pPr>
              <w:pStyle w:val="ListParagraph"/>
              <w:ind w:left="0"/>
              <w:jc w:val="both"/>
              <w:rPr>
                <w:rFonts w:ascii="Cambria" w:hAnsi="Cambria"/>
                <w:sz w:val="24"/>
                <w:szCs w:val="24"/>
                <w:lang w:val="id-ID"/>
              </w:rPr>
            </w:pPr>
            <w:r w:rsidRPr="0066469E">
              <w:rPr>
                <w:rFonts w:ascii="Cambria" w:hAnsi="Cambria"/>
                <w:sz w:val="24"/>
                <w:szCs w:val="24"/>
                <w:lang w:val="id-ID"/>
              </w:rPr>
              <w:t xml:space="preserve">Minat beli ulang adalah kegiatan pembelian yang dilakukan lebih dari satu kali atau beberapa kali </w:t>
            </w:r>
            <w:r w:rsidRPr="0066469E">
              <w:rPr>
                <w:rFonts w:ascii="Cambria" w:hAnsi="Cambria"/>
                <w:sz w:val="24"/>
                <w:szCs w:val="24"/>
                <w:lang w:val="id-ID"/>
              </w:rPr>
              <w:fldChar w:fldCharType="begin" w:fldLock="1"/>
            </w:r>
            <w:r w:rsidRPr="0066469E">
              <w:rPr>
                <w:rFonts w:ascii="Cambria" w:hAnsi="Cambria"/>
                <w:sz w:val="24"/>
                <w:szCs w:val="24"/>
                <w:lang w:val="id-ID"/>
              </w:rPr>
              <w:instrText>ADDIN CSL_CITATION {"citationItems":[{"id":"ITEM-1","itemData":{"author":[{"dropping-particle":"","family":"Peter","given":"","non-dropping-particle":"","parse-names":false,"suffix":""}],"id":"ITEM-1","issued":{"date-parts":[["2002"]]},"title":"No Title","type":"article-journal"},"uris":["http://www.mendeley.com/documents/?uuid=2179bc37-cf01-439f-a3d6-4c21d2eed83f"]}],"mendeley":{"formattedCitation":"(Peter, 2002)","plainTextFormattedCitation":"(Peter, 2002)","previouslyFormattedCitation":"(Peter, 2002)"},"properties":{"noteIndex":0},"schema":"https://github.com/citation-style-language/schema/raw/master/csl-citation.json"}</w:instrText>
            </w:r>
            <w:r w:rsidRPr="0066469E">
              <w:rPr>
                <w:rFonts w:ascii="Cambria" w:hAnsi="Cambria"/>
                <w:sz w:val="24"/>
                <w:szCs w:val="24"/>
                <w:lang w:val="id-ID"/>
              </w:rPr>
              <w:fldChar w:fldCharType="separate"/>
            </w:r>
            <w:r w:rsidRPr="0066469E">
              <w:rPr>
                <w:rFonts w:ascii="Cambria" w:hAnsi="Cambria"/>
                <w:sz w:val="24"/>
                <w:szCs w:val="24"/>
                <w:lang w:val="id-ID"/>
              </w:rPr>
              <w:t>(Peter, 2002)</w:t>
            </w:r>
            <w:r w:rsidRPr="0066469E">
              <w:rPr>
                <w:rFonts w:ascii="Cambria" w:hAnsi="Cambria"/>
                <w:sz w:val="24"/>
                <w:szCs w:val="24"/>
                <w:lang w:val="id-ID"/>
              </w:rPr>
              <w:fldChar w:fldCharType="end"/>
            </w:r>
            <w:r w:rsidRPr="0066469E">
              <w:rPr>
                <w:rFonts w:ascii="Cambria" w:hAnsi="Cambria"/>
                <w:sz w:val="24"/>
                <w:szCs w:val="24"/>
                <w:lang w:val="id-ID"/>
              </w:rPr>
              <w:t>.</w:t>
            </w:r>
          </w:p>
        </w:tc>
        <w:tc>
          <w:tcPr>
            <w:tcW w:w="3119" w:type="dxa"/>
            <w:tcBorders>
              <w:top w:val="single" w:sz="4" w:space="0" w:color="auto"/>
              <w:left w:val="nil"/>
              <w:bottom w:val="single" w:sz="4" w:space="0" w:color="auto"/>
              <w:right w:val="nil"/>
            </w:tcBorders>
          </w:tcPr>
          <w:p w14:paraId="06FE6788" w14:textId="77777777" w:rsidR="0066469E" w:rsidRPr="0066469E" w:rsidRDefault="0066469E" w:rsidP="0066469E">
            <w:pPr>
              <w:pStyle w:val="ListParagraph"/>
              <w:numPr>
                <w:ilvl w:val="0"/>
                <w:numId w:val="14"/>
              </w:numPr>
              <w:jc w:val="both"/>
              <w:rPr>
                <w:rFonts w:ascii="Cambria" w:hAnsi="Cambria"/>
                <w:sz w:val="24"/>
                <w:szCs w:val="24"/>
                <w:lang w:val="id-ID"/>
              </w:rPr>
            </w:pPr>
            <w:r w:rsidRPr="0066469E">
              <w:rPr>
                <w:rFonts w:ascii="Cambria" w:hAnsi="Cambria"/>
                <w:sz w:val="24"/>
                <w:szCs w:val="24"/>
                <w:lang w:val="id-ID"/>
              </w:rPr>
              <w:t xml:space="preserve">Minat transaksional </w:t>
            </w:r>
          </w:p>
          <w:p w14:paraId="68D67E4E" w14:textId="77777777" w:rsidR="0066469E" w:rsidRPr="0066469E" w:rsidRDefault="0066469E" w:rsidP="0066469E">
            <w:pPr>
              <w:pStyle w:val="ListParagraph"/>
              <w:numPr>
                <w:ilvl w:val="0"/>
                <w:numId w:val="14"/>
              </w:numPr>
              <w:jc w:val="both"/>
              <w:rPr>
                <w:rFonts w:ascii="Cambria" w:hAnsi="Cambria"/>
                <w:sz w:val="24"/>
                <w:szCs w:val="24"/>
                <w:lang w:val="id-ID"/>
              </w:rPr>
            </w:pPr>
            <w:r w:rsidRPr="0066469E">
              <w:rPr>
                <w:rFonts w:ascii="Cambria" w:hAnsi="Cambria"/>
                <w:sz w:val="24"/>
                <w:szCs w:val="24"/>
                <w:lang w:val="id-ID"/>
              </w:rPr>
              <w:t xml:space="preserve">Minat eksploratif </w:t>
            </w:r>
          </w:p>
          <w:p w14:paraId="07B8757E" w14:textId="77777777" w:rsidR="0066469E" w:rsidRPr="0066469E" w:rsidRDefault="0066469E" w:rsidP="0066469E">
            <w:pPr>
              <w:pStyle w:val="ListParagraph"/>
              <w:numPr>
                <w:ilvl w:val="0"/>
                <w:numId w:val="14"/>
              </w:numPr>
              <w:jc w:val="both"/>
              <w:rPr>
                <w:rFonts w:ascii="Cambria" w:hAnsi="Cambria"/>
                <w:sz w:val="24"/>
                <w:szCs w:val="24"/>
                <w:lang w:val="id-ID"/>
              </w:rPr>
            </w:pPr>
            <w:r w:rsidRPr="0066469E">
              <w:rPr>
                <w:rFonts w:ascii="Cambria" w:hAnsi="Cambria"/>
                <w:sz w:val="24"/>
                <w:szCs w:val="24"/>
                <w:lang w:val="id-ID"/>
              </w:rPr>
              <w:t xml:space="preserve">Minat preferensial </w:t>
            </w:r>
          </w:p>
          <w:p w14:paraId="4A801F9D" w14:textId="77777777" w:rsidR="0066469E" w:rsidRPr="0066469E" w:rsidRDefault="0066469E" w:rsidP="0066469E">
            <w:pPr>
              <w:pStyle w:val="ListParagraph"/>
              <w:numPr>
                <w:ilvl w:val="0"/>
                <w:numId w:val="14"/>
              </w:numPr>
              <w:jc w:val="both"/>
              <w:rPr>
                <w:rFonts w:ascii="Cambria" w:hAnsi="Cambria"/>
                <w:sz w:val="24"/>
                <w:szCs w:val="24"/>
                <w:lang w:val="id-ID"/>
              </w:rPr>
            </w:pPr>
            <w:r w:rsidRPr="0066469E">
              <w:rPr>
                <w:rFonts w:ascii="Cambria" w:hAnsi="Cambria"/>
                <w:sz w:val="24"/>
                <w:szCs w:val="24"/>
                <w:lang w:val="id-ID"/>
              </w:rPr>
              <w:t xml:space="preserve">Minatreferensial </w:t>
            </w:r>
            <w:r w:rsidRPr="0066469E">
              <w:rPr>
                <w:rFonts w:ascii="Cambria" w:hAnsi="Cambria"/>
                <w:sz w:val="24"/>
                <w:szCs w:val="24"/>
                <w:lang w:val="id-ID"/>
              </w:rPr>
              <w:fldChar w:fldCharType="begin" w:fldLock="1"/>
            </w:r>
            <w:r w:rsidRPr="0066469E">
              <w:rPr>
                <w:rFonts w:ascii="Cambria" w:hAnsi="Cambria"/>
                <w:sz w:val="24"/>
                <w:szCs w:val="24"/>
                <w:lang w:val="id-ID"/>
              </w:rPr>
              <w:instrText>ADDIN CSL_CITATION {"citationItems":[{"id":"ITEM-1","itemData":{"author":[{"dropping-particle":"","family":"Saputro","given":"","non-dropping-particle":"","parse-names":false,"suffix":""}],"id":"ITEM-1","issued":{"date-parts":[["2017"]]},"title":"No Title","type":"article-journal"},"uris":["http://www.mendeley.com/documents/?uuid=5b43c803-b0f9-4275-a1d8-af4bb3ae0253"]}],"mendeley":{"formattedCitation":"(Saputro, 2017)","plainTextFormattedCitation":"(Saputro, 2017)","previouslyFormattedCitation":"(Saputro, 2017)"},"properties":{"noteIndex":0},"schema":"https://github.com/citation-style-language/schema/raw/master/csl-citation.json"}</w:instrText>
            </w:r>
            <w:r w:rsidRPr="0066469E">
              <w:rPr>
                <w:rFonts w:ascii="Cambria" w:hAnsi="Cambria"/>
                <w:sz w:val="24"/>
                <w:szCs w:val="24"/>
                <w:lang w:val="id-ID"/>
              </w:rPr>
              <w:fldChar w:fldCharType="separate"/>
            </w:r>
            <w:r w:rsidRPr="0066469E">
              <w:rPr>
                <w:rFonts w:ascii="Cambria" w:hAnsi="Cambria"/>
                <w:sz w:val="24"/>
                <w:szCs w:val="24"/>
                <w:lang w:val="id-ID"/>
              </w:rPr>
              <w:t>(Saputro, 2017)</w:t>
            </w:r>
            <w:r w:rsidRPr="0066469E">
              <w:rPr>
                <w:rFonts w:ascii="Cambria" w:hAnsi="Cambria"/>
                <w:sz w:val="24"/>
                <w:szCs w:val="24"/>
                <w:lang w:val="id-ID"/>
              </w:rPr>
              <w:fldChar w:fldCharType="end"/>
            </w:r>
            <w:r w:rsidRPr="0066469E">
              <w:rPr>
                <w:rFonts w:ascii="Cambria" w:hAnsi="Cambria"/>
                <w:sz w:val="24"/>
                <w:szCs w:val="24"/>
                <w:lang w:val="id-ID"/>
              </w:rPr>
              <w:t>.</w:t>
            </w:r>
          </w:p>
        </w:tc>
      </w:tr>
    </w:tbl>
    <w:p w14:paraId="37DDA781" w14:textId="778CE231" w:rsidR="0058405A" w:rsidRDefault="0066469E" w:rsidP="005761A5">
      <w:pPr>
        <w:spacing w:after="0" w:line="480" w:lineRule="auto"/>
        <w:jc w:val="both"/>
        <w:rPr>
          <w:rFonts w:ascii="Cambria" w:hAnsi="Cambria"/>
          <w:sz w:val="24"/>
          <w:szCs w:val="24"/>
          <w:lang w:val="id-ID"/>
        </w:rPr>
      </w:pPr>
      <w:r w:rsidRPr="0066469E">
        <w:rPr>
          <w:rFonts w:ascii="Cambria" w:hAnsi="Cambria"/>
          <w:sz w:val="24"/>
          <w:szCs w:val="24"/>
          <w:lang w:val="id-ID"/>
        </w:rPr>
        <w:t>Sumber : Dari berbagai penelitian dikembangkan (2023)</w:t>
      </w:r>
    </w:p>
    <w:p w14:paraId="07C532B1" w14:textId="77777777" w:rsidR="005761A5" w:rsidRPr="005761A5" w:rsidRDefault="005761A5" w:rsidP="005761A5">
      <w:pPr>
        <w:spacing w:after="0" w:line="240" w:lineRule="auto"/>
        <w:jc w:val="both"/>
        <w:rPr>
          <w:rFonts w:ascii="Cambria" w:hAnsi="Cambria"/>
          <w:sz w:val="24"/>
          <w:szCs w:val="24"/>
        </w:rPr>
      </w:pPr>
    </w:p>
    <w:p w14:paraId="159043FA" w14:textId="60D8667C" w:rsidR="00A40C1B" w:rsidRPr="00A40C1B" w:rsidRDefault="00A40C1B" w:rsidP="00A40C1B">
      <w:pPr>
        <w:rPr>
          <w:rFonts w:ascii="Book Antiqua" w:hAnsi="Book Antiqua"/>
          <w:b/>
          <w:lang w:val="id-ID"/>
        </w:rPr>
      </w:pPr>
      <w:r w:rsidRPr="00E00BBA">
        <w:rPr>
          <w:rFonts w:ascii="Book Antiqua" w:hAnsi="Book Antiqua"/>
          <w:b/>
          <w:bCs/>
        </w:rPr>
        <w:t xml:space="preserve">HASIL DAN PEMBAHASAN </w:t>
      </w:r>
    </w:p>
    <w:p w14:paraId="34C4D597" w14:textId="40A5E91B" w:rsidR="0066469E" w:rsidRPr="005761A5" w:rsidRDefault="0066469E" w:rsidP="0066469E">
      <w:pPr>
        <w:spacing w:after="0" w:line="480" w:lineRule="auto"/>
        <w:jc w:val="both"/>
        <w:rPr>
          <w:rFonts w:ascii="Cambria" w:hAnsi="Cambria"/>
          <w:b/>
          <w:sz w:val="24"/>
          <w:szCs w:val="24"/>
        </w:rPr>
      </w:pPr>
      <w:r w:rsidRPr="005761A5">
        <w:rPr>
          <w:rFonts w:ascii="Cambria" w:hAnsi="Cambria"/>
          <w:b/>
          <w:sz w:val="24"/>
          <w:szCs w:val="24"/>
        </w:rPr>
        <w:t xml:space="preserve">Uji </w:t>
      </w:r>
      <w:proofErr w:type="spellStart"/>
      <w:r w:rsidRPr="005761A5">
        <w:rPr>
          <w:rFonts w:ascii="Cambria" w:hAnsi="Cambria"/>
          <w:b/>
          <w:sz w:val="24"/>
          <w:szCs w:val="24"/>
        </w:rPr>
        <w:t>Validitas</w:t>
      </w:r>
      <w:proofErr w:type="spellEnd"/>
    </w:p>
    <w:p w14:paraId="7E42D6E5" w14:textId="77777777" w:rsidR="0066469E" w:rsidRPr="005761A5" w:rsidRDefault="0066469E" w:rsidP="0066469E">
      <w:pPr>
        <w:spacing w:line="240" w:lineRule="auto"/>
        <w:ind w:left="556" w:firstLine="720"/>
        <w:jc w:val="center"/>
        <w:rPr>
          <w:rFonts w:ascii="Cambria" w:hAnsi="Cambria"/>
          <w:b/>
          <w:sz w:val="24"/>
          <w:szCs w:val="24"/>
        </w:rPr>
      </w:pPr>
      <w:proofErr w:type="spellStart"/>
      <w:r w:rsidRPr="005761A5">
        <w:rPr>
          <w:rFonts w:ascii="Cambria" w:hAnsi="Cambria"/>
          <w:b/>
          <w:sz w:val="24"/>
          <w:szCs w:val="24"/>
        </w:rPr>
        <w:t>Tabel</w:t>
      </w:r>
      <w:proofErr w:type="spellEnd"/>
      <w:r w:rsidRPr="005761A5">
        <w:rPr>
          <w:rFonts w:ascii="Cambria" w:hAnsi="Cambria"/>
          <w:b/>
          <w:sz w:val="24"/>
          <w:szCs w:val="24"/>
        </w:rPr>
        <w:t xml:space="preserve"> 3. Hasil Pengujian Validitas</w:t>
      </w:r>
    </w:p>
    <w:tbl>
      <w:tblPr>
        <w:tblStyle w:val="TableGrid"/>
        <w:tblW w:w="0" w:type="auto"/>
        <w:tblInd w:w="142" w:type="dxa"/>
        <w:tblLook w:val="04A0" w:firstRow="1" w:lastRow="0" w:firstColumn="1" w:lastColumn="0" w:noHBand="0" w:noVBand="1"/>
      </w:tblPr>
      <w:tblGrid>
        <w:gridCol w:w="1601"/>
        <w:gridCol w:w="2220"/>
        <w:gridCol w:w="1590"/>
        <w:gridCol w:w="1802"/>
        <w:gridCol w:w="1872"/>
      </w:tblGrid>
      <w:tr w:rsidR="0066469E" w:rsidRPr="0066469E" w14:paraId="1666C17C" w14:textId="77777777" w:rsidTr="005761A5">
        <w:trPr>
          <w:trHeight w:val="278"/>
        </w:trPr>
        <w:tc>
          <w:tcPr>
            <w:tcW w:w="1601" w:type="dxa"/>
            <w:tcBorders>
              <w:left w:val="nil"/>
              <w:bottom w:val="single" w:sz="4" w:space="0" w:color="auto"/>
              <w:right w:val="nil"/>
            </w:tcBorders>
          </w:tcPr>
          <w:p w14:paraId="653B159C" w14:textId="77777777" w:rsidR="0066469E" w:rsidRPr="0066469E" w:rsidRDefault="0066469E" w:rsidP="005761A5">
            <w:pPr>
              <w:jc w:val="center"/>
              <w:rPr>
                <w:rFonts w:ascii="Cambria" w:hAnsi="Cambria"/>
                <w:sz w:val="24"/>
                <w:szCs w:val="24"/>
              </w:rPr>
            </w:pPr>
            <w:proofErr w:type="spellStart"/>
            <w:r w:rsidRPr="0066469E">
              <w:rPr>
                <w:rFonts w:ascii="Cambria" w:hAnsi="Cambria"/>
                <w:sz w:val="24"/>
                <w:szCs w:val="24"/>
              </w:rPr>
              <w:t>Variabel</w:t>
            </w:r>
            <w:proofErr w:type="spellEnd"/>
          </w:p>
        </w:tc>
        <w:tc>
          <w:tcPr>
            <w:tcW w:w="2220" w:type="dxa"/>
            <w:tcBorders>
              <w:left w:val="nil"/>
              <w:bottom w:val="single" w:sz="4" w:space="0" w:color="auto"/>
              <w:right w:val="nil"/>
            </w:tcBorders>
          </w:tcPr>
          <w:p w14:paraId="26B8FCC8" w14:textId="77777777" w:rsidR="0066469E" w:rsidRPr="0066469E" w:rsidRDefault="0066469E" w:rsidP="005761A5">
            <w:pPr>
              <w:jc w:val="center"/>
              <w:rPr>
                <w:rFonts w:ascii="Cambria" w:hAnsi="Cambria"/>
                <w:sz w:val="24"/>
                <w:szCs w:val="24"/>
              </w:rPr>
            </w:pPr>
            <w:r w:rsidRPr="0066469E">
              <w:rPr>
                <w:rFonts w:ascii="Cambria" w:hAnsi="Cambria"/>
                <w:sz w:val="24"/>
                <w:szCs w:val="24"/>
              </w:rPr>
              <w:t xml:space="preserve">Item </w:t>
            </w:r>
            <w:proofErr w:type="spellStart"/>
            <w:r w:rsidRPr="0066469E">
              <w:rPr>
                <w:rFonts w:ascii="Cambria" w:hAnsi="Cambria"/>
                <w:sz w:val="24"/>
                <w:szCs w:val="24"/>
              </w:rPr>
              <w:t>Variabel</w:t>
            </w:r>
            <w:proofErr w:type="spellEnd"/>
          </w:p>
        </w:tc>
        <w:tc>
          <w:tcPr>
            <w:tcW w:w="1590" w:type="dxa"/>
            <w:tcBorders>
              <w:left w:val="nil"/>
              <w:bottom w:val="single" w:sz="4" w:space="0" w:color="auto"/>
              <w:right w:val="nil"/>
            </w:tcBorders>
          </w:tcPr>
          <w:p w14:paraId="21C648D8" w14:textId="77777777" w:rsidR="0066469E" w:rsidRPr="0066469E" w:rsidRDefault="0066469E" w:rsidP="005761A5">
            <w:pPr>
              <w:jc w:val="center"/>
              <w:rPr>
                <w:rFonts w:ascii="Cambria" w:hAnsi="Cambria"/>
                <w:sz w:val="24"/>
                <w:szCs w:val="24"/>
              </w:rPr>
            </w:pPr>
            <w:r w:rsidRPr="0066469E">
              <w:rPr>
                <w:rFonts w:ascii="Cambria" w:hAnsi="Cambria"/>
                <w:sz w:val="24"/>
                <w:szCs w:val="24"/>
              </w:rPr>
              <w:t>r-</w:t>
            </w:r>
            <w:proofErr w:type="spellStart"/>
            <w:r w:rsidRPr="0066469E">
              <w:rPr>
                <w:rFonts w:ascii="Cambria" w:hAnsi="Cambria"/>
                <w:sz w:val="24"/>
                <w:szCs w:val="24"/>
              </w:rPr>
              <w:t>hitung</w:t>
            </w:r>
            <w:proofErr w:type="spellEnd"/>
          </w:p>
        </w:tc>
        <w:tc>
          <w:tcPr>
            <w:tcW w:w="1802" w:type="dxa"/>
            <w:tcBorders>
              <w:left w:val="nil"/>
              <w:bottom w:val="single" w:sz="4" w:space="0" w:color="auto"/>
              <w:right w:val="nil"/>
            </w:tcBorders>
          </w:tcPr>
          <w:p w14:paraId="4EE5452F" w14:textId="77777777" w:rsidR="0066469E" w:rsidRPr="0066469E" w:rsidRDefault="0066469E" w:rsidP="005761A5">
            <w:pPr>
              <w:jc w:val="center"/>
              <w:rPr>
                <w:rFonts w:ascii="Cambria" w:hAnsi="Cambria"/>
                <w:sz w:val="24"/>
                <w:szCs w:val="24"/>
              </w:rPr>
            </w:pPr>
            <w:r w:rsidRPr="0066469E">
              <w:rPr>
                <w:rFonts w:ascii="Cambria" w:hAnsi="Cambria"/>
                <w:sz w:val="24"/>
                <w:szCs w:val="24"/>
              </w:rPr>
              <w:t>r-</w:t>
            </w:r>
            <w:proofErr w:type="spellStart"/>
            <w:r w:rsidRPr="0066469E">
              <w:rPr>
                <w:rFonts w:ascii="Cambria" w:hAnsi="Cambria"/>
                <w:sz w:val="24"/>
                <w:szCs w:val="24"/>
              </w:rPr>
              <w:t>tabel</w:t>
            </w:r>
            <w:proofErr w:type="spellEnd"/>
          </w:p>
        </w:tc>
        <w:tc>
          <w:tcPr>
            <w:tcW w:w="1872" w:type="dxa"/>
            <w:tcBorders>
              <w:left w:val="nil"/>
              <w:bottom w:val="single" w:sz="4" w:space="0" w:color="auto"/>
              <w:right w:val="nil"/>
            </w:tcBorders>
          </w:tcPr>
          <w:p w14:paraId="4C9BF730" w14:textId="77777777" w:rsidR="0066469E" w:rsidRPr="0066469E" w:rsidRDefault="0066469E" w:rsidP="005761A5">
            <w:pPr>
              <w:jc w:val="center"/>
              <w:rPr>
                <w:rFonts w:ascii="Cambria" w:hAnsi="Cambria"/>
                <w:sz w:val="24"/>
                <w:szCs w:val="24"/>
              </w:rPr>
            </w:pPr>
            <w:proofErr w:type="spellStart"/>
            <w:r w:rsidRPr="0066469E">
              <w:rPr>
                <w:rFonts w:ascii="Cambria" w:hAnsi="Cambria"/>
                <w:sz w:val="24"/>
                <w:szCs w:val="24"/>
              </w:rPr>
              <w:t>Keterangan</w:t>
            </w:r>
            <w:proofErr w:type="spellEnd"/>
          </w:p>
        </w:tc>
      </w:tr>
      <w:tr w:rsidR="0066469E" w:rsidRPr="0066469E" w14:paraId="14616F91" w14:textId="77777777" w:rsidTr="005761A5">
        <w:trPr>
          <w:trHeight w:val="278"/>
        </w:trPr>
        <w:tc>
          <w:tcPr>
            <w:tcW w:w="1601" w:type="dxa"/>
            <w:vMerge w:val="restart"/>
            <w:tcBorders>
              <w:top w:val="single" w:sz="4" w:space="0" w:color="auto"/>
              <w:left w:val="nil"/>
              <w:bottom w:val="nil"/>
              <w:right w:val="nil"/>
            </w:tcBorders>
          </w:tcPr>
          <w:p w14:paraId="7F196BBD" w14:textId="77777777" w:rsidR="0066469E" w:rsidRPr="0066469E" w:rsidRDefault="0066469E" w:rsidP="005761A5">
            <w:pPr>
              <w:rPr>
                <w:rFonts w:ascii="Cambria" w:hAnsi="Cambria"/>
                <w:sz w:val="24"/>
                <w:szCs w:val="24"/>
              </w:rPr>
            </w:pPr>
            <w:proofErr w:type="spellStart"/>
            <w:r w:rsidRPr="0066469E">
              <w:rPr>
                <w:rFonts w:ascii="Cambria" w:hAnsi="Cambria"/>
                <w:sz w:val="24"/>
                <w:szCs w:val="24"/>
              </w:rPr>
              <w:lastRenderedPageBreak/>
              <w:t>Dharuriyat</w:t>
            </w:r>
            <w:proofErr w:type="spellEnd"/>
          </w:p>
        </w:tc>
        <w:tc>
          <w:tcPr>
            <w:tcW w:w="2220" w:type="dxa"/>
            <w:tcBorders>
              <w:top w:val="single" w:sz="4" w:space="0" w:color="auto"/>
              <w:left w:val="nil"/>
              <w:bottom w:val="nil"/>
              <w:right w:val="nil"/>
            </w:tcBorders>
          </w:tcPr>
          <w:p w14:paraId="0D472C9F" w14:textId="77777777" w:rsidR="0066469E" w:rsidRPr="0066469E" w:rsidRDefault="0066469E" w:rsidP="005761A5">
            <w:pPr>
              <w:jc w:val="center"/>
              <w:rPr>
                <w:rFonts w:ascii="Cambria" w:hAnsi="Cambria"/>
                <w:sz w:val="24"/>
                <w:szCs w:val="24"/>
              </w:rPr>
            </w:pPr>
            <w:r w:rsidRPr="0066469E">
              <w:rPr>
                <w:rFonts w:ascii="Cambria" w:hAnsi="Cambria"/>
                <w:sz w:val="24"/>
                <w:szCs w:val="24"/>
              </w:rPr>
              <w:t>X1.1</w:t>
            </w:r>
          </w:p>
        </w:tc>
        <w:tc>
          <w:tcPr>
            <w:tcW w:w="1590" w:type="dxa"/>
            <w:tcBorders>
              <w:top w:val="single" w:sz="4" w:space="0" w:color="auto"/>
              <w:left w:val="nil"/>
              <w:bottom w:val="nil"/>
              <w:right w:val="nil"/>
            </w:tcBorders>
          </w:tcPr>
          <w:p w14:paraId="7E878615" w14:textId="77777777" w:rsidR="0066469E" w:rsidRPr="0066469E" w:rsidRDefault="0066469E" w:rsidP="005761A5">
            <w:pPr>
              <w:jc w:val="center"/>
              <w:rPr>
                <w:rFonts w:ascii="Cambria" w:hAnsi="Cambria"/>
                <w:sz w:val="24"/>
                <w:szCs w:val="24"/>
              </w:rPr>
            </w:pPr>
            <w:r w:rsidRPr="0066469E">
              <w:rPr>
                <w:rFonts w:ascii="Cambria" w:hAnsi="Cambria"/>
                <w:sz w:val="24"/>
                <w:szCs w:val="24"/>
              </w:rPr>
              <w:t>0,461</w:t>
            </w:r>
          </w:p>
        </w:tc>
        <w:tc>
          <w:tcPr>
            <w:tcW w:w="1802" w:type="dxa"/>
            <w:vMerge w:val="restart"/>
            <w:tcBorders>
              <w:top w:val="single" w:sz="4" w:space="0" w:color="auto"/>
              <w:left w:val="nil"/>
              <w:bottom w:val="nil"/>
              <w:right w:val="nil"/>
            </w:tcBorders>
          </w:tcPr>
          <w:p w14:paraId="302FC7EB" w14:textId="77777777" w:rsidR="0066469E" w:rsidRPr="0066469E" w:rsidRDefault="0066469E" w:rsidP="005761A5">
            <w:pPr>
              <w:jc w:val="center"/>
              <w:rPr>
                <w:rFonts w:ascii="Cambria" w:hAnsi="Cambria"/>
                <w:sz w:val="24"/>
                <w:szCs w:val="24"/>
              </w:rPr>
            </w:pPr>
          </w:p>
          <w:p w14:paraId="3415589D" w14:textId="77777777" w:rsidR="0066469E" w:rsidRPr="0066469E" w:rsidRDefault="0066469E" w:rsidP="005761A5">
            <w:pPr>
              <w:jc w:val="center"/>
              <w:rPr>
                <w:rFonts w:ascii="Cambria" w:hAnsi="Cambria"/>
                <w:sz w:val="24"/>
                <w:szCs w:val="24"/>
              </w:rPr>
            </w:pPr>
          </w:p>
          <w:p w14:paraId="31F55B7F" w14:textId="77777777" w:rsidR="0066469E" w:rsidRPr="0066469E" w:rsidRDefault="0066469E" w:rsidP="005761A5">
            <w:pPr>
              <w:jc w:val="center"/>
              <w:rPr>
                <w:rFonts w:ascii="Cambria" w:hAnsi="Cambria"/>
                <w:sz w:val="24"/>
                <w:szCs w:val="24"/>
              </w:rPr>
            </w:pPr>
          </w:p>
          <w:p w14:paraId="2CC3F686" w14:textId="77777777" w:rsidR="0066469E" w:rsidRPr="0066469E" w:rsidRDefault="0066469E" w:rsidP="005761A5">
            <w:pPr>
              <w:jc w:val="center"/>
              <w:rPr>
                <w:rFonts w:ascii="Cambria" w:hAnsi="Cambria"/>
                <w:sz w:val="24"/>
                <w:szCs w:val="24"/>
              </w:rPr>
            </w:pPr>
          </w:p>
          <w:p w14:paraId="74D52EEB" w14:textId="77777777" w:rsidR="0066469E" w:rsidRPr="0066469E" w:rsidRDefault="0066469E" w:rsidP="005761A5">
            <w:pPr>
              <w:jc w:val="center"/>
              <w:rPr>
                <w:rFonts w:ascii="Cambria" w:hAnsi="Cambria"/>
                <w:sz w:val="24"/>
                <w:szCs w:val="24"/>
              </w:rPr>
            </w:pPr>
            <w:r w:rsidRPr="0066469E">
              <w:rPr>
                <w:rFonts w:ascii="Cambria" w:hAnsi="Cambria"/>
                <w:sz w:val="24"/>
                <w:szCs w:val="24"/>
              </w:rPr>
              <w:t>0,1966</w:t>
            </w:r>
          </w:p>
        </w:tc>
        <w:tc>
          <w:tcPr>
            <w:tcW w:w="1872" w:type="dxa"/>
            <w:tcBorders>
              <w:top w:val="single" w:sz="4" w:space="0" w:color="auto"/>
              <w:left w:val="nil"/>
              <w:bottom w:val="nil"/>
              <w:right w:val="nil"/>
            </w:tcBorders>
          </w:tcPr>
          <w:p w14:paraId="3175EF13"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7D079A48" w14:textId="77777777" w:rsidTr="005761A5">
        <w:trPr>
          <w:trHeight w:val="146"/>
        </w:trPr>
        <w:tc>
          <w:tcPr>
            <w:tcW w:w="1601" w:type="dxa"/>
            <w:vMerge/>
            <w:tcBorders>
              <w:top w:val="nil"/>
              <w:left w:val="nil"/>
              <w:bottom w:val="nil"/>
              <w:right w:val="nil"/>
            </w:tcBorders>
          </w:tcPr>
          <w:p w14:paraId="7901C1F9"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537B656B" w14:textId="77777777" w:rsidR="0066469E" w:rsidRPr="0066469E" w:rsidRDefault="0066469E" w:rsidP="005761A5">
            <w:pPr>
              <w:jc w:val="center"/>
              <w:rPr>
                <w:rFonts w:ascii="Cambria" w:hAnsi="Cambria"/>
                <w:sz w:val="24"/>
                <w:szCs w:val="24"/>
              </w:rPr>
            </w:pPr>
            <w:r w:rsidRPr="0066469E">
              <w:rPr>
                <w:rFonts w:ascii="Cambria" w:hAnsi="Cambria"/>
                <w:sz w:val="24"/>
                <w:szCs w:val="24"/>
              </w:rPr>
              <w:t>X1.2</w:t>
            </w:r>
          </w:p>
        </w:tc>
        <w:tc>
          <w:tcPr>
            <w:tcW w:w="1590" w:type="dxa"/>
            <w:tcBorders>
              <w:top w:val="nil"/>
              <w:left w:val="nil"/>
              <w:bottom w:val="nil"/>
              <w:right w:val="nil"/>
            </w:tcBorders>
          </w:tcPr>
          <w:p w14:paraId="3FEE8C5E" w14:textId="77777777" w:rsidR="0066469E" w:rsidRPr="0066469E" w:rsidRDefault="0066469E" w:rsidP="005761A5">
            <w:pPr>
              <w:jc w:val="center"/>
              <w:rPr>
                <w:rFonts w:ascii="Cambria" w:hAnsi="Cambria"/>
                <w:sz w:val="24"/>
                <w:szCs w:val="24"/>
              </w:rPr>
            </w:pPr>
            <w:r w:rsidRPr="0066469E">
              <w:rPr>
                <w:rFonts w:ascii="Cambria" w:hAnsi="Cambria"/>
                <w:sz w:val="24"/>
                <w:szCs w:val="24"/>
              </w:rPr>
              <w:t>0,627</w:t>
            </w:r>
          </w:p>
        </w:tc>
        <w:tc>
          <w:tcPr>
            <w:tcW w:w="1802" w:type="dxa"/>
            <w:vMerge/>
            <w:tcBorders>
              <w:top w:val="nil"/>
              <w:left w:val="nil"/>
              <w:bottom w:val="nil"/>
              <w:right w:val="nil"/>
            </w:tcBorders>
          </w:tcPr>
          <w:p w14:paraId="3D8BCB77"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37095B7D"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011F157A" w14:textId="77777777" w:rsidTr="005761A5">
        <w:trPr>
          <w:trHeight w:val="146"/>
        </w:trPr>
        <w:tc>
          <w:tcPr>
            <w:tcW w:w="1601" w:type="dxa"/>
            <w:vMerge/>
            <w:tcBorders>
              <w:top w:val="nil"/>
              <w:left w:val="nil"/>
              <w:bottom w:val="nil"/>
              <w:right w:val="nil"/>
            </w:tcBorders>
          </w:tcPr>
          <w:p w14:paraId="27B6AE20"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2642BFBE" w14:textId="77777777" w:rsidR="0066469E" w:rsidRPr="0066469E" w:rsidRDefault="0066469E" w:rsidP="005761A5">
            <w:pPr>
              <w:jc w:val="center"/>
              <w:rPr>
                <w:rFonts w:ascii="Cambria" w:hAnsi="Cambria"/>
                <w:sz w:val="24"/>
                <w:szCs w:val="24"/>
              </w:rPr>
            </w:pPr>
            <w:r w:rsidRPr="0066469E">
              <w:rPr>
                <w:rFonts w:ascii="Cambria" w:hAnsi="Cambria"/>
                <w:sz w:val="24"/>
                <w:szCs w:val="24"/>
              </w:rPr>
              <w:t>X1.3</w:t>
            </w:r>
          </w:p>
        </w:tc>
        <w:tc>
          <w:tcPr>
            <w:tcW w:w="1590" w:type="dxa"/>
            <w:tcBorders>
              <w:top w:val="nil"/>
              <w:left w:val="nil"/>
              <w:bottom w:val="nil"/>
              <w:right w:val="nil"/>
            </w:tcBorders>
          </w:tcPr>
          <w:p w14:paraId="69C2A5C0" w14:textId="77777777" w:rsidR="0066469E" w:rsidRPr="0066469E" w:rsidRDefault="0066469E" w:rsidP="005761A5">
            <w:pPr>
              <w:jc w:val="center"/>
              <w:rPr>
                <w:rFonts w:ascii="Cambria" w:hAnsi="Cambria"/>
                <w:sz w:val="24"/>
                <w:szCs w:val="24"/>
              </w:rPr>
            </w:pPr>
            <w:r w:rsidRPr="0066469E">
              <w:rPr>
                <w:rFonts w:ascii="Cambria" w:hAnsi="Cambria"/>
                <w:sz w:val="24"/>
                <w:szCs w:val="24"/>
              </w:rPr>
              <w:t>0,523</w:t>
            </w:r>
          </w:p>
        </w:tc>
        <w:tc>
          <w:tcPr>
            <w:tcW w:w="1802" w:type="dxa"/>
            <w:vMerge/>
            <w:tcBorders>
              <w:top w:val="nil"/>
              <w:left w:val="nil"/>
              <w:bottom w:val="nil"/>
              <w:right w:val="nil"/>
            </w:tcBorders>
          </w:tcPr>
          <w:p w14:paraId="6B5DACC2"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03B991E8"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6C4286AF" w14:textId="77777777" w:rsidTr="005761A5">
        <w:trPr>
          <w:trHeight w:val="146"/>
        </w:trPr>
        <w:tc>
          <w:tcPr>
            <w:tcW w:w="1601" w:type="dxa"/>
            <w:vMerge/>
            <w:tcBorders>
              <w:top w:val="nil"/>
              <w:left w:val="nil"/>
              <w:bottom w:val="nil"/>
              <w:right w:val="nil"/>
            </w:tcBorders>
          </w:tcPr>
          <w:p w14:paraId="20879288"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0C0D4181" w14:textId="77777777" w:rsidR="0066469E" w:rsidRPr="0066469E" w:rsidRDefault="0066469E" w:rsidP="005761A5">
            <w:pPr>
              <w:jc w:val="center"/>
              <w:rPr>
                <w:rFonts w:ascii="Cambria" w:hAnsi="Cambria"/>
                <w:sz w:val="24"/>
                <w:szCs w:val="24"/>
              </w:rPr>
            </w:pPr>
            <w:r w:rsidRPr="0066469E">
              <w:rPr>
                <w:rFonts w:ascii="Cambria" w:hAnsi="Cambria"/>
                <w:sz w:val="24"/>
                <w:szCs w:val="24"/>
              </w:rPr>
              <w:t>X1.4</w:t>
            </w:r>
          </w:p>
        </w:tc>
        <w:tc>
          <w:tcPr>
            <w:tcW w:w="1590" w:type="dxa"/>
            <w:tcBorders>
              <w:top w:val="nil"/>
              <w:left w:val="nil"/>
              <w:bottom w:val="nil"/>
              <w:right w:val="nil"/>
            </w:tcBorders>
          </w:tcPr>
          <w:p w14:paraId="7396A586" w14:textId="77777777" w:rsidR="0066469E" w:rsidRPr="0066469E" w:rsidRDefault="0066469E" w:rsidP="005761A5">
            <w:pPr>
              <w:jc w:val="center"/>
              <w:rPr>
                <w:rFonts w:ascii="Cambria" w:hAnsi="Cambria"/>
                <w:sz w:val="24"/>
                <w:szCs w:val="24"/>
              </w:rPr>
            </w:pPr>
            <w:r w:rsidRPr="0066469E">
              <w:rPr>
                <w:rFonts w:ascii="Cambria" w:hAnsi="Cambria"/>
                <w:sz w:val="24"/>
                <w:szCs w:val="24"/>
              </w:rPr>
              <w:t>0,604</w:t>
            </w:r>
          </w:p>
        </w:tc>
        <w:tc>
          <w:tcPr>
            <w:tcW w:w="1802" w:type="dxa"/>
            <w:vMerge/>
            <w:tcBorders>
              <w:top w:val="nil"/>
              <w:left w:val="nil"/>
              <w:bottom w:val="nil"/>
              <w:right w:val="nil"/>
            </w:tcBorders>
          </w:tcPr>
          <w:p w14:paraId="7558FBF3"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71C6A205"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202E9529" w14:textId="77777777" w:rsidTr="005761A5">
        <w:trPr>
          <w:trHeight w:val="146"/>
        </w:trPr>
        <w:tc>
          <w:tcPr>
            <w:tcW w:w="1601" w:type="dxa"/>
            <w:vMerge/>
            <w:tcBorders>
              <w:top w:val="nil"/>
              <w:left w:val="nil"/>
              <w:bottom w:val="nil"/>
              <w:right w:val="nil"/>
            </w:tcBorders>
          </w:tcPr>
          <w:p w14:paraId="4F35E4EE"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619C53F4" w14:textId="77777777" w:rsidR="0066469E" w:rsidRPr="0066469E" w:rsidRDefault="0066469E" w:rsidP="005761A5">
            <w:pPr>
              <w:jc w:val="center"/>
              <w:rPr>
                <w:rFonts w:ascii="Cambria" w:hAnsi="Cambria"/>
                <w:sz w:val="24"/>
                <w:szCs w:val="24"/>
              </w:rPr>
            </w:pPr>
            <w:r w:rsidRPr="0066469E">
              <w:rPr>
                <w:rFonts w:ascii="Cambria" w:hAnsi="Cambria"/>
                <w:sz w:val="24"/>
                <w:szCs w:val="24"/>
              </w:rPr>
              <w:t>X1.5</w:t>
            </w:r>
          </w:p>
        </w:tc>
        <w:tc>
          <w:tcPr>
            <w:tcW w:w="1590" w:type="dxa"/>
            <w:tcBorders>
              <w:top w:val="nil"/>
              <w:left w:val="nil"/>
              <w:bottom w:val="nil"/>
              <w:right w:val="nil"/>
            </w:tcBorders>
          </w:tcPr>
          <w:p w14:paraId="454D9B25" w14:textId="77777777" w:rsidR="0066469E" w:rsidRPr="0066469E" w:rsidRDefault="0066469E" w:rsidP="005761A5">
            <w:pPr>
              <w:jc w:val="center"/>
              <w:rPr>
                <w:rFonts w:ascii="Cambria" w:hAnsi="Cambria"/>
                <w:sz w:val="24"/>
                <w:szCs w:val="24"/>
              </w:rPr>
            </w:pPr>
            <w:r w:rsidRPr="0066469E">
              <w:rPr>
                <w:rFonts w:ascii="Cambria" w:hAnsi="Cambria"/>
                <w:sz w:val="24"/>
                <w:szCs w:val="24"/>
              </w:rPr>
              <w:t>0,265</w:t>
            </w:r>
          </w:p>
        </w:tc>
        <w:tc>
          <w:tcPr>
            <w:tcW w:w="1802" w:type="dxa"/>
            <w:vMerge/>
            <w:tcBorders>
              <w:top w:val="nil"/>
              <w:left w:val="nil"/>
              <w:bottom w:val="nil"/>
              <w:right w:val="nil"/>
            </w:tcBorders>
          </w:tcPr>
          <w:p w14:paraId="4D45BCAC"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0763F159"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64AA6F0F" w14:textId="77777777" w:rsidTr="005761A5">
        <w:trPr>
          <w:trHeight w:val="146"/>
        </w:trPr>
        <w:tc>
          <w:tcPr>
            <w:tcW w:w="1601" w:type="dxa"/>
            <w:vMerge/>
            <w:tcBorders>
              <w:top w:val="nil"/>
              <w:left w:val="nil"/>
              <w:bottom w:val="nil"/>
              <w:right w:val="nil"/>
            </w:tcBorders>
          </w:tcPr>
          <w:p w14:paraId="361D17B8"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1523AECF" w14:textId="77777777" w:rsidR="0066469E" w:rsidRPr="0066469E" w:rsidRDefault="0066469E" w:rsidP="005761A5">
            <w:pPr>
              <w:jc w:val="center"/>
              <w:rPr>
                <w:rFonts w:ascii="Cambria" w:hAnsi="Cambria"/>
                <w:sz w:val="24"/>
                <w:szCs w:val="24"/>
              </w:rPr>
            </w:pPr>
            <w:r w:rsidRPr="0066469E">
              <w:rPr>
                <w:rFonts w:ascii="Cambria" w:hAnsi="Cambria"/>
                <w:sz w:val="24"/>
                <w:szCs w:val="24"/>
              </w:rPr>
              <w:t>X1.6</w:t>
            </w:r>
          </w:p>
        </w:tc>
        <w:tc>
          <w:tcPr>
            <w:tcW w:w="1590" w:type="dxa"/>
            <w:tcBorders>
              <w:top w:val="nil"/>
              <w:left w:val="nil"/>
              <w:bottom w:val="nil"/>
              <w:right w:val="nil"/>
            </w:tcBorders>
          </w:tcPr>
          <w:p w14:paraId="14F6012F" w14:textId="77777777" w:rsidR="0066469E" w:rsidRPr="0066469E" w:rsidRDefault="0066469E" w:rsidP="005761A5">
            <w:pPr>
              <w:jc w:val="center"/>
              <w:rPr>
                <w:rFonts w:ascii="Cambria" w:hAnsi="Cambria"/>
                <w:sz w:val="24"/>
                <w:szCs w:val="24"/>
              </w:rPr>
            </w:pPr>
            <w:r w:rsidRPr="0066469E">
              <w:rPr>
                <w:rFonts w:ascii="Cambria" w:hAnsi="Cambria"/>
                <w:sz w:val="24"/>
                <w:szCs w:val="24"/>
              </w:rPr>
              <w:t>0,623</w:t>
            </w:r>
          </w:p>
        </w:tc>
        <w:tc>
          <w:tcPr>
            <w:tcW w:w="1802" w:type="dxa"/>
            <w:vMerge/>
            <w:tcBorders>
              <w:top w:val="nil"/>
              <w:left w:val="nil"/>
              <w:bottom w:val="nil"/>
              <w:right w:val="nil"/>
            </w:tcBorders>
          </w:tcPr>
          <w:p w14:paraId="3C983494"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3625D6B3"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547830DA" w14:textId="77777777" w:rsidTr="005761A5">
        <w:trPr>
          <w:trHeight w:val="146"/>
        </w:trPr>
        <w:tc>
          <w:tcPr>
            <w:tcW w:w="1601" w:type="dxa"/>
            <w:vMerge/>
            <w:tcBorders>
              <w:top w:val="nil"/>
              <w:left w:val="nil"/>
              <w:bottom w:val="nil"/>
              <w:right w:val="nil"/>
            </w:tcBorders>
          </w:tcPr>
          <w:p w14:paraId="79739113"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6191850E" w14:textId="77777777" w:rsidR="0066469E" w:rsidRPr="0066469E" w:rsidRDefault="0066469E" w:rsidP="005761A5">
            <w:pPr>
              <w:jc w:val="center"/>
              <w:rPr>
                <w:rFonts w:ascii="Cambria" w:hAnsi="Cambria"/>
                <w:sz w:val="24"/>
                <w:szCs w:val="24"/>
              </w:rPr>
            </w:pPr>
            <w:r w:rsidRPr="0066469E">
              <w:rPr>
                <w:rFonts w:ascii="Cambria" w:hAnsi="Cambria"/>
                <w:sz w:val="24"/>
                <w:szCs w:val="24"/>
              </w:rPr>
              <w:t>X1.7</w:t>
            </w:r>
          </w:p>
        </w:tc>
        <w:tc>
          <w:tcPr>
            <w:tcW w:w="1590" w:type="dxa"/>
            <w:tcBorders>
              <w:top w:val="nil"/>
              <w:left w:val="nil"/>
              <w:bottom w:val="nil"/>
              <w:right w:val="nil"/>
            </w:tcBorders>
          </w:tcPr>
          <w:p w14:paraId="26AA4D5E" w14:textId="77777777" w:rsidR="0066469E" w:rsidRPr="0066469E" w:rsidRDefault="0066469E" w:rsidP="005761A5">
            <w:pPr>
              <w:jc w:val="center"/>
              <w:rPr>
                <w:rFonts w:ascii="Cambria" w:hAnsi="Cambria"/>
                <w:sz w:val="24"/>
                <w:szCs w:val="24"/>
              </w:rPr>
            </w:pPr>
            <w:r w:rsidRPr="0066469E">
              <w:rPr>
                <w:rFonts w:ascii="Cambria" w:hAnsi="Cambria"/>
                <w:sz w:val="24"/>
                <w:szCs w:val="24"/>
              </w:rPr>
              <w:t>0,512</w:t>
            </w:r>
          </w:p>
        </w:tc>
        <w:tc>
          <w:tcPr>
            <w:tcW w:w="1802" w:type="dxa"/>
            <w:vMerge/>
            <w:tcBorders>
              <w:top w:val="nil"/>
              <w:left w:val="nil"/>
              <w:bottom w:val="nil"/>
              <w:right w:val="nil"/>
            </w:tcBorders>
          </w:tcPr>
          <w:p w14:paraId="6E66DC79"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7B24F92D"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332EDE70" w14:textId="77777777" w:rsidTr="005761A5">
        <w:trPr>
          <w:trHeight w:val="146"/>
        </w:trPr>
        <w:tc>
          <w:tcPr>
            <w:tcW w:w="1601" w:type="dxa"/>
            <w:vMerge/>
            <w:tcBorders>
              <w:top w:val="nil"/>
              <w:left w:val="nil"/>
              <w:bottom w:val="single" w:sz="4" w:space="0" w:color="auto"/>
              <w:right w:val="nil"/>
            </w:tcBorders>
          </w:tcPr>
          <w:p w14:paraId="21F6FEA1" w14:textId="77777777" w:rsidR="0066469E" w:rsidRPr="0066469E" w:rsidRDefault="0066469E" w:rsidP="005761A5">
            <w:pPr>
              <w:rPr>
                <w:rFonts w:ascii="Cambria" w:hAnsi="Cambria"/>
                <w:sz w:val="24"/>
                <w:szCs w:val="24"/>
              </w:rPr>
            </w:pPr>
          </w:p>
        </w:tc>
        <w:tc>
          <w:tcPr>
            <w:tcW w:w="2220" w:type="dxa"/>
            <w:tcBorders>
              <w:top w:val="nil"/>
              <w:left w:val="nil"/>
              <w:bottom w:val="single" w:sz="4" w:space="0" w:color="auto"/>
              <w:right w:val="nil"/>
            </w:tcBorders>
          </w:tcPr>
          <w:p w14:paraId="1B931B64" w14:textId="77777777" w:rsidR="0066469E" w:rsidRPr="0066469E" w:rsidRDefault="0066469E" w:rsidP="005761A5">
            <w:pPr>
              <w:jc w:val="center"/>
              <w:rPr>
                <w:rFonts w:ascii="Cambria" w:hAnsi="Cambria"/>
                <w:sz w:val="24"/>
                <w:szCs w:val="24"/>
              </w:rPr>
            </w:pPr>
            <w:r w:rsidRPr="0066469E">
              <w:rPr>
                <w:rFonts w:ascii="Cambria" w:hAnsi="Cambria"/>
                <w:sz w:val="24"/>
                <w:szCs w:val="24"/>
              </w:rPr>
              <w:t>X1.8</w:t>
            </w:r>
          </w:p>
        </w:tc>
        <w:tc>
          <w:tcPr>
            <w:tcW w:w="1590" w:type="dxa"/>
            <w:tcBorders>
              <w:top w:val="nil"/>
              <w:left w:val="nil"/>
              <w:bottom w:val="single" w:sz="4" w:space="0" w:color="auto"/>
              <w:right w:val="nil"/>
            </w:tcBorders>
          </w:tcPr>
          <w:p w14:paraId="758E87F1" w14:textId="77777777" w:rsidR="0066469E" w:rsidRPr="0066469E" w:rsidRDefault="0066469E" w:rsidP="005761A5">
            <w:pPr>
              <w:jc w:val="center"/>
              <w:rPr>
                <w:rFonts w:ascii="Cambria" w:hAnsi="Cambria"/>
                <w:sz w:val="24"/>
                <w:szCs w:val="24"/>
              </w:rPr>
            </w:pPr>
            <w:r w:rsidRPr="0066469E">
              <w:rPr>
                <w:rFonts w:ascii="Cambria" w:hAnsi="Cambria"/>
                <w:sz w:val="24"/>
                <w:szCs w:val="24"/>
              </w:rPr>
              <w:t>0,663</w:t>
            </w:r>
          </w:p>
        </w:tc>
        <w:tc>
          <w:tcPr>
            <w:tcW w:w="1802" w:type="dxa"/>
            <w:vMerge/>
            <w:tcBorders>
              <w:top w:val="nil"/>
              <w:left w:val="nil"/>
              <w:bottom w:val="single" w:sz="4" w:space="0" w:color="auto"/>
              <w:right w:val="nil"/>
            </w:tcBorders>
          </w:tcPr>
          <w:p w14:paraId="780226BA" w14:textId="77777777" w:rsidR="0066469E" w:rsidRPr="0066469E" w:rsidRDefault="0066469E" w:rsidP="005761A5">
            <w:pPr>
              <w:jc w:val="center"/>
              <w:rPr>
                <w:rFonts w:ascii="Cambria" w:hAnsi="Cambria"/>
                <w:sz w:val="24"/>
                <w:szCs w:val="24"/>
              </w:rPr>
            </w:pPr>
          </w:p>
        </w:tc>
        <w:tc>
          <w:tcPr>
            <w:tcW w:w="1872" w:type="dxa"/>
            <w:tcBorders>
              <w:top w:val="nil"/>
              <w:left w:val="nil"/>
              <w:bottom w:val="single" w:sz="4" w:space="0" w:color="auto"/>
              <w:right w:val="nil"/>
            </w:tcBorders>
          </w:tcPr>
          <w:p w14:paraId="0594A948"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26F28CF1" w14:textId="77777777" w:rsidTr="005761A5">
        <w:trPr>
          <w:trHeight w:val="146"/>
        </w:trPr>
        <w:tc>
          <w:tcPr>
            <w:tcW w:w="1601" w:type="dxa"/>
            <w:tcBorders>
              <w:top w:val="single" w:sz="4" w:space="0" w:color="auto"/>
              <w:left w:val="nil"/>
              <w:bottom w:val="nil"/>
              <w:right w:val="nil"/>
            </w:tcBorders>
          </w:tcPr>
          <w:p w14:paraId="281839C4" w14:textId="77777777" w:rsidR="0066469E" w:rsidRPr="0066469E" w:rsidRDefault="0066469E" w:rsidP="005761A5">
            <w:pPr>
              <w:rPr>
                <w:rFonts w:ascii="Cambria" w:hAnsi="Cambria"/>
                <w:sz w:val="24"/>
                <w:szCs w:val="24"/>
              </w:rPr>
            </w:pPr>
            <w:proofErr w:type="spellStart"/>
            <w:r w:rsidRPr="0066469E">
              <w:rPr>
                <w:rFonts w:ascii="Cambria" w:hAnsi="Cambria"/>
                <w:sz w:val="24"/>
                <w:szCs w:val="24"/>
              </w:rPr>
              <w:t>Hajiyat</w:t>
            </w:r>
            <w:proofErr w:type="spellEnd"/>
          </w:p>
        </w:tc>
        <w:tc>
          <w:tcPr>
            <w:tcW w:w="2220" w:type="dxa"/>
            <w:tcBorders>
              <w:top w:val="single" w:sz="4" w:space="0" w:color="auto"/>
              <w:left w:val="nil"/>
              <w:bottom w:val="nil"/>
              <w:right w:val="nil"/>
            </w:tcBorders>
          </w:tcPr>
          <w:p w14:paraId="446CEE31" w14:textId="77777777" w:rsidR="0066469E" w:rsidRPr="0066469E" w:rsidRDefault="0066469E" w:rsidP="005761A5">
            <w:pPr>
              <w:jc w:val="center"/>
              <w:rPr>
                <w:rFonts w:ascii="Cambria" w:hAnsi="Cambria"/>
                <w:sz w:val="24"/>
                <w:szCs w:val="24"/>
              </w:rPr>
            </w:pPr>
            <w:r w:rsidRPr="0066469E">
              <w:rPr>
                <w:rFonts w:ascii="Cambria" w:hAnsi="Cambria"/>
                <w:sz w:val="24"/>
                <w:szCs w:val="24"/>
              </w:rPr>
              <w:t>X2.1</w:t>
            </w:r>
          </w:p>
        </w:tc>
        <w:tc>
          <w:tcPr>
            <w:tcW w:w="1590" w:type="dxa"/>
            <w:tcBorders>
              <w:top w:val="single" w:sz="4" w:space="0" w:color="auto"/>
              <w:left w:val="nil"/>
              <w:bottom w:val="nil"/>
              <w:right w:val="nil"/>
            </w:tcBorders>
          </w:tcPr>
          <w:p w14:paraId="21FAAD69" w14:textId="77777777" w:rsidR="0066469E" w:rsidRPr="0066469E" w:rsidRDefault="0066469E" w:rsidP="005761A5">
            <w:pPr>
              <w:jc w:val="center"/>
              <w:rPr>
                <w:rFonts w:ascii="Cambria" w:hAnsi="Cambria"/>
                <w:sz w:val="24"/>
                <w:szCs w:val="24"/>
              </w:rPr>
            </w:pPr>
            <w:r w:rsidRPr="0066469E">
              <w:rPr>
                <w:rFonts w:ascii="Cambria" w:hAnsi="Cambria"/>
                <w:sz w:val="24"/>
                <w:szCs w:val="24"/>
              </w:rPr>
              <w:t>0,397</w:t>
            </w:r>
          </w:p>
        </w:tc>
        <w:tc>
          <w:tcPr>
            <w:tcW w:w="1802" w:type="dxa"/>
            <w:vMerge w:val="restart"/>
            <w:tcBorders>
              <w:top w:val="single" w:sz="4" w:space="0" w:color="auto"/>
              <w:left w:val="nil"/>
              <w:right w:val="nil"/>
            </w:tcBorders>
          </w:tcPr>
          <w:p w14:paraId="28DB664B" w14:textId="77777777" w:rsidR="0066469E" w:rsidRPr="0066469E" w:rsidRDefault="0066469E" w:rsidP="005761A5">
            <w:pPr>
              <w:jc w:val="center"/>
              <w:rPr>
                <w:rFonts w:ascii="Cambria" w:hAnsi="Cambria"/>
                <w:sz w:val="24"/>
                <w:szCs w:val="24"/>
              </w:rPr>
            </w:pPr>
          </w:p>
          <w:p w14:paraId="03F01A39" w14:textId="77777777" w:rsidR="0066469E" w:rsidRPr="0066469E" w:rsidRDefault="0066469E" w:rsidP="005761A5">
            <w:pPr>
              <w:jc w:val="center"/>
              <w:rPr>
                <w:rFonts w:ascii="Cambria" w:hAnsi="Cambria"/>
                <w:sz w:val="24"/>
                <w:szCs w:val="24"/>
              </w:rPr>
            </w:pPr>
          </w:p>
          <w:p w14:paraId="2D2AC16B" w14:textId="77777777" w:rsidR="0066469E" w:rsidRPr="0066469E" w:rsidRDefault="0066469E" w:rsidP="005761A5">
            <w:pPr>
              <w:jc w:val="center"/>
              <w:rPr>
                <w:rFonts w:ascii="Cambria" w:hAnsi="Cambria"/>
                <w:sz w:val="24"/>
                <w:szCs w:val="24"/>
              </w:rPr>
            </w:pPr>
          </w:p>
          <w:p w14:paraId="5C4AEF00" w14:textId="77777777" w:rsidR="0066469E" w:rsidRPr="0066469E" w:rsidRDefault="0066469E" w:rsidP="005761A5">
            <w:pPr>
              <w:jc w:val="center"/>
              <w:rPr>
                <w:rFonts w:ascii="Cambria" w:hAnsi="Cambria"/>
                <w:sz w:val="24"/>
                <w:szCs w:val="24"/>
              </w:rPr>
            </w:pPr>
          </w:p>
          <w:p w14:paraId="41BFB7A1" w14:textId="77777777" w:rsidR="0066469E" w:rsidRPr="0066469E" w:rsidRDefault="0066469E" w:rsidP="005761A5">
            <w:pPr>
              <w:jc w:val="center"/>
              <w:rPr>
                <w:rFonts w:ascii="Cambria" w:hAnsi="Cambria"/>
                <w:sz w:val="24"/>
                <w:szCs w:val="24"/>
              </w:rPr>
            </w:pPr>
            <w:r w:rsidRPr="0066469E">
              <w:rPr>
                <w:rFonts w:ascii="Cambria" w:hAnsi="Cambria"/>
                <w:sz w:val="24"/>
                <w:szCs w:val="24"/>
              </w:rPr>
              <w:t>0,1966</w:t>
            </w:r>
          </w:p>
        </w:tc>
        <w:tc>
          <w:tcPr>
            <w:tcW w:w="1872" w:type="dxa"/>
            <w:tcBorders>
              <w:top w:val="single" w:sz="4" w:space="0" w:color="auto"/>
              <w:left w:val="nil"/>
              <w:bottom w:val="nil"/>
              <w:right w:val="nil"/>
            </w:tcBorders>
          </w:tcPr>
          <w:p w14:paraId="72F47327"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1DD2656F" w14:textId="77777777" w:rsidTr="005761A5">
        <w:trPr>
          <w:trHeight w:val="146"/>
        </w:trPr>
        <w:tc>
          <w:tcPr>
            <w:tcW w:w="1601" w:type="dxa"/>
            <w:tcBorders>
              <w:top w:val="nil"/>
              <w:left w:val="nil"/>
              <w:bottom w:val="nil"/>
              <w:right w:val="nil"/>
            </w:tcBorders>
          </w:tcPr>
          <w:p w14:paraId="4215B113"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5536F03B" w14:textId="77777777" w:rsidR="0066469E" w:rsidRPr="0066469E" w:rsidRDefault="0066469E" w:rsidP="005761A5">
            <w:pPr>
              <w:jc w:val="center"/>
              <w:rPr>
                <w:rFonts w:ascii="Cambria" w:hAnsi="Cambria"/>
                <w:sz w:val="24"/>
                <w:szCs w:val="24"/>
              </w:rPr>
            </w:pPr>
            <w:r w:rsidRPr="0066469E">
              <w:rPr>
                <w:rFonts w:ascii="Cambria" w:hAnsi="Cambria"/>
                <w:sz w:val="24"/>
                <w:szCs w:val="24"/>
              </w:rPr>
              <w:t>X2.2</w:t>
            </w:r>
          </w:p>
        </w:tc>
        <w:tc>
          <w:tcPr>
            <w:tcW w:w="1590" w:type="dxa"/>
            <w:tcBorders>
              <w:top w:val="nil"/>
              <w:left w:val="nil"/>
              <w:bottom w:val="nil"/>
              <w:right w:val="nil"/>
            </w:tcBorders>
          </w:tcPr>
          <w:p w14:paraId="37AAE877" w14:textId="77777777" w:rsidR="0066469E" w:rsidRPr="0066469E" w:rsidRDefault="0066469E" w:rsidP="005761A5">
            <w:pPr>
              <w:jc w:val="center"/>
              <w:rPr>
                <w:rFonts w:ascii="Cambria" w:hAnsi="Cambria"/>
                <w:sz w:val="24"/>
                <w:szCs w:val="24"/>
              </w:rPr>
            </w:pPr>
            <w:r w:rsidRPr="0066469E">
              <w:rPr>
                <w:rFonts w:ascii="Cambria" w:hAnsi="Cambria"/>
                <w:sz w:val="24"/>
                <w:szCs w:val="24"/>
              </w:rPr>
              <w:t>0,276</w:t>
            </w:r>
          </w:p>
        </w:tc>
        <w:tc>
          <w:tcPr>
            <w:tcW w:w="1802" w:type="dxa"/>
            <w:vMerge/>
            <w:tcBorders>
              <w:left w:val="nil"/>
              <w:right w:val="nil"/>
            </w:tcBorders>
          </w:tcPr>
          <w:p w14:paraId="32A4FFB0"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7EF1D056"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6B87DB41" w14:textId="77777777" w:rsidTr="005761A5">
        <w:trPr>
          <w:trHeight w:val="146"/>
        </w:trPr>
        <w:tc>
          <w:tcPr>
            <w:tcW w:w="1601" w:type="dxa"/>
            <w:tcBorders>
              <w:top w:val="nil"/>
              <w:left w:val="nil"/>
              <w:bottom w:val="nil"/>
              <w:right w:val="nil"/>
            </w:tcBorders>
          </w:tcPr>
          <w:p w14:paraId="2B8A2645"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6DEB01D3" w14:textId="77777777" w:rsidR="0066469E" w:rsidRPr="0066469E" w:rsidRDefault="0066469E" w:rsidP="005761A5">
            <w:pPr>
              <w:jc w:val="center"/>
              <w:rPr>
                <w:rFonts w:ascii="Cambria" w:hAnsi="Cambria"/>
                <w:sz w:val="24"/>
                <w:szCs w:val="24"/>
              </w:rPr>
            </w:pPr>
            <w:r w:rsidRPr="0066469E">
              <w:rPr>
                <w:rFonts w:ascii="Cambria" w:hAnsi="Cambria"/>
                <w:sz w:val="24"/>
                <w:szCs w:val="24"/>
              </w:rPr>
              <w:t>X2.3</w:t>
            </w:r>
          </w:p>
        </w:tc>
        <w:tc>
          <w:tcPr>
            <w:tcW w:w="1590" w:type="dxa"/>
            <w:tcBorders>
              <w:top w:val="nil"/>
              <w:left w:val="nil"/>
              <w:bottom w:val="nil"/>
              <w:right w:val="nil"/>
            </w:tcBorders>
          </w:tcPr>
          <w:p w14:paraId="6BB1F6E8" w14:textId="77777777" w:rsidR="0066469E" w:rsidRPr="0066469E" w:rsidRDefault="0066469E" w:rsidP="005761A5">
            <w:pPr>
              <w:jc w:val="center"/>
              <w:rPr>
                <w:rFonts w:ascii="Cambria" w:hAnsi="Cambria"/>
                <w:sz w:val="24"/>
                <w:szCs w:val="24"/>
              </w:rPr>
            </w:pPr>
            <w:r w:rsidRPr="0066469E">
              <w:rPr>
                <w:rFonts w:ascii="Cambria" w:hAnsi="Cambria"/>
                <w:sz w:val="24"/>
                <w:szCs w:val="24"/>
              </w:rPr>
              <w:t>0,575</w:t>
            </w:r>
          </w:p>
        </w:tc>
        <w:tc>
          <w:tcPr>
            <w:tcW w:w="1802" w:type="dxa"/>
            <w:vMerge/>
            <w:tcBorders>
              <w:left w:val="nil"/>
              <w:right w:val="nil"/>
            </w:tcBorders>
          </w:tcPr>
          <w:p w14:paraId="255A1AD8"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0CC48DFD"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7328DD40" w14:textId="77777777" w:rsidTr="005761A5">
        <w:trPr>
          <w:trHeight w:val="146"/>
        </w:trPr>
        <w:tc>
          <w:tcPr>
            <w:tcW w:w="1601" w:type="dxa"/>
            <w:tcBorders>
              <w:top w:val="nil"/>
              <w:left w:val="nil"/>
              <w:bottom w:val="nil"/>
              <w:right w:val="nil"/>
            </w:tcBorders>
          </w:tcPr>
          <w:p w14:paraId="55F33D3B"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6F80DA92" w14:textId="77777777" w:rsidR="0066469E" w:rsidRPr="0066469E" w:rsidRDefault="0066469E" w:rsidP="005761A5">
            <w:pPr>
              <w:jc w:val="center"/>
              <w:rPr>
                <w:rFonts w:ascii="Cambria" w:hAnsi="Cambria"/>
                <w:sz w:val="24"/>
                <w:szCs w:val="24"/>
              </w:rPr>
            </w:pPr>
            <w:r w:rsidRPr="0066469E">
              <w:rPr>
                <w:rFonts w:ascii="Cambria" w:hAnsi="Cambria"/>
                <w:sz w:val="24"/>
                <w:szCs w:val="24"/>
              </w:rPr>
              <w:t>X2.4</w:t>
            </w:r>
          </w:p>
        </w:tc>
        <w:tc>
          <w:tcPr>
            <w:tcW w:w="1590" w:type="dxa"/>
            <w:tcBorders>
              <w:top w:val="nil"/>
              <w:left w:val="nil"/>
              <w:bottom w:val="nil"/>
              <w:right w:val="nil"/>
            </w:tcBorders>
          </w:tcPr>
          <w:p w14:paraId="3D4E0096" w14:textId="77777777" w:rsidR="0066469E" w:rsidRPr="0066469E" w:rsidRDefault="0066469E" w:rsidP="005761A5">
            <w:pPr>
              <w:jc w:val="center"/>
              <w:rPr>
                <w:rFonts w:ascii="Cambria" w:hAnsi="Cambria"/>
                <w:sz w:val="24"/>
                <w:szCs w:val="24"/>
              </w:rPr>
            </w:pPr>
            <w:r w:rsidRPr="0066469E">
              <w:rPr>
                <w:rFonts w:ascii="Cambria" w:hAnsi="Cambria"/>
                <w:sz w:val="24"/>
                <w:szCs w:val="24"/>
              </w:rPr>
              <w:t>0,605</w:t>
            </w:r>
          </w:p>
        </w:tc>
        <w:tc>
          <w:tcPr>
            <w:tcW w:w="1802" w:type="dxa"/>
            <w:vMerge/>
            <w:tcBorders>
              <w:left w:val="nil"/>
              <w:right w:val="nil"/>
            </w:tcBorders>
          </w:tcPr>
          <w:p w14:paraId="7479438B"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6B212F84"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5C660A42" w14:textId="77777777" w:rsidTr="005761A5">
        <w:trPr>
          <w:trHeight w:val="146"/>
        </w:trPr>
        <w:tc>
          <w:tcPr>
            <w:tcW w:w="1601" w:type="dxa"/>
            <w:tcBorders>
              <w:top w:val="nil"/>
              <w:left w:val="nil"/>
              <w:bottom w:val="nil"/>
              <w:right w:val="nil"/>
            </w:tcBorders>
          </w:tcPr>
          <w:p w14:paraId="01BCDBA9"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45439C2A" w14:textId="77777777" w:rsidR="0066469E" w:rsidRPr="0066469E" w:rsidRDefault="0066469E" w:rsidP="005761A5">
            <w:pPr>
              <w:jc w:val="center"/>
              <w:rPr>
                <w:rFonts w:ascii="Cambria" w:hAnsi="Cambria"/>
                <w:sz w:val="24"/>
                <w:szCs w:val="24"/>
              </w:rPr>
            </w:pPr>
            <w:r w:rsidRPr="0066469E">
              <w:rPr>
                <w:rFonts w:ascii="Cambria" w:hAnsi="Cambria"/>
                <w:sz w:val="24"/>
                <w:szCs w:val="24"/>
              </w:rPr>
              <w:t>X2.5</w:t>
            </w:r>
          </w:p>
        </w:tc>
        <w:tc>
          <w:tcPr>
            <w:tcW w:w="1590" w:type="dxa"/>
            <w:tcBorders>
              <w:top w:val="nil"/>
              <w:left w:val="nil"/>
              <w:bottom w:val="nil"/>
              <w:right w:val="nil"/>
            </w:tcBorders>
          </w:tcPr>
          <w:p w14:paraId="4DCAD2D2" w14:textId="77777777" w:rsidR="0066469E" w:rsidRPr="0066469E" w:rsidRDefault="0066469E" w:rsidP="005761A5">
            <w:pPr>
              <w:jc w:val="center"/>
              <w:rPr>
                <w:rFonts w:ascii="Cambria" w:hAnsi="Cambria"/>
                <w:sz w:val="24"/>
                <w:szCs w:val="24"/>
              </w:rPr>
            </w:pPr>
            <w:r w:rsidRPr="0066469E">
              <w:rPr>
                <w:rFonts w:ascii="Cambria" w:hAnsi="Cambria"/>
                <w:sz w:val="24"/>
                <w:szCs w:val="24"/>
              </w:rPr>
              <w:t>0,357</w:t>
            </w:r>
          </w:p>
        </w:tc>
        <w:tc>
          <w:tcPr>
            <w:tcW w:w="1802" w:type="dxa"/>
            <w:vMerge/>
            <w:tcBorders>
              <w:left w:val="nil"/>
              <w:right w:val="nil"/>
            </w:tcBorders>
          </w:tcPr>
          <w:p w14:paraId="7906B1C7"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10DF2A4A"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615C045E" w14:textId="77777777" w:rsidTr="005761A5">
        <w:trPr>
          <w:trHeight w:val="146"/>
        </w:trPr>
        <w:tc>
          <w:tcPr>
            <w:tcW w:w="1601" w:type="dxa"/>
            <w:tcBorders>
              <w:top w:val="nil"/>
              <w:left w:val="nil"/>
              <w:bottom w:val="nil"/>
              <w:right w:val="nil"/>
            </w:tcBorders>
          </w:tcPr>
          <w:p w14:paraId="51A47AB7"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2E04982C" w14:textId="77777777" w:rsidR="0066469E" w:rsidRPr="0066469E" w:rsidRDefault="0066469E" w:rsidP="005761A5">
            <w:pPr>
              <w:jc w:val="center"/>
              <w:rPr>
                <w:rFonts w:ascii="Cambria" w:hAnsi="Cambria"/>
                <w:sz w:val="24"/>
                <w:szCs w:val="24"/>
              </w:rPr>
            </w:pPr>
            <w:r w:rsidRPr="0066469E">
              <w:rPr>
                <w:rFonts w:ascii="Cambria" w:hAnsi="Cambria"/>
                <w:sz w:val="24"/>
                <w:szCs w:val="24"/>
              </w:rPr>
              <w:t>X2.6</w:t>
            </w:r>
          </w:p>
        </w:tc>
        <w:tc>
          <w:tcPr>
            <w:tcW w:w="1590" w:type="dxa"/>
            <w:tcBorders>
              <w:top w:val="nil"/>
              <w:left w:val="nil"/>
              <w:bottom w:val="nil"/>
              <w:right w:val="nil"/>
            </w:tcBorders>
          </w:tcPr>
          <w:p w14:paraId="014E93B9" w14:textId="77777777" w:rsidR="0066469E" w:rsidRPr="0066469E" w:rsidRDefault="0066469E" w:rsidP="005761A5">
            <w:pPr>
              <w:jc w:val="center"/>
              <w:rPr>
                <w:rFonts w:ascii="Cambria" w:hAnsi="Cambria"/>
                <w:sz w:val="24"/>
                <w:szCs w:val="24"/>
              </w:rPr>
            </w:pPr>
            <w:r w:rsidRPr="0066469E">
              <w:rPr>
                <w:rFonts w:ascii="Cambria" w:hAnsi="Cambria"/>
                <w:sz w:val="24"/>
                <w:szCs w:val="24"/>
              </w:rPr>
              <w:t>0,548</w:t>
            </w:r>
          </w:p>
        </w:tc>
        <w:tc>
          <w:tcPr>
            <w:tcW w:w="1802" w:type="dxa"/>
            <w:vMerge/>
            <w:tcBorders>
              <w:left w:val="nil"/>
              <w:right w:val="nil"/>
            </w:tcBorders>
          </w:tcPr>
          <w:p w14:paraId="3E85DB7A"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3041A4CC"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68CBC016" w14:textId="77777777" w:rsidTr="005761A5">
        <w:trPr>
          <w:trHeight w:val="146"/>
        </w:trPr>
        <w:tc>
          <w:tcPr>
            <w:tcW w:w="1601" w:type="dxa"/>
            <w:tcBorders>
              <w:top w:val="nil"/>
              <w:left w:val="nil"/>
              <w:bottom w:val="nil"/>
              <w:right w:val="nil"/>
            </w:tcBorders>
          </w:tcPr>
          <w:p w14:paraId="22207752"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528E5137" w14:textId="77777777" w:rsidR="0066469E" w:rsidRPr="0066469E" w:rsidRDefault="0066469E" w:rsidP="005761A5">
            <w:pPr>
              <w:jc w:val="center"/>
              <w:rPr>
                <w:rFonts w:ascii="Cambria" w:hAnsi="Cambria"/>
                <w:sz w:val="24"/>
                <w:szCs w:val="24"/>
              </w:rPr>
            </w:pPr>
            <w:r w:rsidRPr="0066469E">
              <w:rPr>
                <w:rFonts w:ascii="Cambria" w:hAnsi="Cambria"/>
                <w:sz w:val="24"/>
                <w:szCs w:val="24"/>
              </w:rPr>
              <w:t>X2.7</w:t>
            </w:r>
          </w:p>
        </w:tc>
        <w:tc>
          <w:tcPr>
            <w:tcW w:w="1590" w:type="dxa"/>
            <w:tcBorders>
              <w:top w:val="nil"/>
              <w:left w:val="nil"/>
              <w:bottom w:val="nil"/>
              <w:right w:val="nil"/>
            </w:tcBorders>
          </w:tcPr>
          <w:p w14:paraId="38CE8F4F" w14:textId="77777777" w:rsidR="0066469E" w:rsidRPr="0066469E" w:rsidRDefault="0066469E" w:rsidP="005761A5">
            <w:pPr>
              <w:jc w:val="center"/>
              <w:rPr>
                <w:rFonts w:ascii="Cambria" w:hAnsi="Cambria"/>
                <w:sz w:val="24"/>
                <w:szCs w:val="24"/>
              </w:rPr>
            </w:pPr>
            <w:r w:rsidRPr="0066469E">
              <w:rPr>
                <w:rFonts w:ascii="Cambria" w:hAnsi="Cambria"/>
                <w:sz w:val="24"/>
                <w:szCs w:val="24"/>
              </w:rPr>
              <w:t>0,665</w:t>
            </w:r>
          </w:p>
        </w:tc>
        <w:tc>
          <w:tcPr>
            <w:tcW w:w="1802" w:type="dxa"/>
            <w:vMerge/>
            <w:tcBorders>
              <w:left w:val="nil"/>
              <w:right w:val="nil"/>
            </w:tcBorders>
          </w:tcPr>
          <w:p w14:paraId="675CABDA"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6939C873"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4124522E" w14:textId="77777777" w:rsidTr="005761A5">
        <w:trPr>
          <w:trHeight w:val="146"/>
        </w:trPr>
        <w:tc>
          <w:tcPr>
            <w:tcW w:w="1601" w:type="dxa"/>
            <w:tcBorders>
              <w:top w:val="nil"/>
              <w:left w:val="nil"/>
              <w:bottom w:val="single" w:sz="4" w:space="0" w:color="auto"/>
              <w:right w:val="nil"/>
            </w:tcBorders>
          </w:tcPr>
          <w:p w14:paraId="6B9503CD" w14:textId="77777777" w:rsidR="0066469E" w:rsidRPr="0066469E" w:rsidRDefault="0066469E" w:rsidP="005761A5">
            <w:pPr>
              <w:rPr>
                <w:rFonts w:ascii="Cambria" w:hAnsi="Cambria"/>
                <w:sz w:val="24"/>
                <w:szCs w:val="24"/>
              </w:rPr>
            </w:pPr>
          </w:p>
        </w:tc>
        <w:tc>
          <w:tcPr>
            <w:tcW w:w="2220" w:type="dxa"/>
            <w:tcBorders>
              <w:top w:val="nil"/>
              <w:left w:val="nil"/>
              <w:bottom w:val="single" w:sz="4" w:space="0" w:color="auto"/>
              <w:right w:val="nil"/>
            </w:tcBorders>
          </w:tcPr>
          <w:p w14:paraId="4EBFBA52" w14:textId="77777777" w:rsidR="0066469E" w:rsidRPr="0066469E" w:rsidRDefault="0066469E" w:rsidP="005761A5">
            <w:pPr>
              <w:jc w:val="center"/>
              <w:rPr>
                <w:rFonts w:ascii="Cambria" w:hAnsi="Cambria"/>
                <w:sz w:val="24"/>
                <w:szCs w:val="24"/>
              </w:rPr>
            </w:pPr>
            <w:r w:rsidRPr="0066469E">
              <w:rPr>
                <w:rFonts w:ascii="Cambria" w:hAnsi="Cambria"/>
                <w:sz w:val="24"/>
                <w:szCs w:val="24"/>
              </w:rPr>
              <w:t>X2.8</w:t>
            </w:r>
          </w:p>
        </w:tc>
        <w:tc>
          <w:tcPr>
            <w:tcW w:w="1590" w:type="dxa"/>
            <w:tcBorders>
              <w:top w:val="nil"/>
              <w:left w:val="nil"/>
              <w:bottom w:val="single" w:sz="4" w:space="0" w:color="auto"/>
              <w:right w:val="nil"/>
            </w:tcBorders>
          </w:tcPr>
          <w:p w14:paraId="2C5BB687" w14:textId="77777777" w:rsidR="0066469E" w:rsidRPr="0066469E" w:rsidRDefault="0066469E" w:rsidP="005761A5">
            <w:pPr>
              <w:jc w:val="center"/>
              <w:rPr>
                <w:rFonts w:ascii="Cambria" w:hAnsi="Cambria"/>
                <w:sz w:val="24"/>
                <w:szCs w:val="24"/>
              </w:rPr>
            </w:pPr>
            <w:r w:rsidRPr="0066469E">
              <w:rPr>
                <w:rFonts w:ascii="Cambria" w:hAnsi="Cambria"/>
                <w:sz w:val="24"/>
                <w:szCs w:val="24"/>
              </w:rPr>
              <w:t>0,589</w:t>
            </w:r>
          </w:p>
        </w:tc>
        <w:tc>
          <w:tcPr>
            <w:tcW w:w="1802" w:type="dxa"/>
            <w:vMerge/>
            <w:tcBorders>
              <w:left w:val="nil"/>
              <w:bottom w:val="single" w:sz="4" w:space="0" w:color="auto"/>
              <w:right w:val="nil"/>
            </w:tcBorders>
          </w:tcPr>
          <w:p w14:paraId="5576319B" w14:textId="77777777" w:rsidR="0066469E" w:rsidRPr="0066469E" w:rsidRDefault="0066469E" w:rsidP="005761A5">
            <w:pPr>
              <w:jc w:val="center"/>
              <w:rPr>
                <w:rFonts w:ascii="Cambria" w:hAnsi="Cambria"/>
                <w:sz w:val="24"/>
                <w:szCs w:val="24"/>
              </w:rPr>
            </w:pPr>
          </w:p>
        </w:tc>
        <w:tc>
          <w:tcPr>
            <w:tcW w:w="1872" w:type="dxa"/>
            <w:tcBorders>
              <w:top w:val="nil"/>
              <w:left w:val="nil"/>
              <w:bottom w:val="single" w:sz="4" w:space="0" w:color="auto"/>
              <w:right w:val="nil"/>
            </w:tcBorders>
          </w:tcPr>
          <w:p w14:paraId="3259FBF9"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49E249FB" w14:textId="77777777" w:rsidTr="005761A5">
        <w:trPr>
          <w:trHeight w:val="146"/>
        </w:trPr>
        <w:tc>
          <w:tcPr>
            <w:tcW w:w="1601" w:type="dxa"/>
            <w:vMerge w:val="restart"/>
            <w:tcBorders>
              <w:top w:val="single" w:sz="4" w:space="0" w:color="auto"/>
              <w:left w:val="nil"/>
              <w:right w:val="nil"/>
            </w:tcBorders>
          </w:tcPr>
          <w:p w14:paraId="29717692" w14:textId="77777777" w:rsidR="0066469E" w:rsidRPr="0066469E" w:rsidRDefault="0066469E" w:rsidP="005761A5">
            <w:pPr>
              <w:rPr>
                <w:rFonts w:ascii="Cambria" w:hAnsi="Cambria"/>
                <w:sz w:val="24"/>
                <w:szCs w:val="24"/>
              </w:rPr>
            </w:pPr>
            <w:proofErr w:type="spellStart"/>
            <w:r w:rsidRPr="0066469E">
              <w:rPr>
                <w:rFonts w:ascii="Cambria" w:hAnsi="Cambria"/>
                <w:sz w:val="24"/>
                <w:szCs w:val="24"/>
              </w:rPr>
              <w:t>Tahsiniyat</w:t>
            </w:r>
            <w:proofErr w:type="spellEnd"/>
          </w:p>
        </w:tc>
        <w:tc>
          <w:tcPr>
            <w:tcW w:w="2220" w:type="dxa"/>
            <w:tcBorders>
              <w:top w:val="single" w:sz="4" w:space="0" w:color="auto"/>
              <w:left w:val="nil"/>
              <w:bottom w:val="nil"/>
              <w:right w:val="nil"/>
            </w:tcBorders>
          </w:tcPr>
          <w:p w14:paraId="00DE79F0" w14:textId="77777777" w:rsidR="0066469E" w:rsidRPr="0066469E" w:rsidRDefault="0066469E" w:rsidP="005761A5">
            <w:pPr>
              <w:jc w:val="center"/>
              <w:rPr>
                <w:rFonts w:ascii="Cambria" w:hAnsi="Cambria"/>
                <w:sz w:val="24"/>
                <w:szCs w:val="24"/>
              </w:rPr>
            </w:pPr>
            <w:r w:rsidRPr="0066469E">
              <w:rPr>
                <w:rFonts w:ascii="Cambria" w:hAnsi="Cambria"/>
                <w:sz w:val="24"/>
                <w:szCs w:val="24"/>
              </w:rPr>
              <w:t>X3.1</w:t>
            </w:r>
          </w:p>
        </w:tc>
        <w:tc>
          <w:tcPr>
            <w:tcW w:w="1590" w:type="dxa"/>
            <w:tcBorders>
              <w:top w:val="single" w:sz="4" w:space="0" w:color="auto"/>
              <w:left w:val="nil"/>
              <w:bottom w:val="nil"/>
              <w:right w:val="nil"/>
            </w:tcBorders>
          </w:tcPr>
          <w:p w14:paraId="71F896D2" w14:textId="77777777" w:rsidR="0066469E" w:rsidRPr="0066469E" w:rsidRDefault="0066469E" w:rsidP="005761A5">
            <w:pPr>
              <w:jc w:val="center"/>
              <w:rPr>
                <w:rFonts w:ascii="Cambria" w:hAnsi="Cambria"/>
                <w:sz w:val="24"/>
                <w:szCs w:val="24"/>
              </w:rPr>
            </w:pPr>
            <w:r w:rsidRPr="0066469E">
              <w:rPr>
                <w:rFonts w:ascii="Cambria" w:hAnsi="Cambria"/>
                <w:sz w:val="24"/>
                <w:szCs w:val="24"/>
              </w:rPr>
              <w:t>0,481</w:t>
            </w:r>
          </w:p>
        </w:tc>
        <w:tc>
          <w:tcPr>
            <w:tcW w:w="1802" w:type="dxa"/>
            <w:vMerge w:val="restart"/>
            <w:tcBorders>
              <w:top w:val="single" w:sz="4" w:space="0" w:color="auto"/>
              <w:left w:val="nil"/>
              <w:right w:val="nil"/>
            </w:tcBorders>
          </w:tcPr>
          <w:p w14:paraId="68BEDDB0" w14:textId="77777777" w:rsidR="0066469E" w:rsidRPr="0066469E" w:rsidRDefault="0066469E" w:rsidP="005761A5">
            <w:pPr>
              <w:jc w:val="center"/>
              <w:rPr>
                <w:rFonts w:ascii="Cambria" w:hAnsi="Cambria"/>
                <w:sz w:val="24"/>
                <w:szCs w:val="24"/>
              </w:rPr>
            </w:pPr>
          </w:p>
          <w:p w14:paraId="7D4BA7CA" w14:textId="77777777" w:rsidR="0066469E" w:rsidRPr="0066469E" w:rsidRDefault="0066469E" w:rsidP="005761A5">
            <w:pPr>
              <w:jc w:val="center"/>
              <w:rPr>
                <w:rFonts w:ascii="Cambria" w:hAnsi="Cambria"/>
                <w:sz w:val="24"/>
                <w:szCs w:val="24"/>
              </w:rPr>
            </w:pPr>
          </w:p>
          <w:p w14:paraId="5A70DE14" w14:textId="77777777" w:rsidR="0066469E" w:rsidRPr="0066469E" w:rsidRDefault="0066469E" w:rsidP="005761A5">
            <w:pPr>
              <w:jc w:val="center"/>
              <w:rPr>
                <w:rFonts w:ascii="Cambria" w:hAnsi="Cambria"/>
                <w:sz w:val="24"/>
                <w:szCs w:val="24"/>
              </w:rPr>
            </w:pPr>
          </w:p>
          <w:p w14:paraId="37047C1C" w14:textId="77777777" w:rsidR="0066469E" w:rsidRPr="0066469E" w:rsidRDefault="0066469E" w:rsidP="005761A5">
            <w:pPr>
              <w:jc w:val="center"/>
              <w:rPr>
                <w:rFonts w:ascii="Cambria" w:hAnsi="Cambria"/>
                <w:sz w:val="24"/>
                <w:szCs w:val="24"/>
              </w:rPr>
            </w:pPr>
          </w:p>
          <w:p w14:paraId="421A05A7" w14:textId="77777777" w:rsidR="0066469E" w:rsidRPr="0066469E" w:rsidRDefault="0066469E" w:rsidP="005761A5">
            <w:pPr>
              <w:jc w:val="center"/>
              <w:rPr>
                <w:rFonts w:ascii="Cambria" w:hAnsi="Cambria"/>
                <w:sz w:val="24"/>
                <w:szCs w:val="24"/>
              </w:rPr>
            </w:pPr>
            <w:r w:rsidRPr="0066469E">
              <w:rPr>
                <w:rFonts w:ascii="Cambria" w:hAnsi="Cambria"/>
                <w:sz w:val="24"/>
                <w:szCs w:val="24"/>
              </w:rPr>
              <w:t>0,1966</w:t>
            </w:r>
          </w:p>
          <w:p w14:paraId="7B57BC71" w14:textId="77777777" w:rsidR="0066469E" w:rsidRPr="0066469E" w:rsidRDefault="0066469E" w:rsidP="005761A5">
            <w:pPr>
              <w:jc w:val="center"/>
              <w:rPr>
                <w:rFonts w:ascii="Cambria" w:hAnsi="Cambria"/>
                <w:sz w:val="24"/>
                <w:szCs w:val="24"/>
              </w:rPr>
            </w:pPr>
          </w:p>
        </w:tc>
        <w:tc>
          <w:tcPr>
            <w:tcW w:w="1872" w:type="dxa"/>
            <w:tcBorders>
              <w:top w:val="single" w:sz="4" w:space="0" w:color="auto"/>
              <w:left w:val="nil"/>
              <w:bottom w:val="nil"/>
              <w:right w:val="nil"/>
            </w:tcBorders>
          </w:tcPr>
          <w:p w14:paraId="6FE54704"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1F8A68A6" w14:textId="77777777" w:rsidTr="005761A5">
        <w:trPr>
          <w:trHeight w:val="146"/>
        </w:trPr>
        <w:tc>
          <w:tcPr>
            <w:tcW w:w="1601" w:type="dxa"/>
            <w:vMerge/>
            <w:tcBorders>
              <w:left w:val="nil"/>
              <w:right w:val="nil"/>
            </w:tcBorders>
          </w:tcPr>
          <w:p w14:paraId="093D00D2"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04553B94" w14:textId="77777777" w:rsidR="0066469E" w:rsidRPr="0066469E" w:rsidRDefault="0066469E" w:rsidP="005761A5">
            <w:pPr>
              <w:jc w:val="center"/>
              <w:rPr>
                <w:rFonts w:ascii="Cambria" w:hAnsi="Cambria"/>
                <w:sz w:val="24"/>
                <w:szCs w:val="24"/>
              </w:rPr>
            </w:pPr>
            <w:r w:rsidRPr="0066469E">
              <w:rPr>
                <w:rFonts w:ascii="Cambria" w:hAnsi="Cambria"/>
                <w:sz w:val="24"/>
                <w:szCs w:val="24"/>
              </w:rPr>
              <w:t>X3.2</w:t>
            </w:r>
          </w:p>
        </w:tc>
        <w:tc>
          <w:tcPr>
            <w:tcW w:w="1590" w:type="dxa"/>
            <w:tcBorders>
              <w:top w:val="nil"/>
              <w:left w:val="nil"/>
              <w:bottom w:val="nil"/>
              <w:right w:val="nil"/>
            </w:tcBorders>
          </w:tcPr>
          <w:p w14:paraId="54DB5496" w14:textId="77777777" w:rsidR="0066469E" w:rsidRPr="0066469E" w:rsidRDefault="0066469E" w:rsidP="005761A5">
            <w:pPr>
              <w:jc w:val="center"/>
              <w:rPr>
                <w:rFonts w:ascii="Cambria" w:hAnsi="Cambria"/>
                <w:sz w:val="24"/>
                <w:szCs w:val="24"/>
              </w:rPr>
            </w:pPr>
            <w:r w:rsidRPr="0066469E">
              <w:rPr>
                <w:rFonts w:ascii="Cambria" w:hAnsi="Cambria"/>
                <w:sz w:val="24"/>
                <w:szCs w:val="24"/>
              </w:rPr>
              <w:t>0,578</w:t>
            </w:r>
          </w:p>
        </w:tc>
        <w:tc>
          <w:tcPr>
            <w:tcW w:w="1802" w:type="dxa"/>
            <w:vMerge/>
            <w:tcBorders>
              <w:left w:val="nil"/>
              <w:right w:val="nil"/>
            </w:tcBorders>
          </w:tcPr>
          <w:p w14:paraId="7D48E4B1"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707A5136"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274AA996" w14:textId="77777777" w:rsidTr="005761A5">
        <w:trPr>
          <w:trHeight w:val="146"/>
        </w:trPr>
        <w:tc>
          <w:tcPr>
            <w:tcW w:w="1601" w:type="dxa"/>
            <w:vMerge/>
            <w:tcBorders>
              <w:left w:val="nil"/>
              <w:right w:val="nil"/>
            </w:tcBorders>
          </w:tcPr>
          <w:p w14:paraId="1BDD6EAA"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18EB38BE" w14:textId="77777777" w:rsidR="0066469E" w:rsidRPr="0066469E" w:rsidRDefault="0066469E" w:rsidP="005761A5">
            <w:pPr>
              <w:jc w:val="center"/>
              <w:rPr>
                <w:rFonts w:ascii="Cambria" w:hAnsi="Cambria"/>
                <w:sz w:val="24"/>
                <w:szCs w:val="24"/>
              </w:rPr>
            </w:pPr>
            <w:r w:rsidRPr="0066469E">
              <w:rPr>
                <w:rFonts w:ascii="Cambria" w:hAnsi="Cambria"/>
                <w:sz w:val="24"/>
                <w:szCs w:val="24"/>
              </w:rPr>
              <w:t>X3.3</w:t>
            </w:r>
          </w:p>
        </w:tc>
        <w:tc>
          <w:tcPr>
            <w:tcW w:w="1590" w:type="dxa"/>
            <w:tcBorders>
              <w:top w:val="nil"/>
              <w:left w:val="nil"/>
              <w:bottom w:val="nil"/>
              <w:right w:val="nil"/>
            </w:tcBorders>
          </w:tcPr>
          <w:p w14:paraId="12EC815B" w14:textId="77777777" w:rsidR="0066469E" w:rsidRPr="0066469E" w:rsidRDefault="0066469E" w:rsidP="005761A5">
            <w:pPr>
              <w:jc w:val="center"/>
              <w:rPr>
                <w:rFonts w:ascii="Cambria" w:hAnsi="Cambria"/>
                <w:sz w:val="24"/>
                <w:szCs w:val="24"/>
              </w:rPr>
            </w:pPr>
            <w:r w:rsidRPr="0066469E">
              <w:rPr>
                <w:rFonts w:ascii="Cambria" w:hAnsi="Cambria"/>
                <w:sz w:val="24"/>
                <w:szCs w:val="24"/>
              </w:rPr>
              <w:t>0,528</w:t>
            </w:r>
          </w:p>
        </w:tc>
        <w:tc>
          <w:tcPr>
            <w:tcW w:w="1802" w:type="dxa"/>
            <w:vMerge/>
            <w:tcBorders>
              <w:left w:val="nil"/>
              <w:right w:val="nil"/>
            </w:tcBorders>
          </w:tcPr>
          <w:p w14:paraId="162B399B"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134DB5F8"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09B77B36" w14:textId="77777777" w:rsidTr="005761A5">
        <w:trPr>
          <w:trHeight w:val="146"/>
        </w:trPr>
        <w:tc>
          <w:tcPr>
            <w:tcW w:w="1601" w:type="dxa"/>
            <w:vMerge/>
            <w:tcBorders>
              <w:left w:val="nil"/>
              <w:right w:val="nil"/>
            </w:tcBorders>
          </w:tcPr>
          <w:p w14:paraId="7658A5B2"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41D9A56F" w14:textId="77777777" w:rsidR="0066469E" w:rsidRPr="0066469E" w:rsidRDefault="0066469E" w:rsidP="005761A5">
            <w:pPr>
              <w:jc w:val="center"/>
              <w:rPr>
                <w:rFonts w:ascii="Cambria" w:hAnsi="Cambria"/>
                <w:sz w:val="24"/>
                <w:szCs w:val="24"/>
              </w:rPr>
            </w:pPr>
            <w:r w:rsidRPr="0066469E">
              <w:rPr>
                <w:rFonts w:ascii="Cambria" w:hAnsi="Cambria"/>
                <w:sz w:val="24"/>
                <w:szCs w:val="24"/>
              </w:rPr>
              <w:t>X3.4</w:t>
            </w:r>
          </w:p>
        </w:tc>
        <w:tc>
          <w:tcPr>
            <w:tcW w:w="1590" w:type="dxa"/>
            <w:tcBorders>
              <w:top w:val="nil"/>
              <w:left w:val="nil"/>
              <w:bottom w:val="nil"/>
              <w:right w:val="nil"/>
            </w:tcBorders>
          </w:tcPr>
          <w:p w14:paraId="55AC7242" w14:textId="77777777" w:rsidR="0066469E" w:rsidRPr="0066469E" w:rsidRDefault="0066469E" w:rsidP="005761A5">
            <w:pPr>
              <w:jc w:val="center"/>
              <w:rPr>
                <w:rFonts w:ascii="Cambria" w:hAnsi="Cambria"/>
                <w:sz w:val="24"/>
                <w:szCs w:val="24"/>
              </w:rPr>
            </w:pPr>
            <w:r w:rsidRPr="0066469E">
              <w:rPr>
                <w:rFonts w:ascii="Cambria" w:hAnsi="Cambria"/>
                <w:sz w:val="24"/>
                <w:szCs w:val="24"/>
              </w:rPr>
              <w:t>0,456</w:t>
            </w:r>
          </w:p>
        </w:tc>
        <w:tc>
          <w:tcPr>
            <w:tcW w:w="1802" w:type="dxa"/>
            <w:vMerge/>
            <w:tcBorders>
              <w:left w:val="nil"/>
              <w:right w:val="nil"/>
            </w:tcBorders>
          </w:tcPr>
          <w:p w14:paraId="53A82D22"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75D8656A"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54D0F983" w14:textId="77777777" w:rsidTr="005761A5">
        <w:trPr>
          <w:trHeight w:val="146"/>
        </w:trPr>
        <w:tc>
          <w:tcPr>
            <w:tcW w:w="1601" w:type="dxa"/>
            <w:vMerge/>
            <w:tcBorders>
              <w:left w:val="nil"/>
              <w:right w:val="nil"/>
            </w:tcBorders>
          </w:tcPr>
          <w:p w14:paraId="5EFE8914"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65DDA286" w14:textId="77777777" w:rsidR="0066469E" w:rsidRPr="0066469E" w:rsidRDefault="0066469E" w:rsidP="005761A5">
            <w:pPr>
              <w:jc w:val="center"/>
              <w:rPr>
                <w:rFonts w:ascii="Cambria" w:hAnsi="Cambria"/>
                <w:sz w:val="24"/>
                <w:szCs w:val="24"/>
              </w:rPr>
            </w:pPr>
            <w:r w:rsidRPr="0066469E">
              <w:rPr>
                <w:rFonts w:ascii="Cambria" w:hAnsi="Cambria"/>
                <w:sz w:val="24"/>
                <w:szCs w:val="24"/>
              </w:rPr>
              <w:t>X3.5</w:t>
            </w:r>
          </w:p>
        </w:tc>
        <w:tc>
          <w:tcPr>
            <w:tcW w:w="1590" w:type="dxa"/>
            <w:tcBorders>
              <w:top w:val="nil"/>
              <w:left w:val="nil"/>
              <w:bottom w:val="nil"/>
              <w:right w:val="nil"/>
            </w:tcBorders>
          </w:tcPr>
          <w:p w14:paraId="02B0DBDB" w14:textId="77777777" w:rsidR="0066469E" w:rsidRPr="0066469E" w:rsidRDefault="0066469E" w:rsidP="005761A5">
            <w:pPr>
              <w:jc w:val="center"/>
              <w:rPr>
                <w:rFonts w:ascii="Cambria" w:hAnsi="Cambria"/>
                <w:sz w:val="24"/>
                <w:szCs w:val="24"/>
              </w:rPr>
            </w:pPr>
            <w:r w:rsidRPr="0066469E">
              <w:rPr>
                <w:rFonts w:ascii="Cambria" w:hAnsi="Cambria"/>
                <w:sz w:val="24"/>
                <w:szCs w:val="24"/>
              </w:rPr>
              <w:t>0,312</w:t>
            </w:r>
          </w:p>
        </w:tc>
        <w:tc>
          <w:tcPr>
            <w:tcW w:w="1802" w:type="dxa"/>
            <w:vMerge/>
            <w:tcBorders>
              <w:left w:val="nil"/>
              <w:right w:val="nil"/>
            </w:tcBorders>
          </w:tcPr>
          <w:p w14:paraId="55EF069F"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4DDDE618"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42EF71C9" w14:textId="77777777" w:rsidTr="005761A5">
        <w:trPr>
          <w:trHeight w:val="146"/>
        </w:trPr>
        <w:tc>
          <w:tcPr>
            <w:tcW w:w="1601" w:type="dxa"/>
            <w:vMerge/>
            <w:tcBorders>
              <w:left w:val="nil"/>
              <w:right w:val="nil"/>
            </w:tcBorders>
          </w:tcPr>
          <w:p w14:paraId="70010BC6"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732DAE6D" w14:textId="77777777" w:rsidR="0066469E" w:rsidRPr="0066469E" w:rsidRDefault="0066469E" w:rsidP="005761A5">
            <w:pPr>
              <w:jc w:val="center"/>
              <w:rPr>
                <w:rFonts w:ascii="Cambria" w:hAnsi="Cambria"/>
                <w:sz w:val="24"/>
                <w:szCs w:val="24"/>
              </w:rPr>
            </w:pPr>
            <w:r w:rsidRPr="0066469E">
              <w:rPr>
                <w:rFonts w:ascii="Cambria" w:hAnsi="Cambria"/>
                <w:sz w:val="24"/>
                <w:szCs w:val="24"/>
              </w:rPr>
              <w:t>X3.6</w:t>
            </w:r>
          </w:p>
        </w:tc>
        <w:tc>
          <w:tcPr>
            <w:tcW w:w="1590" w:type="dxa"/>
            <w:tcBorders>
              <w:top w:val="nil"/>
              <w:left w:val="nil"/>
              <w:bottom w:val="nil"/>
              <w:right w:val="nil"/>
            </w:tcBorders>
          </w:tcPr>
          <w:p w14:paraId="3A898369" w14:textId="77777777" w:rsidR="0066469E" w:rsidRPr="0066469E" w:rsidRDefault="0066469E" w:rsidP="005761A5">
            <w:pPr>
              <w:jc w:val="center"/>
              <w:rPr>
                <w:rFonts w:ascii="Cambria" w:hAnsi="Cambria"/>
                <w:sz w:val="24"/>
                <w:szCs w:val="24"/>
              </w:rPr>
            </w:pPr>
            <w:r w:rsidRPr="0066469E">
              <w:rPr>
                <w:rFonts w:ascii="Cambria" w:hAnsi="Cambria"/>
                <w:sz w:val="24"/>
                <w:szCs w:val="24"/>
              </w:rPr>
              <w:t>0,447</w:t>
            </w:r>
          </w:p>
        </w:tc>
        <w:tc>
          <w:tcPr>
            <w:tcW w:w="1802" w:type="dxa"/>
            <w:vMerge/>
            <w:tcBorders>
              <w:left w:val="nil"/>
              <w:right w:val="nil"/>
            </w:tcBorders>
          </w:tcPr>
          <w:p w14:paraId="488317B4"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683135F2"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489E7A92" w14:textId="77777777" w:rsidTr="005761A5">
        <w:trPr>
          <w:trHeight w:val="146"/>
        </w:trPr>
        <w:tc>
          <w:tcPr>
            <w:tcW w:w="1601" w:type="dxa"/>
            <w:vMerge/>
            <w:tcBorders>
              <w:left w:val="nil"/>
              <w:right w:val="nil"/>
            </w:tcBorders>
          </w:tcPr>
          <w:p w14:paraId="76ED02EF"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7D967FA2" w14:textId="77777777" w:rsidR="0066469E" w:rsidRPr="0066469E" w:rsidRDefault="0066469E" w:rsidP="005761A5">
            <w:pPr>
              <w:jc w:val="center"/>
              <w:rPr>
                <w:rFonts w:ascii="Cambria" w:hAnsi="Cambria"/>
                <w:sz w:val="24"/>
                <w:szCs w:val="24"/>
              </w:rPr>
            </w:pPr>
            <w:r w:rsidRPr="0066469E">
              <w:rPr>
                <w:rFonts w:ascii="Cambria" w:hAnsi="Cambria"/>
                <w:sz w:val="24"/>
                <w:szCs w:val="24"/>
              </w:rPr>
              <w:t>X3.7</w:t>
            </w:r>
          </w:p>
        </w:tc>
        <w:tc>
          <w:tcPr>
            <w:tcW w:w="1590" w:type="dxa"/>
            <w:tcBorders>
              <w:top w:val="nil"/>
              <w:left w:val="nil"/>
              <w:bottom w:val="nil"/>
              <w:right w:val="nil"/>
            </w:tcBorders>
          </w:tcPr>
          <w:p w14:paraId="11AB70F3" w14:textId="77777777" w:rsidR="0066469E" w:rsidRPr="0066469E" w:rsidRDefault="0066469E" w:rsidP="005761A5">
            <w:pPr>
              <w:jc w:val="center"/>
              <w:rPr>
                <w:rFonts w:ascii="Cambria" w:hAnsi="Cambria"/>
                <w:sz w:val="24"/>
                <w:szCs w:val="24"/>
              </w:rPr>
            </w:pPr>
            <w:r w:rsidRPr="0066469E">
              <w:rPr>
                <w:rFonts w:ascii="Cambria" w:hAnsi="Cambria"/>
                <w:sz w:val="24"/>
                <w:szCs w:val="24"/>
              </w:rPr>
              <w:t>0,428</w:t>
            </w:r>
          </w:p>
        </w:tc>
        <w:tc>
          <w:tcPr>
            <w:tcW w:w="1802" w:type="dxa"/>
            <w:vMerge/>
            <w:tcBorders>
              <w:left w:val="nil"/>
              <w:right w:val="nil"/>
            </w:tcBorders>
          </w:tcPr>
          <w:p w14:paraId="7918E0EE"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4A7A15AD"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7CDE0B9A" w14:textId="77777777" w:rsidTr="005761A5">
        <w:trPr>
          <w:trHeight w:val="146"/>
        </w:trPr>
        <w:tc>
          <w:tcPr>
            <w:tcW w:w="1601" w:type="dxa"/>
            <w:vMerge/>
            <w:tcBorders>
              <w:left w:val="nil"/>
              <w:bottom w:val="single" w:sz="4" w:space="0" w:color="auto"/>
              <w:right w:val="nil"/>
            </w:tcBorders>
          </w:tcPr>
          <w:p w14:paraId="02D0FC06" w14:textId="77777777" w:rsidR="0066469E" w:rsidRPr="0066469E" w:rsidRDefault="0066469E" w:rsidP="005761A5">
            <w:pPr>
              <w:rPr>
                <w:rFonts w:ascii="Cambria" w:hAnsi="Cambria"/>
                <w:sz w:val="24"/>
                <w:szCs w:val="24"/>
              </w:rPr>
            </w:pPr>
          </w:p>
        </w:tc>
        <w:tc>
          <w:tcPr>
            <w:tcW w:w="2220" w:type="dxa"/>
            <w:tcBorders>
              <w:top w:val="nil"/>
              <w:left w:val="nil"/>
              <w:bottom w:val="single" w:sz="4" w:space="0" w:color="auto"/>
              <w:right w:val="nil"/>
            </w:tcBorders>
          </w:tcPr>
          <w:p w14:paraId="26612283" w14:textId="77777777" w:rsidR="0066469E" w:rsidRPr="0066469E" w:rsidRDefault="0066469E" w:rsidP="005761A5">
            <w:pPr>
              <w:jc w:val="center"/>
              <w:rPr>
                <w:rFonts w:ascii="Cambria" w:hAnsi="Cambria"/>
                <w:sz w:val="24"/>
                <w:szCs w:val="24"/>
              </w:rPr>
            </w:pPr>
            <w:r w:rsidRPr="0066469E">
              <w:rPr>
                <w:rFonts w:ascii="Cambria" w:hAnsi="Cambria"/>
                <w:sz w:val="24"/>
                <w:szCs w:val="24"/>
              </w:rPr>
              <w:t>X3.8</w:t>
            </w:r>
          </w:p>
        </w:tc>
        <w:tc>
          <w:tcPr>
            <w:tcW w:w="1590" w:type="dxa"/>
            <w:tcBorders>
              <w:top w:val="nil"/>
              <w:left w:val="nil"/>
              <w:bottom w:val="single" w:sz="4" w:space="0" w:color="auto"/>
              <w:right w:val="nil"/>
            </w:tcBorders>
          </w:tcPr>
          <w:p w14:paraId="7775B522" w14:textId="77777777" w:rsidR="0066469E" w:rsidRPr="0066469E" w:rsidRDefault="0066469E" w:rsidP="005761A5">
            <w:pPr>
              <w:jc w:val="center"/>
              <w:rPr>
                <w:rFonts w:ascii="Cambria" w:hAnsi="Cambria"/>
                <w:sz w:val="24"/>
                <w:szCs w:val="24"/>
              </w:rPr>
            </w:pPr>
            <w:r w:rsidRPr="0066469E">
              <w:rPr>
                <w:rFonts w:ascii="Cambria" w:hAnsi="Cambria"/>
                <w:sz w:val="24"/>
                <w:szCs w:val="24"/>
              </w:rPr>
              <w:t>0,438</w:t>
            </w:r>
          </w:p>
        </w:tc>
        <w:tc>
          <w:tcPr>
            <w:tcW w:w="1802" w:type="dxa"/>
            <w:vMerge/>
            <w:tcBorders>
              <w:left w:val="nil"/>
              <w:bottom w:val="single" w:sz="4" w:space="0" w:color="auto"/>
              <w:right w:val="nil"/>
            </w:tcBorders>
          </w:tcPr>
          <w:p w14:paraId="79B2DD5F" w14:textId="77777777" w:rsidR="0066469E" w:rsidRPr="0066469E" w:rsidRDefault="0066469E" w:rsidP="005761A5">
            <w:pPr>
              <w:jc w:val="center"/>
              <w:rPr>
                <w:rFonts w:ascii="Cambria" w:hAnsi="Cambria"/>
                <w:sz w:val="24"/>
                <w:szCs w:val="24"/>
              </w:rPr>
            </w:pPr>
          </w:p>
        </w:tc>
        <w:tc>
          <w:tcPr>
            <w:tcW w:w="1872" w:type="dxa"/>
            <w:tcBorders>
              <w:top w:val="nil"/>
              <w:left w:val="nil"/>
              <w:bottom w:val="single" w:sz="4" w:space="0" w:color="auto"/>
              <w:right w:val="nil"/>
            </w:tcBorders>
          </w:tcPr>
          <w:p w14:paraId="5DE387CF"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2F82FEE5" w14:textId="77777777" w:rsidTr="005761A5">
        <w:trPr>
          <w:trHeight w:val="146"/>
        </w:trPr>
        <w:tc>
          <w:tcPr>
            <w:tcW w:w="1601" w:type="dxa"/>
            <w:vMerge w:val="restart"/>
            <w:tcBorders>
              <w:top w:val="single" w:sz="4" w:space="0" w:color="auto"/>
              <w:left w:val="nil"/>
              <w:right w:val="nil"/>
            </w:tcBorders>
          </w:tcPr>
          <w:p w14:paraId="6D70195D" w14:textId="77777777" w:rsidR="0066469E" w:rsidRPr="0066469E" w:rsidRDefault="0066469E" w:rsidP="005761A5">
            <w:pPr>
              <w:rPr>
                <w:rFonts w:ascii="Cambria" w:hAnsi="Cambria"/>
                <w:sz w:val="24"/>
                <w:szCs w:val="24"/>
              </w:rPr>
            </w:pP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p>
        </w:tc>
        <w:tc>
          <w:tcPr>
            <w:tcW w:w="2220" w:type="dxa"/>
            <w:tcBorders>
              <w:top w:val="single" w:sz="4" w:space="0" w:color="auto"/>
              <w:left w:val="nil"/>
              <w:bottom w:val="nil"/>
              <w:right w:val="nil"/>
            </w:tcBorders>
          </w:tcPr>
          <w:p w14:paraId="0089FFE6" w14:textId="77777777" w:rsidR="0066469E" w:rsidRPr="0066469E" w:rsidRDefault="0066469E" w:rsidP="005761A5">
            <w:pPr>
              <w:jc w:val="center"/>
              <w:rPr>
                <w:rFonts w:ascii="Cambria" w:hAnsi="Cambria"/>
                <w:sz w:val="24"/>
                <w:szCs w:val="24"/>
              </w:rPr>
            </w:pPr>
            <w:r w:rsidRPr="0066469E">
              <w:rPr>
                <w:rFonts w:ascii="Cambria" w:hAnsi="Cambria"/>
                <w:sz w:val="24"/>
                <w:szCs w:val="24"/>
              </w:rPr>
              <w:t>Y.1</w:t>
            </w:r>
          </w:p>
        </w:tc>
        <w:tc>
          <w:tcPr>
            <w:tcW w:w="1590" w:type="dxa"/>
            <w:tcBorders>
              <w:top w:val="single" w:sz="4" w:space="0" w:color="auto"/>
              <w:left w:val="nil"/>
              <w:bottom w:val="nil"/>
              <w:right w:val="nil"/>
            </w:tcBorders>
          </w:tcPr>
          <w:p w14:paraId="492AB873" w14:textId="77777777" w:rsidR="0066469E" w:rsidRPr="0066469E" w:rsidRDefault="0066469E" w:rsidP="005761A5">
            <w:pPr>
              <w:jc w:val="center"/>
              <w:rPr>
                <w:rFonts w:ascii="Cambria" w:hAnsi="Cambria"/>
                <w:sz w:val="24"/>
                <w:szCs w:val="24"/>
              </w:rPr>
            </w:pPr>
            <w:r w:rsidRPr="0066469E">
              <w:rPr>
                <w:rFonts w:ascii="Cambria" w:hAnsi="Cambria"/>
                <w:sz w:val="24"/>
                <w:szCs w:val="24"/>
              </w:rPr>
              <w:t>0,483</w:t>
            </w:r>
          </w:p>
        </w:tc>
        <w:tc>
          <w:tcPr>
            <w:tcW w:w="1802" w:type="dxa"/>
            <w:vMerge w:val="restart"/>
            <w:tcBorders>
              <w:top w:val="single" w:sz="4" w:space="0" w:color="auto"/>
              <w:left w:val="nil"/>
              <w:right w:val="nil"/>
            </w:tcBorders>
          </w:tcPr>
          <w:p w14:paraId="06F2FFD4" w14:textId="77777777" w:rsidR="0066469E" w:rsidRPr="0066469E" w:rsidRDefault="0066469E" w:rsidP="005761A5">
            <w:pPr>
              <w:jc w:val="center"/>
              <w:rPr>
                <w:rFonts w:ascii="Cambria" w:hAnsi="Cambria"/>
                <w:sz w:val="24"/>
                <w:szCs w:val="24"/>
              </w:rPr>
            </w:pPr>
          </w:p>
          <w:p w14:paraId="334D241C" w14:textId="77777777" w:rsidR="0066469E" w:rsidRPr="0066469E" w:rsidRDefault="0066469E" w:rsidP="005761A5">
            <w:pPr>
              <w:jc w:val="center"/>
              <w:rPr>
                <w:rFonts w:ascii="Cambria" w:hAnsi="Cambria"/>
                <w:sz w:val="24"/>
                <w:szCs w:val="24"/>
              </w:rPr>
            </w:pPr>
          </w:p>
          <w:p w14:paraId="316F1393" w14:textId="77777777" w:rsidR="0066469E" w:rsidRPr="0066469E" w:rsidRDefault="0066469E" w:rsidP="005761A5">
            <w:pPr>
              <w:jc w:val="center"/>
              <w:rPr>
                <w:rFonts w:ascii="Cambria" w:hAnsi="Cambria"/>
                <w:sz w:val="24"/>
                <w:szCs w:val="24"/>
              </w:rPr>
            </w:pPr>
          </w:p>
          <w:p w14:paraId="0D4EBA3C" w14:textId="77777777" w:rsidR="0066469E" w:rsidRPr="0066469E" w:rsidRDefault="0066469E" w:rsidP="005761A5">
            <w:pPr>
              <w:jc w:val="center"/>
              <w:rPr>
                <w:rFonts w:ascii="Cambria" w:hAnsi="Cambria"/>
                <w:sz w:val="24"/>
                <w:szCs w:val="24"/>
              </w:rPr>
            </w:pPr>
          </w:p>
          <w:p w14:paraId="204B3C62" w14:textId="77777777" w:rsidR="0066469E" w:rsidRPr="0066469E" w:rsidRDefault="0066469E" w:rsidP="005761A5">
            <w:pPr>
              <w:jc w:val="center"/>
              <w:rPr>
                <w:rFonts w:ascii="Cambria" w:hAnsi="Cambria"/>
                <w:sz w:val="24"/>
                <w:szCs w:val="24"/>
              </w:rPr>
            </w:pPr>
            <w:r w:rsidRPr="0066469E">
              <w:rPr>
                <w:rFonts w:ascii="Cambria" w:hAnsi="Cambria"/>
                <w:sz w:val="24"/>
                <w:szCs w:val="24"/>
              </w:rPr>
              <w:t>0,1966</w:t>
            </w:r>
          </w:p>
        </w:tc>
        <w:tc>
          <w:tcPr>
            <w:tcW w:w="1872" w:type="dxa"/>
            <w:tcBorders>
              <w:top w:val="single" w:sz="4" w:space="0" w:color="auto"/>
              <w:left w:val="nil"/>
              <w:bottom w:val="nil"/>
              <w:right w:val="nil"/>
            </w:tcBorders>
          </w:tcPr>
          <w:p w14:paraId="01583201"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71BAAD11" w14:textId="77777777" w:rsidTr="005761A5">
        <w:trPr>
          <w:trHeight w:val="146"/>
        </w:trPr>
        <w:tc>
          <w:tcPr>
            <w:tcW w:w="1601" w:type="dxa"/>
            <w:vMerge/>
            <w:tcBorders>
              <w:left w:val="nil"/>
              <w:right w:val="nil"/>
            </w:tcBorders>
          </w:tcPr>
          <w:p w14:paraId="4F796950"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7FCA0A66" w14:textId="77777777" w:rsidR="0066469E" w:rsidRPr="0066469E" w:rsidRDefault="0066469E" w:rsidP="005761A5">
            <w:pPr>
              <w:jc w:val="center"/>
              <w:rPr>
                <w:rFonts w:ascii="Cambria" w:hAnsi="Cambria"/>
                <w:sz w:val="24"/>
                <w:szCs w:val="24"/>
              </w:rPr>
            </w:pPr>
            <w:r w:rsidRPr="0066469E">
              <w:rPr>
                <w:rFonts w:ascii="Cambria" w:hAnsi="Cambria"/>
                <w:sz w:val="24"/>
                <w:szCs w:val="24"/>
              </w:rPr>
              <w:t>Y.2</w:t>
            </w:r>
          </w:p>
        </w:tc>
        <w:tc>
          <w:tcPr>
            <w:tcW w:w="1590" w:type="dxa"/>
            <w:tcBorders>
              <w:top w:val="nil"/>
              <w:left w:val="nil"/>
              <w:bottom w:val="nil"/>
              <w:right w:val="nil"/>
            </w:tcBorders>
          </w:tcPr>
          <w:p w14:paraId="04FDD59B" w14:textId="77777777" w:rsidR="0066469E" w:rsidRPr="0066469E" w:rsidRDefault="0066469E" w:rsidP="005761A5">
            <w:pPr>
              <w:jc w:val="center"/>
              <w:rPr>
                <w:rFonts w:ascii="Cambria" w:hAnsi="Cambria"/>
                <w:sz w:val="24"/>
                <w:szCs w:val="24"/>
              </w:rPr>
            </w:pPr>
            <w:r w:rsidRPr="0066469E">
              <w:rPr>
                <w:rFonts w:ascii="Cambria" w:hAnsi="Cambria"/>
                <w:sz w:val="24"/>
                <w:szCs w:val="24"/>
              </w:rPr>
              <w:t>0,555</w:t>
            </w:r>
          </w:p>
        </w:tc>
        <w:tc>
          <w:tcPr>
            <w:tcW w:w="1802" w:type="dxa"/>
            <w:vMerge/>
            <w:tcBorders>
              <w:left w:val="nil"/>
              <w:right w:val="nil"/>
            </w:tcBorders>
          </w:tcPr>
          <w:p w14:paraId="18F85A2D"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0AA8330A"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33442DE3" w14:textId="77777777" w:rsidTr="005761A5">
        <w:trPr>
          <w:trHeight w:val="146"/>
        </w:trPr>
        <w:tc>
          <w:tcPr>
            <w:tcW w:w="1601" w:type="dxa"/>
            <w:vMerge/>
            <w:tcBorders>
              <w:left w:val="nil"/>
              <w:right w:val="nil"/>
            </w:tcBorders>
          </w:tcPr>
          <w:p w14:paraId="218E6C59"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6FDF5FE1" w14:textId="77777777" w:rsidR="0066469E" w:rsidRPr="0066469E" w:rsidRDefault="0066469E" w:rsidP="005761A5">
            <w:pPr>
              <w:jc w:val="center"/>
              <w:rPr>
                <w:rFonts w:ascii="Cambria" w:hAnsi="Cambria"/>
                <w:sz w:val="24"/>
                <w:szCs w:val="24"/>
              </w:rPr>
            </w:pPr>
            <w:r w:rsidRPr="0066469E">
              <w:rPr>
                <w:rFonts w:ascii="Cambria" w:hAnsi="Cambria"/>
                <w:sz w:val="24"/>
                <w:szCs w:val="24"/>
              </w:rPr>
              <w:t>Y.3</w:t>
            </w:r>
          </w:p>
        </w:tc>
        <w:tc>
          <w:tcPr>
            <w:tcW w:w="1590" w:type="dxa"/>
            <w:tcBorders>
              <w:top w:val="nil"/>
              <w:left w:val="nil"/>
              <w:bottom w:val="nil"/>
              <w:right w:val="nil"/>
            </w:tcBorders>
          </w:tcPr>
          <w:p w14:paraId="676E3ADD" w14:textId="77777777" w:rsidR="0066469E" w:rsidRPr="0066469E" w:rsidRDefault="0066469E" w:rsidP="005761A5">
            <w:pPr>
              <w:jc w:val="center"/>
              <w:rPr>
                <w:rFonts w:ascii="Cambria" w:hAnsi="Cambria"/>
                <w:sz w:val="24"/>
                <w:szCs w:val="24"/>
              </w:rPr>
            </w:pPr>
            <w:r w:rsidRPr="0066469E">
              <w:rPr>
                <w:rFonts w:ascii="Cambria" w:hAnsi="Cambria"/>
                <w:sz w:val="24"/>
                <w:szCs w:val="24"/>
              </w:rPr>
              <w:t>0,671</w:t>
            </w:r>
          </w:p>
        </w:tc>
        <w:tc>
          <w:tcPr>
            <w:tcW w:w="1802" w:type="dxa"/>
            <w:vMerge/>
            <w:tcBorders>
              <w:left w:val="nil"/>
              <w:right w:val="nil"/>
            </w:tcBorders>
          </w:tcPr>
          <w:p w14:paraId="0AD52181"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2D7316F3"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14E9337A" w14:textId="77777777" w:rsidTr="005761A5">
        <w:trPr>
          <w:trHeight w:val="146"/>
        </w:trPr>
        <w:tc>
          <w:tcPr>
            <w:tcW w:w="1601" w:type="dxa"/>
            <w:vMerge/>
            <w:tcBorders>
              <w:left w:val="nil"/>
              <w:right w:val="nil"/>
            </w:tcBorders>
          </w:tcPr>
          <w:p w14:paraId="59A12D7D"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175AEDF4" w14:textId="77777777" w:rsidR="0066469E" w:rsidRPr="0066469E" w:rsidRDefault="0066469E" w:rsidP="005761A5">
            <w:pPr>
              <w:jc w:val="center"/>
              <w:rPr>
                <w:rFonts w:ascii="Cambria" w:hAnsi="Cambria"/>
                <w:sz w:val="24"/>
                <w:szCs w:val="24"/>
              </w:rPr>
            </w:pPr>
            <w:r w:rsidRPr="0066469E">
              <w:rPr>
                <w:rFonts w:ascii="Cambria" w:hAnsi="Cambria"/>
                <w:sz w:val="24"/>
                <w:szCs w:val="24"/>
              </w:rPr>
              <w:t>Y.4</w:t>
            </w:r>
          </w:p>
        </w:tc>
        <w:tc>
          <w:tcPr>
            <w:tcW w:w="1590" w:type="dxa"/>
            <w:tcBorders>
              <w:top w:val="nil"/>
              <w:left w:val="nil"/>
              <w:bottom w:val="nil"/>
              <w:right w:val="nil"/>
            </w:tcBorders>
          </w:tcPr>
          <w:p w14:paraId="16675F71" w14:textId="77777777" w:rsidR="0066469E" w:rsidRPr="0066469E" w:rsidRDefault="0066469E" w:rsidP="005761A5">
            <w:pPr>
              <w:jc w:val="center"/>
              <w:rPr>
                <w:rFonts w:ascii="Cambria" w:hAnsi="Cambria"/>
                <w:sz w:val="24"/>
                <w:szCs w:val="24"/>
              </w:rPr>
            </w:pPr>
            <w:r w:rsidRPr="0066469E">
              <w:rPr>
                <w:rFonts w:ascii="Cambria" w:hAnsi="Cambria"/>
                <w:sz w:val="24"/>
                <w:szCs w:val="24"/>
              </w:rPr>
              <w:t>0,521</w:t>
            </w:r>
          </w:p>
        </w:tc>
        <w:tc>
          <w:tcPr>
            <w:tcW w:w="1802" w:type="dxa"/>
            <w:vMerge/>
            <w:tcBorders>
              <w:left w:val="nil"/>
              <w:right w:val="nil"/>
            </w:tcBorders>
          </w:tcPr>
          <w:p w14:paraId="16C53590"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26A4A20A"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5A485F10" w14:textId="77777777" w:rsidTr="005761A5">
        <w:trPr>
          <w:trHeight w:val="146"/>
        </w:trPr>
        <w:tc>
          <w:tcPr>
            <w:tcW w:w="1601" w:type="dxa"/>
            <w:vMerge/>
            <w:tcBorders>
              <w:left w:val="nil"/>
              <w:right w:val="nil"/>
            </w:tcBorders>
          </w:tcPr>
          <w:p w14:paraId="51687AA1"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30354BE1" w14:textId="77777777" w:rsidR="0066469E" w:rsidRPr="0066469E" w:rsidRDefault="0066469E" w:rsidP="005761A5">
            <w:pPr>
              <w:jc w:val="center"/>
              <w:rPr>
                <w:rFonts w:ascii="Cambria" w:hAnsi="Cambria"/>
                <w:sz w:val="24"/>
                <w:szCs w:val="24"/>
              </w:rPr>
            </w:pPr>
            <w:r w:rsidRPr="0066469E">
              <w:rPr>
                <w:rFonts w:ascii="Cambria" w:hAnsi="Cambria"/>
                <w:sz w:val="24"/>
                <w:szCs w:val="24"/>
              </w:rPr>
              <w:t>Y.5</w:t>
            </w:r>
          </w:p>
        </w:tc>
        <w:tc>
          <w:tcPr>
            <w:tcW w:w="1590" w:type="dxa"/>
            <w:tcBorders>
              <w:top w:val="nil"/>
              <w:left w:val="nil"/>
              <w:bottom w:val="nil"/>
              <w:right w:val="nil"/>
            </w:tcBorders>
          </w:tcPr>
          <w:p w14:paraId="07ACC4F8" w14:textId="77777777" w:rsidR="0066469E" w:rsidRPr="0066469E" w:rsidRDefault="0066469E" w:rsidP="005761A5">
            <w:pPr>
              <w:jc w:val="center"/>
              <w:rPr>
                <w:rFonts w:ascii="Cambria" w:hAnsi="Cambria"/>
                <w:sz w:val="24"/>
                <w:szCs w:val="24"/>
              </w:rPr>
            </w:pPr>
            <w:r w:rsidRPr="0066469E">
              <w:rPr>
                <w:rFonts w:ascii="Cambria" w:hAnsi="Cambria"/>
                <w:sz w:val="24"/>
                <w:szCs w:val="24"/>
              </w:rPr>
              <w:t>0,398</w:t>
            </w:r>
          </w:p>
        </w:tc>
        <w:tc>
          <w:tcPr>
            <w:tcW w:w="1802" w:type="dxa"/>
            <w:vMerge/>
            <w:tcBorders>
              <w:left w:val="nil"/>
              <w:right w:val="nil"/>
            </w:tcBorders>
          </w:tcPr>
          <w:p w14:paraId="0A0D037D"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304B7807"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2C9F3F41" w14:textId="77777777" w:rsidTr="005761A5">
        <w:trPr>
          <w:trHeight w:val="146"/>
        </w:trPr>
        <w:tc>
          <w:tcPr>
            <w:tcW w:w="1601" w:type="dxa"/>
            <w:vMerge/>
            <w:tcBorders>
              <w:left w:val="nil"/>
              <w:right w:val="nil"/>
            </w:tcBorders>
          </w:tcPr>
          <w:p w14:paraId="2573BD55"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64333B85" w14:textId="77777777" w:rsidR="0066469E" w:rsidRPr="0066469E" w:rsidRDefault="0066469E" w:rsidP="005761A5">
            <w:pPr>
              <w:jc w:val="center"/>
              <w:rPr>
                <w:rFonts w:ascii="Cambria" w:hAnsi="Cambria"/>
                <w:sz w:val="24"/>
                <w:szCs w:val="24"/>
              </w:rPr>
            </w:pPr>
            <w:r w:rsidRPr="0066469E">
              <w:rPr>
                <w:rFonts w:ascii="Cambria" w:hAnsi="Cambria"/>
                <w:sz w:val="24"/>
                <w:szCs w:val="24"/>
              </w:rPr>
              <w:t>Y.6</w:t>
            </w:r>
          </w:p>
        </w:tc>
        <w:tc>
          <w:tcPr>
            <w:tcW w:w="1590" w:type="dxa"/>
            <w:tcBorders>
              <w:top w:val="nil"/>
              <w:left w:val="nil"/>
              <w:bottom w:val="nil"/>
              <w:right w:val="nil"/>
            </w:tcBorders>
          </w:tcPr>
          <w:p w14:paraId="1C7F4EC3" w14:textId="77777777" w:rsidR="0066469E" w:rsidRPr="0066469E" w:rsidRDefault="0066469E" w:rsidP="005761A5">
            <w:pPr>
              <w:jc w:val="center"/>
              <w:rPr>
                <w:rFonts w:ascii="Cambria" w:hAnsi="Cambria"/>
                <w:sz w:val="24"/>
                <w:szCs w:val="24"/>
              </w:rPr>
            </w:pPr>
            <w:r w:rsidRPr="0066469E">
              <w:rPr>
                <w:rFonts w:ascii="Cambria" w:hAnsi="Cambria"/>
                <w:sz w:val="24"/>
                <w:szCs w:val="24"/>
              </w:rPr>
              <w:t>0,412</w:t>
            </w:r>
          </w:p>
        </w:tc>
        <w:tc>
          <w:tcPr>
            <w:tcW w:w="1802" w:type="dxa"/>
            <w:vMerge/>
            <w:tcBorders>
              <w:left w:val="nil"/>
              <w:right w:val="nil"/>
            </w:tcBorders>
          </w:tcPr>
          <w:p w14:paraId="5AFD4277"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40EBAED7"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6874ED29" w14:textId="77777777" w:rsidTr="005761A5">
        <w:trPr>
          <w:trHeight w:val="146"/>
        </w:trPr>
        <w:tc>
          <w:tcPr>
            <w:tcW w:w="1601" w:type="dxa"/>
            <w:vMerge/>
            <w:tcBorders>
              <w:left w:val="nil"/>
              <w:right w:val="nil"/>
            </w:tcBorders>
          </w:tcPr>
          <w:p w14:paraId="744A6F96" w14:textId="77777777" w:rsidR="0066469E" w:rsidRPr="0066469E" w:rsidRDefault="0066469E" w:rsidP="005761A5">
            <w:pPr>
              <w:rPr>
                <w:rFonts w:ascii="Cambria" w:hAnsi="Cambria"/>
                <w:sz w:val="24"/>
                <w:szCs w:val="24"/>
              </w:rPr>
            </w:pPr>
          </w:p>
        </w:tc>
        <w:tc>
          <w:tcPr>
            <w:tcW w:w="2220" w:type="dxa"/>
            <w:tcBorders>
              <w:top w:val="nil"/>
              <w:left w:val="nil"/>
              <w:bottom w:val="nil"/>
              <w:right w:val="nil"/>
            </w:tcBorders>
          </w:tcPr>
          <w:p w14:paraId="66A7B890" w14:textId="77777777" w:rsidR="0066469E" w:rsidRPr="0066469E" w:rsidRDefault="0066469E" w:rsidP="005761A5">
            <w:pPr>
              <w:jc w:val="center"/>
              <w:rPr>
                <w:rFonts w:ascii="Cambria" w:hAnsi="Cambria"/>
                <w:sz w:val="24"/>
                <w:szCs w:val="24"/>
              </w:rPr>
            </w:pPr>
            <w:r w:rsidRPr="0066469E">
              <w:rPr>
                <w:rFonts w:ascii="Cambria" w:hAnsi="Cambria"/>
                <w:sz w:val="24"/>
                <w:szCs w:val="24"/>
              </w:rPr>
              <w:t>Y.7</w:t>
            </w:r>
          </w:p>
        </w:tc>
        <w:tc>
          <w:tcPr>
            <w:tcW w:w="1590" w:type="dxa"/>
            <w:tcBorders>
              <w:top w:val="nil"/>
              <w:left w:val="nil"/>
              <w:bottom w:val="nil"/>
              <w:right w:val="nil"/>
            </w:tcBorders>
          </w:tcPr>
          <w:p w14:paraId="4B605BE1" w14:textId="77777777" w:rsidR="0066469E" w:rsidRPr="0066469E" w:rsidRDefault="0066469E" w:rsidP="005761A5">
            <w:pPr>
              <w:jc w:val="center"/>
              <w:rPr>
                <w:rFonts w:ascii="Cambria" w:hAnsi="Cambria"/>
                <w:sz w:val="24"/>
                <w:szCs w:val="24"/>
              </w:rPr>
            </w:pPr>
            <w:r w:rsidRPr="0066469E">
              <w:rPr>
                <w:rFonts w:ascii="Cambria" w:hAnsi="Cambria"/>
                <w:sz w:val="24"/>
                <w:szCs w:val="24"/>
              </w:rPr>
              <w:t>0,409</w:t>
            </w:r>
          </w:p>
        </w:tc>
        <w:tc>
          <w:tcPr>
            <w:tcW w:w="1802" w:type="dxa"/>
            <w:vMerge/>
            <w:tcBorders>
              <w:left w:val="nil"/>
              <w:right w:val="nil"/>
            </w:tcBorders>
          </w:tcPr>
          <w:p w14:paraId="4AB1B256" w14:textId="77777777" w:rsidR="0066469E" w:rsidRPr="0066469E" w:rsidRDefault="0066469E" w:rsidP="005761A5">
            <w:pPr>
              <w:jc w:val="center"/>
              <w:rPr>
                <w:rFonts w:ascii="Cambria" w:hAnsi="Cambria"/>
                <w:sz w:val="24"/>
                <w:szCs w:val="24"/>
              </w:rPr>
            </w:pPr>
          </w:p>
        </w:tc>
        <w:tc>
          <w:tcPr>
            <w:tcW w:w="1872" w:type="dxa"/>
            <w:tcBorders>
              <w:top w:val="nil"/>
              <w:left w:val="nil"/>
              <w:bottom w:val="nil"/>
              <w:right w:val="nil"/>
            </w:tcBorders>
          </w:tcPr>
          <w:p w14:paraId="1E1360CA"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r w:rsidR="0066469E" w:rsidRPr="0066469E" w14:paraId="02F8C97C" w14:textId="77777777" w:rsidTr="005761A5">
        <w:trPr>
          <w:trHeight w:val="146"/>
        </w:trPr>
        <w:tc>
          <w:tcPr>
            <w:tcW w:w="1601" w:type="dxa"/>
            <w:vMerge/>
            <w:tcBorders>
              <w:left w:val="nil"/>
              <w:bottom w:val="single" w:sz="4" w:space="0" w:color="auto"/>
              <w:right w:val="nil"/>
            </w:tcBorders>
          </w:tcPr>
          <w:p w14:paraId="68BB3E8B" w14:textId="77777777" w:rsidR="0066469E" w:rsidRPr="0066469E" w:rsidRDefault="0066469E" w:rsidP="005761A5">
            <w:pPr>
              <w:rPr>
                <w:rFonts w:ascii="Cambria" w:hAnsi="Cambria"/>
                <w:sz w:val="24"/>
                <w:szCs w:val="24"/>
              </w:rPr>
            </w:pPr>
          </w:p>
        </w:tc>
        <w:tc>
          <w:tcPr>
            <w:tcW w:w="2220" w:type="dxa"/>
            <w:tcBorders>
              <w:top w:val="nil"/>
              <w:left w:val="nil"/>
              <w:bottom w:val="single" w:sz="4" w:space="0" w:color="auto"/>
              <w:right w:val="nil"/>
            </w:tcBorders>
          </w:tcPr>
          <w:p w14:paraId="725B55FA" w14:textId="77777777" w:rsidR="0066469E" w:rsidRPr="0066469E" w:rsidRDefault="0066469E" w:rsidP="005761A5">
            <w:pPr>
              <w:jc w:val="center"/>
              <w:rPr>
                <w:rFonts w:ascii="Cambria" w:hAnsi="Cambria"/>
                <w:sz w:val="24"/>
                <w:szCs w:val="24"/>
              </w:rPr>
            </w:pPr>
            <w:r w:rsidRPr="0066469E">
              <w:rPr>
                <w:rFonts w:ascii="Cambria" w:hAnsi="Cambria"/>
                <w:sz w:val="24"/>
                <w:szCs w:val="24"/>
              </w:rPr>
              <w:t>Y.8</w:t>
            </w:r>
          </w:p>
        </w:tc>
        <w:tc>
          <w:tcPr>
            <w:tcW w:w="1590" w:type="dxa"/>
            <w:tcBorders>
              <w:top w:val="nil"/>
              <w:left w:val="nil"/>
              <w:bottom w:val="single" w:sz="4" w:space="0" w:color="auto"/>
              <w:right w:val="nil"/>
            </w:tcBorders>
          </w:tcPr>
          <w:p w14:paraId="34FE3ED9" w14:textId="77777777" w:rsidR="0066469E" w:rsidRPr="0066469E" w:rsidRDefault="0066469E" w:rsidP="005761A5">
            <w:pPr>
              <w:jc w:val="center"/>
              <w:rPr>
                <w:rFonts w:ascii="Cambria" w:hAnsi="Cambria"/>
                <w:sz w:val="24"/>
                <w:szCs w:val="24"/>
              </w:rPr>
            </w:pPr>
            <w:r w:rsidRPr="0066469E">
              <w:rPr>
                <w:rFonts w:ascii="Cambria" w:hAnsi="Cambria"/>
                <w:sz w:val="24"/>
                <w:szCs w:val="24"/>
              </w:rPr>
              <w:t>0,385</w:t>
            </w:r>
          </w:p>
        </w:tc>
        <w:tc>
          <w:tcPr>
            <w:tcW w:w="1802" w:type="dxa"/>
            <w:vMerge/>
            <w:tcBorders>
              <w:left w:val="nil"/>
              <w:bottom w:val="single" w:sz="4" w:space="0" w:color="auto"/>
              <w:right w:val="nil"/>
            </w:tcBorders>
          </w:tcPr>
          <w:p w14:paraId="18BDDB62" w14:textId="77777777" w:rsidR="0066469E" w:rsidRPr="0066469E" w:rsidRDefault="0066469E" w:rsidP="005761A5">
            <w:pPr>
              <w:jc w:val="center"/>
              <w:rPr>
                <w:rFonts w:ascii="Cambria" w:hAnsi="Cambria"/>
                <w:sz w:val="24"/>
                <w:szCs w:val="24"/>
              </w:rPr>
            </w:pPr>
          </w:p>
        </w:tc>
        <w:tc>
          <w:tcPr>
            <w:tcW w:w="1872" w:type="dxa"/>
            <w:tcBorders>
              <w:top w:val="nil"/>
              <w:left w:val="nil"/>
              <w:bottom w:val="single" w:sz="4" w:space="0" w:color="auto"/>
              <w:right w:val="nil"/>
            </w:tcBorders>
          </w:tcPr>
          <w:p w14:paraId="4695FC31" w14:textId="77777777" w:rsidR="0066469E" w:rsidRPr="0066469E" w:rsidRDefault="0066469E" w:rsidP="005761A5">
            <w:pPr>
              <w:jc w:val="center"/>
              <w:rPr>
                <w:rFonts w:ascii="Cambria" w:hAnsi="Cambria"/>
                <w:sz w:val="24"/>
                <w:szCs w:val="24"/>
              </w:rPr>
            </w:pPr>
            <w:r w:rsidRPr="0066469E">
              <w:rPr>
                <w:rFonts w:ascii="Cambria" w:hAnsi="Cambria"/>
                <w:sz w:val="24"/>
                <w:szCs w:val="24"/>
              </w:rPr>
              <w:t>Valid</w:t>
            </w:r>
          </w:p>
        </w:tc>
      </w:tr>
    </w:tbl>
    <w:p w14:paraId="1D5639D2" w14:textId="19D7262D" w:rsidR="0066469E" w:rsidRPr="0066469E" w:rsidRDefault="005761A5" w:rsidP="005761A5">
      <w:pPr>
        <w:tabs>
          <w:tab w:val="left" w:pos="993"/>
        </w:tabs>
        <w:spacing w:line="480" w:lineRule="auto"/>
        <w:rPr>
          <w:rFonts w:ascii="Cambria" w:hAnsi="Cambria"/>
          <w:sz w:val="24"/>
          <w:szCs w:val="24"/>
        </w:rPr>
      </w:pPr>
      <w:r>
        <w:rPr>
          <w:rFonts w:ascii="Cambria" w:hAnsi="Cambria"/>
          <w:sz w:val="24"/>
          <w:szCs w:val="24"/>
        </w:rPr>
        <w:t xml:space="preserve">   </w:t>
      </w:r>
      <w:proofErr w:type="spellStart"/>
      <w:r w:rsidR="0066469E" w:rsidRPr="0066469E">
        <w:rPr>
          <w:rFonts w:ascii="Cambria" w:hAnsi="Cambria"/>
          <w:sz w:val="24"/>
          <w:szCs w:val="24"/>
        </w:rPr>
        <w:t>Sumber</w:t>
      </w:r>
      <w:proofErr w:type="spellEnd"/>
      <w:r w:rsidR="0066469E" w:rsidRPr="0066469E">
        <w:rPr>
          <w:rFonts w:ascii="Cambria" w:hAnsi="Cambria"/>
          <w:sz w:val="24"/>
          <w:szCs w:val="24"/>
        </w:rPr>
        <w:t>: Data Primer SPSS Diolah (Mei, 2023)</w:t>
      </w:r>
    </w:p>
    <w:p w14:paraId="0FF4E15F" w14:textId="77777777" w:rsidR="0066469E" w:rsidRPr="0066469E" w:rsidRDefault="0066469E" w:rsidP="005761A5">
      <w:pPr>
        <w:spacing w:line="276" w:lineRule="auto"/>
        <w:ind w:firstLine="720"/>
        <w:jc w:val="both"/>
        <w:rPr>
          <w:rFonts w:ascii="Cambria" w:hAnsi="Cambria"/>
          <w:sz w:val="24"/>
          <w:szCs w:val="24"/>
        </w:rPr>
      </w:pPr>
      <w:r w:rsidRPr="0066469E">
        <w:rPr>
          <w:rFonts w:ascii="Cambria" w:hAnsi="Cambria"/>
          <w:sz w:val="24"/>
          <w:szCs w:val="24"/>
        </w:rPr>
        <w:t>Hasil pengujian validitas menunjukkan bahwa masing-masing dari semua indikator variabel bahwa rhitung &gt; rtabel (0,1966) sehingga dapat disimpulkan bahwa semua item pernyataan dinyatakan valid.</w:t>
      </w:r>
    </w:p>
    <w:p w14:paraId="4076A6D8" w14:textId="4B991932" w:rsidR="0066469E" w:rsidRPr="005761A5" w:rsidRDefault="0066469E" w:rsidP="0066469E">
      <w:pPr>
        <w:spacing w:after="0" w:line="480" w:lineRule="auto"/>
        <w:jc w:val="both"/>
        <w:rPr>
          <w:rFonts w:ascii="Cambria" w:hAnsi="Cambria"/>
          <w:b/>
          <w:sz w:val="24"/>
          <w:szCs w:val="24"/>
        </w:rPr>
      </w:pPr>
      <w:r w:rsidRPr="005761A5">
        <w:rPr>
          <w:rFonts w:ascii="Cambria" w:hAnsi="Cambria"/>
          <w:b/>
          <w:sz w:val="24"/>
          <w:szCs w:val="24"/>
        </w:rPr>
        <w:t xml:space="preserve">Uji </w:t>
      </w:r>
      <w:proofErr w:type="spellStart"/>
      <w:r w:rsidRPr="005761A5">
        <w:rPr>
          <w:rFonts w:ascii="Cambria" w:hAnsi="Cambria"/>
          <w:b/>
          <w:sz w:val="24"/>
          <w:szCs w:val="24"/>
        </w:rPr>
        <w:t>Reliabilitas</w:t>
      </w:r>
      <w:proofErr w:type="spellEnd"/>
    </w:p>
    <w:p w14:paraId="22EB8230" w14:textId="3FD617AA" w:rsidR="0066469E" w:rsidRPr="0066469E" w:rsidRDefault="0066469E" w:rsidP="0066469E">
      <w:pPr>
        <w:spacing w:line="240" w:lineRule="auto"/>
        <w:ind w:left="556" w:firstLine="720"/>
        <w:jc w:val="center"/>
        <w:rPr>
          <w:rFonts w:ascii="Cambria" w:hAnsi="Cambria"/>
          <w:sz w:val="24"/>
          <w:szCs w:val="24"/>
        </w:rPr>
      </w:pPr>
      <w:proofErr w:type="spellStart"/>
      <w:r w:rsidRPr="0066469E">
        <w:rPr>
          <w:rFonts w:ascii="Cambria" w:hAnsi="Cambria"/>
          <w:sz w:val="24"/>
          <w:szCs w:val="24"/>
        </w:rPr>
        <w:t>Tabel</w:t>
      </w:r>
      <w:proofErr w:type="spellEnd"/>
      <w:r w:rsidRPr="0066469E">
        <w:rPr>
          <w:rFonts w:ascii="Cambria" w:hAnsi="Cambria"/>
          <w:sz w:val="24"/>
          <w:szCs w:val="24"/>
        </w:rPr>
        <w:t xml:space="preserve"> 4</w:t>
      </w:r>
      <w:r w:rsidR="005761A5">
        <w:rPr>
          <w:rFonts w:ascii="Cambria" w:hAnsi="Cambria"/>
          <w:sz w:val="24"/>
          <w:szCs w:val="24"/>
        </w:rPr>
        <w:t xml:space="preserve">. </w:t>
      </w:r>
      <w:r w:rsidRPr="0066469E">
        <w:rPr>
          <w:rFonts w:ascii="Cambria" w:hAnsi="Cambria"/>
          <w:sz w:val="24"/>
          <w:szCs w:val="24"/>
        </w:rPr>
        <w:t xml:space="preserve">Hasil Uji </w:t>
      </w:r>
      <w:proofErr w:type="spellStart"/>
      <w:r w:rsidRPr="0066469E">
        <w:rPr>
          <w:rFonts w:ascii="Cambria" w:hAnsi="Cambria"/>
          <w:sz w:val="24"/>
          <w:szCs w:val="24"/>
        </w:rPr>
        <w:t>Reliabilitas</w:t>
      </w:r>
      <w:proofErr w:type="spellEnd"/>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6"/>
        <w:gridCol w:w="2914"/>
        <w:gridCol w:w="2323"/>
      </w:tblGrid>
      <w:tr w:rsidR="0066469E" w:rsidRPr="0066469E" w14:paraId="527878E6" w14:textId="77777777" w:rsidTr="005761A5">
        <w:trPr>
          <w:trHeight w:val="445"/>
        </w:trPr>
        <w:tc>
          <w:tcPr>
            <w:tcW w:w="3886" w:type="dxa"/>
            <w:tcBorders>
              <w:top w:val="single" w:sz="4" w:space="0" w:color="auto"/>
              <w:bottom w:val="single" w:sz="4" w:space="0" w:color="auto"/>
            </w:tcBorders>
          </w:tcPr>
          <w:p w14:paraId="3FEE3D7C" w14:textId="77777777" w:rsidR="0066469E" w:rsidRPr="0066469E" w:rsidRDefault="0066469E" w:rsidP="005761A5">
            <w:pPr>
              <w:jc w:val="center"/>
              <w:rPr>
                <w:rFonts w:ascii="Cambria" w:hAnsi="Cambria"/>
                <w:sz w:val="24"/>
                <w:szCs w:val="24"/>
              </w:rPr>
            </w:pPr>
            <w:proofErr w:type="spellStart"/>
            <w:r w:rsidRPr="0066469E">
              <w:rPr>
                <w:rFonts w:ascii="Cambria" w:hAnsi="Cambria"/>
                <w:sz w:val="24"/>
                <w:szCs w:val="24"/>
              </w:rPr>
              <w:t>Variabel</w:t>
            </w:r>
            <w:proofErr w:type="spellEnd"/>
          </w:p>
        </w:tc>
        <w:tc>
          <w:tcPr>
            <w:tcW w:w="2914" w:type="dxa"/>
            <w:tcBorders>
              <w:top w:val="single" w:sz="4" w:space="0" w:color="auto"/>
              <w:bottom w:val="single" w:sz="4" w:space="0" w:color="auto"/>
            </w:tcBorders>
          </w:tcPr>
          <w:p w14:paraId="31B993EA" w14:textId="77777777" w:rsidR="0066469E" w:rsidRPr="0066469E" w:rsidRDefault="0066469E" w:rsidP="005761A5">
            <w:pPr>
              <w:jc w:val="center"/>
              <w:rPr>
                <w:rFonts w:ascii="Cambria" w:hAnsi="Cambria"/>
                <w:sz w:val="24"/>
                <w:szCs w:val="24"/>
              </w:rPr>
            </w:pPr>
            <w:r w:rsidRPr="0066469E">
              <w:rPr>
                <w:rFonts w:ascii="Cambria" w:hAnsi="Cambria"/>
                <w:sz w:val="24"/>
                <w:szCs w:val="24"/>
              </w:rPr>
              <w:t>Cronbach’s Alpha</w:t>
            </w:r>
          </w:p>
        </w:tc>
        <w:tc>
          <w:tcPr>
            <w:tcW w:w="2323" w:type="dxa"/>
            <w:tcBorders>
              <w:top w:val="single" w:sz="4" w:space="0" w:color="auto"/>
              <w:bottom w:val="single" w:sz="4" w:space="0" w:color="auto"/>
            </w:tcBorders>
          </w:tcPr>
          <w:p w14:paraId="376C57FE" w14:textId="77777777" w:rsidR="0066469E" w:rsidRPr="0066469E" w:rsidRDefault="0066469E" w:rsidP="005761A5">
            <w:pPr>
              <w:jc w:val="center"/>
              <w:rPr>
                <w:rFonts w:ascii="Cambria" w:hAnsi="Cambria"/>
                <w:sz w:val="24"/>
                <w:szCs w:val="24"/>
              </w:rPr>
            </w:pPr>
            <w:r w:rsidRPr="0066469E">
              <w:rPr>
                <w:rFonts w:ascii="Cambria" w:hAnsi="Cambria"/>
                <w:sz w:val="24"/>
                <w:szCs w:val="24"/>
              </w:rPr>
              <w:t>Keterangan</w:t>
            </w:r>
          </w:p>
        </w:tc>
      </w:tr>
      <w:tr w:rsidR="0066469E" w:rsidRPr="0066469E" w14:paraId="240444F8" w14:textId="77777777" w:rsidTr="005761A5">
        <w:trPr>
          <w:trHeight w:val="465"/>
        </w:trPr>
        <w:tc>
          <w:tcPr>
            <w:tcW w:w="3886" w:type="dxa"/>
            <w:tcBorders>
              <w:top w:val="single" w:sz="4" w:space="0" w:color="auto"/>
            </w:tcBorders>
          </w:tcPr>
          <w:p w14:paraId="72C2F049" w14:textId="77777777" w:rsidR="0066469E" w:rsidRPr="0066469E" w:rsidRDefault="0066469E" w:rsidP="005761A5">
            <w:pPr>
              <w:rPr>
                <w:rFonts w:ascii="Cambria" w:hAnsi="Cambria"/>
                <w:sz w:val="24"/>
                <w:szCs w:val="24"/>
              </w:rPr>
            </w:pPr>
            <w:r w:rsidRPr="0066469E">
              <w:rPr>
                <w:rFonts w:ascii="Cambria" w:hAnsi="Cambria"/>
                <w:sz w:val="24"/>
                <w:szCs w:val="24"/>
              </w:rPr>
              <w:lastRenderedPageBreak/>
              <w:t>Dharuriyat</w:t>
            </w:r>
          </w:p>
        </w:tc>
        <w:tc>
          <w:tcPr>
            <w:tcW w:w="2914" w:type="dxa"/>
            <w:tcBorders>
              <w:top w:val="single" w:sz="4" w:space="0" w:color="auto"/>
            </w:tcBorders>
          </w:tcPr>
          <w:p w14:paraId="3B890D77" w14:textId="77777777" w:rsidR="0066469E" w:rsidRPr="0066469E" w:rsidRDefault="0066469E" w:rsidP="005761A5">
            <w:pPr>
              <w:jc w:val="center"/>
              <w:rPr>
                <w:rFonts w:ascii="Cambria" w:hAnsi="Cambria"/>
                <w:sz w:val="24"/>
                <w:szCs w:val="24"/>
              </w:rPr>
            </w:pPr>
            <w:r w:rsidRPr="0066469E">
              <w:rPr>
                <w:rFonts w:ascii="Cambria" w:hAnsi="Cambria"/>
                <w:sz w:val="24"/>
                <w:szCs w:val="24"/>
              </w:rPr>
              <w:t>0,814</w:t>
            </w:r>
          </w:p>
        </w:tc>
        <w:tc>
          <w:tcPr>
            <w:tcW w:w="2323" w:type="dxa"/>
            <w:tcBorders>
              <w:top w:val="single" w:sz="4" w:space="0" w:color="auto"/>
            </w:tcBorders>
          </w:tcPr>
          <w:p w14:paraId="13D66C45" w14:textId="77777777" w:rsidR="0066469E" w:rsidRPr="0066469E" w:rsidRDefault="0066469E" w:rsidP="005761A5">
            <w:pPr>
              <w:jc w:val="center"/>
              <w:rPr>
                <w:rFonts w:ascii="Cambria" w:hAnsi="Cambria"/>
                <w:sz w:val="24"/>
                <w:szCs w:val="24"/>
              </w:rPr>
            </w:pPr>
            <w:r w:rsidRPr="0066469E">
              <w:rPr>
                <w:rFonts w:ascii="Cambria" w:hAnsi="Cambria"/>
                <w:sz w:val="24"/>
                <w:szCs w:val="24"/>
              </w:rPr>
              <w:t>Reliabel</w:t>
            </w:r>
          </w:p>
        </w:tc>
      </w:tr>
      <w:tr w:rsidR="0066469E" w:rsidRPr="0066469E" w14:paraId="53E2286E" w14:textId="77777777" w:rsidTr="005761A5">
        <w:trPr>
          <w:trHeight w:val="465"/>
        </w:trPr>
        <w:tc>
          <w:tcPr>
            <w:tcW w:w="3886" w:type="dxa"/>
          </w:tcPr>
          <w:p w14:paraId="52D6B6E2" w14:textId="77777777" w:rsidR="0066469E" w:rsidRPr="0066469E" w:rsidRDefault="0066469E" w:rsidP="005761A5">
            <w:pPr>
              <w:rPr>
                <w:rFonts w:ascii="Cambria" w:hAnsi="Cambria"/>
                <w:sz w:val="24"/>
                <w:szCs w:val="24"/>
              </w:rPr>
            </w:pPr>
            <w:r w:rsidRPr="0066469E">
              <w:rPr>
                <w:rFonts w:ascii="Cambria" w:hAnsi="Cambria"/>
                <w:sz w:val="24"/>
                <w:szCs w:val="24"/>
              </w:rPr>
              <w:t>Hajiyat</w:t>
            </w:r>
          </w:p>
        </w:tc>
        <w:tc>
          <w:tcPr>
            <w:tcW w:w="2914" w:type="dxa"/>
          </w:tcPr>
          <w:p w14:paraId="1232DF4F" w14:textId="77777777" w:rsidR="0066469E" w:rsidRPr="0066469E" w:rsidRDefault="0066469E" w:rsidP="005761A5">
            <w:pPr>
              <w:jc w:val="center"/>
              <w:rPr>
                <w:rFonts w:ascii="Cambria" w:hAnsi="Cambria"/>
                <w:sz w:val="24"/>
                <w:szCs w:val="24"/>
              </w:rPr>
            </w:pPr>
            <w:r w:rsidRPr="0066469E">
              <w:rPr>
                <w:rFonts w:ascii="Cambria" w:hAnsi="Cambria"/>
                <w:sz w:val="24"/>
                <w:szCs w:val="24"/>
              </w:rPr>
              <w:t>0,792</w:t>
            </w:r>
          </w:p>
        </w:tc>
        <w:tc>
          <w:tcPr>
            <w:tcW w:w="2323" w:type="dxa"/>
          </w:tcPr>
          <w:p w14:paraId="44ADA00F" w14:textId="77777777" w:rsidR="0066469E" w:rsidRPr="0066469E" w:rsidRDefault="0066469E" w:rsidP="005761A5">
            <w:pPr>
              <w:jc w:val="center"/>
              <w:rPr>
                <w:rFonts w:ascii="Cambria" w:hAnsi="Cambria"/>
                <w:sz w:val="24"/>
                <w:szCs w:val="24"/>
              </w:rPr>
            </w:pPr>
            <w:r w:rsidRPr="0066469E">
              <w:rPr>
                <w:rFonts w:ascii="Cambria" w:hAnsi="Cambria"/>
                <w:sz w:val="24"/>
                <w:szCs w:val="24"/>
              </w:rPr>
              <w:t>Reliabel</w:t>
            </w:r>
          </w:p>
        </w:tc>
      </w:tr>
      <w:tr w:rsidR="0066469E" w:rsidRPr="0066469E" w14:paraId="0BF4902B" w14:textId="77777777" w:rsidTr="005761A5">
        <w:trPr>
          <w:trHeight w:val="465"/>
        </w:trPr>
        <w:tc>
          <w:tcPr>
            <w:tcW w:w="3886" w:type="dxa"/>
          </w:tcPr>
          <w:p w14:paraId="2635DAA8" w14:textId="77777777" w:rsidR="0066469E" w:rsidRPr="0066469E" w:rsidRDefault="0066469E" w:rsidP="005761A5">
            <w:pPr>
              <w:rPr>
                <w:rFonts w:ascii="Cambria" w:hAnsi="Cambria"/>
                <w:sz w:val="24"/>
                <w:szCs w:val="24"/>
              </w:rPr>
            </w:pPr>
            <w:r w:rsidRPr="0066469E">
              <w:rPr>
                <w:rFonts w:ascii="Cambria" w:hAnsi="Cambria"/>
                <w:sz w:val="24"/>
                <w:szCs w:val="24"/>
              </w:rPr>
              <w:t>Tahsiniyat</w:t>
            </w:r>
          </w:p>
        </w:tc>
        <w:tc>
          <w:tcPr>
            <w:tcW w:w="2914" w:type="dxa"/>
          </w:tcPr>
          <w:p w14:paraId="7B121893" w14:textId="77777777" w:rsidR="0066469E" w:rsidRPr="0066469E" w:rsidRDefault="0066469E" w:rsidP="005761A5">
            <w:pPr>
              <w:jc w:val="center"/>
              <w:rPr>
                <w:rFonts w:ascii="Cambria" w:hAnsi="Cambria"/>
                <w:sz w:val="24"/>
                <w:szCs w:val="24"/>
              </w:rPr>
            </w:pPr>
            <w:r w:rsidRPr="0066469E">
              <w:rPr>
                <w:rFonts w:ascii="Cambria" w:hAnsi="Cambria"/>
                <w:sz w:val="24"/>
                <w:szCs w:val="24"/>
              </w:rPr>
              <w:t>0,761</w:t>
            </w:r>
          </w:p>
        </w:tc>
        <w:tc>
          <w:tcPr>
            <w:tcW w:w="2323" w:type="dxa"/>
          </w:tcPr>
          <w:p w14:paraId="0045AC6D" w14:textId="77777777" w:rsidR="0066469E" w:rsidRPr="0066469E" w:rsidRDefault="0066469E" w:rsidP="005761A5">
            <w:pPr>
              <w:jc w:val="center"/>
              <w:rPr>
                <w:rFonts w:ascii="Cambria" w:hAnsi="Cambria"/>
                <w:sz w:val="24"/>
                <w:szCs w:val="24"/>
              </w:rPr>
            </w:pPr>
            <w:r w:rsidRPr="0066469E">
              <w:rPr>
                <w:rFonts w:ascii="Cambria" w:hAnsi="Cambria"/>
                <w:sz w:val="24"/>
                <w:szCs w:val="24"/>
              </w:rPr>
              <w:t>Reliabel</w:t>
            </w:r>
          </w:p>
        </w:tc>
      </w:tr>
      <w:tr w:rsidR="0066469E" w:rsidRPr="0066469E" w14:paraId="3461A4A4" w14:textId="77777777" w:rsidTr="005761A5">
        <w:trPr>
          <w:trHeight w:val="465"/>
        </w:trPr>
        <w:tc>
          <w:tcPr>
            <w:tcW w:w="3886" w:type="dxa"/>
            <w:tcBorders>
              <w:bottom w:val="single" w:sz="4" w:space="0" w:color="auto"/>
            </w:tcBorders>
          </w:tcPr>
          <w:p w14:paraId="404B6870" w14:textId="77777777" w:rsidR="0066469E" w:rsidRPr="0066469E" w:rsidRDefault="0066469E" w:rsidP="005761A5">
            <w:pPr>
              <w:rPr>
                <w:rFonts w:ascii="Cambria" w:hAnsi="Cambria"/>
                <w:sz w:val="24"/>
                <w:szCs w:val="24"/>
              </w:rPr>
            </w:pPr>
            <w:r w:rsidRPr="0066469E">
              <w:rPr>
                <w:rFonts w:ascii="Cambria" w:hAnsi="Cambria"/>
                <w:sz w:val="24"/>
                <w:szCs w:val="24"/>
              </w:rPr>
              <w:t>Minat Menginap Kembali</w:t>
            </w:r>
          </w:p>
        </w:tc>
        <w:tc>
          <w:tcPr>
            <w:tcW w:w="2914" w:type="dxa"/>
            <w:tcBorders>
              <w:bottom w:val="single" w:sz="4" w:space="0" w:color="auto"/>
            </w:tcBorders>
          </w:tcPr>
          <w:p w14:paraId="27F255FD" w14:textId="77777777" w:rsidR="0066469E" w:rsidRPr="0066469E" w:rsidRDefault="0066469E" w:rsidP="005761A5">
            <w:pPr>
              <w:jc w:val="center"/>
              <w:rPr>
                <w:rFonts w:ascii="Cambria" w:hAnsi="Cambria"/>
                <w:sz w:val="24"/>
                <w:szCs w:val="24"/>
              </w:rPr>
            </w:pPr>
            <w:r w:rsidRPr="0066469E">
              <w:rPr>
                <w:rFonts w:ascii="Cambria" w:hAnsi="Cambria"/>
                <w:sz w:val="24"/>
                <w:szCs w:val="24"/>
              </w:rPr>
              <w:t>0,778</w:t>
            </w:r>
          </w:p>
        </w:tc>
        <w:tc>
          <w:tcPr>
            <w:tcW w:w="2323" w:type="dxa"/>
            <w:tcBorders>
              <w:bottom w:val="single" w:sz="4" w:space="0" w:color="auto"/>
            </w:tcBorders>
          </w:tcPr>
          <w:p w14:paraId="16D99624" w14:textId="77777777" w:rsidR="0066469E" w:rsidRPr="0066469E" w:rsidRDefault="0066469E" w:rsidP="005761A5">
            <w:pPr>
              <w:jc w:val="center"/>
              <w:rPr>
                <w:rFonts w:ascii="Cambria" w:hAnsi="Cambria"/>
                <w:sz w:val="24"/>
                <w:szCs w:val="24"/>
              </w:rPr>
            </w:pPr>
            <w:r w:rsidRPr="0066469E">
              <w:rPr>
                <w:rFonts w:ascii="Cambria" w:hAnsi="Cambria"/>
                <w:sz w:val="24"/>
                <w:szCs w:val="24"/>
              </w:rPr>
              <w:t>Reliabel</w:t>
            </w:r>
          </w:p>
        </w:tc>
      </w:tr>
    </w:tbl>
    <w:p w14:paraId="20F5FEF2" w14:textId="3CF37CA4" w:rsidR="0066469E" w:rsidRPr="0066469E" w:rsidRDefault="005761A5" w:rsidP="005761A5">
      <w:pPr>
        <w:spacing w:line="480" w:lineRule="auto"/>
        <w:rPr>
          <w:rFonts w:ascii="Cambria" w:hAnsi="Cambria"/>
          <w:sz w:val="24"/>
          <w:szCs w:val="24"/>
        </w:rPr>
      </w:pPr>
      <w:r>
        <w:rPr>
          <w:rFonts w:ascii="Cambria" w:hAnsi="Cambria"/>
          <w:sz w:val="24"/>
          <w:szCs w:val="24"/>
        </w:rPr>
        <w:t xml:space="preserve">    </w:t>
      </w:r>
      <w:r w:rsidR="0066469E" w:rsidRPr="0066469E">
        <w:rPr>
          <w:rFonts w:ascii="Cambria" w:hAnsi="Cambria"/>
          <w:sz w:val="24"/>
          <w:szCs w:val="24"/>
        </w:rPr>
        <w:t xml:space="preserve"> </w:t>
      </w:r>
      <w:proofErr w:type="gramStart"/>
      <w:r w:rsidR="0066469E" w:rsidRPr="0066469E">
        <w:rPr>
          <w:rFonts w:ascii="Cambria" w:hAnsi="Cambria"/>
          <w:sz w:val="24"/>
          <w:szCs w:val="24"/>
        </w:rPr>
        <w:t>Sumber :</w:t>
      </w:r>
      <w:proofErr w:type="gramEnd"/>
      <w:r w:rsidR="0066469E" w:rsidRPr="0066469E">
        <w:rPr>
          <w:rFonts w:ascii="Cambria" w:hAnsi="Cambria"/>
          <w:sz w:val="24"/>
          <w:szCs w:val="24"/>
        </w:rPr>
        <w:t xml:space="preserve"> Data Primer SPSS Diolah (Mei, 2023)</w:t>
      </w:r>
    </w:p>
    <w:p w14:paraId="18425BD0" w14:textId="77777777" w:rsidR="0066469E" w:rsidRPr="0066469E" w:rsidRDefault="0066469E" w:rsidP="005761A5">
      <w:pPr>
        <w:spacing w:line="276" w:lineRule="auto"/>
        <w:ind w:firstLine="720"/>
        <w:jc w:val="both"/>
        <w:rPr>
          <w:rFonts w:ascii="Cambria" w:hAnsi="Cambria"/>
          <w:sz w:val="24"/>
          <w:szCs w:val="24"/>
        </w:rPr>
      </w:pPr>
      <w:r w:rsidRPr="0066469E">
        <w:rPr>
          <w:rFonts w:ascii="Cambria" w:hAnsi="Cambria"/>
          <w:sz w:val="24"/>
          <w:szCs w:val="24"/>
        </w:rPr>
        <w:t>Hasil uji reliabilitas menunjukkan bahwa variabel dalam penelitian dinyatakan reliabel karena nilai koefisien Cronbach’s Alpha lebih dari 0,70 atau melewati signifikasi reliabilitas maka item-item pada variabel layak digunakan sebagai alat ukur.</w:t>
      </w:r>
    </w:p>
    <w:p w14:paraId="6E7183FF" w14:textId="71BA5457" w:rsidR="0066469E" w:rsidRPr="005761A5" w:rsidRDefault="0066469E" w:rsidP="0066469E">
      <w:pPr>
        <w:spacing w:line="360" w:lineRule="auto"/>
        <w:jc w:val="both"/>
        <w:rPr>
          <w:rFonts w:ascii="Cambria" w:hAnsi="Cambria"/>
          <w:b/>
          <w:sz w:val="24"/>
          <w:szCs w:val="24"/>
        </w:rPr>
      </w:pPr>
      <w:r w:rsidRPr="005761A5">
        <w:rPr>
          <w:rFonts w:ascii="Cambria" w:hAnsi="Cambria"/>
          <w:b/>
          <w:sz w:val="24"/>
          <w:szCs w:val="24"/>
        </w:rPr>
        <w:t xml:space="preserve">Uji </w:t>
      </w:r>
      <w:proofErr w:type="spellStart"/>
      <w:r w:rsidRPr="005761A5">
        <w:rPr>
          <w:rFonts w:ascii="Cambria" w:hAnsi="Cambria"/>
          <w:b/>
          <w:sz w:val="24"/>
          <w:szCs w:val="24"/>
        </w:rPr>
        <w:t>Normalitas</w:t>
      </w:r>
      <w:proofErr w:type="spellEnd"/>
    </w:p>
    <w:p w14:paraId="13E1C0E1" w14:textId="14426F64" w:rsidR="0066469E" w:rsidRPr="005761A5" w:rsidRDefault="0066469E" w:rsidP="005761A5">
      <w:pPr>
        <w:spacing w:line="240" w:lineRule="auto"/>
        <w:jc w:val="center"/>
        <w:rPr>
          <w:rFonts w:ascii="Cambria" w:hAnsi="Cambria"/>
          <w:b/>
          <w:sz w:val="24"/>
          <w:szCs w:val="24"/>
        </w:rPr>
      </w:pPr>
      <w:proofErr w:type="spellStart"/>
      <w:r w:rsidRPr="005761A5">
        <w:rPr>
          <w:rFonts w:ascii="Cambria" w:hAnsi="Cambria"/>
          <w:b/>
          <w:sz w:val="24"/>
          <w:szCs w:val="24"/>
        </w:rPr>
        <w:t>Tabel</w:t>
      </w:r>
      <w:proofErr w:type="spellEnd"/>
      <w:r w:rsidRPr="005761A5">
        <w:rPr>
          <w:rFonts w:ascii="Cambria" w:hAnsi="Cambria"/>
          <w:b/>
          <w:sz w:val="24"/>
          <w:szCs w:val="24"/>
        </w:rPr>
        <w:t xml:space="preserve"> 5</w:t>
      </w:r>
      <w:r w:rsidR="005761A5">
        <w:rPr>
          <w:rFonts w:ascii="Cambria" w:hAnsi="Cambria"/>
          <w:b/>
          <w:sz w:val="24"/>
          <w:szCs w:val="24"/>
        </w:rPr>
        <w:t>.</w:t>
      </w:r>
      <w:r w:rsidRPr="005761A5">
        <w:rPr>
          <w:rFonts w:ascii="Cambria" w:hAnsi="Cambria"/>
          <w:b/>
          <w:sz w:val="24"/>
          <w:szCs w:val="24"/>
        </w:rPr>
        <w:t xml:space="preserve"> Hasil Uji Normalitas</w:t>
      </w:r>
    </w:p>
    <w:tbl>
      <w:tblPr>
        <w:tblW w:w="6103"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67"/>
        <w:gridCol w:w="1518"/>
        <w:gridCol w:w="2018"/>
      </w:tblGrid>
      <w:tr w:rsidR="0066469E" w:rsidRPr="0066469E" w14:paraId="0095D982" w14:textId="77777777" w:rsidTr="005761A5">
        <w:trPr>
          <w:cantSplit/>
          <w:trHeight w:val="667"/>
        </w:trPr>
        <w:tc>
          <w:tcPr>
            <w:tcW w:w="4085" w:type="dxa"/>
            <w:gridSpan w:val="2"/>
            <w:tcBorders>
              <w:top w:val="nil"/>
              <w:left w:val="nil"/>
              <w:bottom w:val="single" w:sz="8" w:space="0" w:color="152935"/>
              <w:right w:val="nil"/>
            </w:tcBorders>
            <w:shd w:val="clear" w:color="auto" w:fill="FFFFFF"/>
            <w:vAlign w:val="bottom"/>
          </w:tcPr>
          <w:p w14:paraId="56B1394D" w14:textId="77777777" w:rsidR="0066469E" w:rsidRPr="0066469E" w:rsidRDefault="0066469E" w:rsidP="005761A5">
            <w:pPr>
              <w:spacing w:line="360" w:lineRule="auto"/>
              <w:rPr>
                <w:rFonts w:ascii="Cambria" w:hAnsi="Cambria"/>
                <w:sz w:val="24"/>
                <w:szCs w:val="24"/>
              </w:rPr>
            </w:pPr>
          </w:p>
        </w:tc>
        <w:tc>
          <w:tcPr>
            <w:tcW w:w="2018" w:type="dxa"/>
            <w:tcBorders>
              <w:top w:val="nil"/>
              <w:left w:val="nil"/>
              <w:bottom w:val="single" w:sz="8" w:space="0" w:color="152935"/>
              <w:right w:val="nil"/>
            </w:tcBorders>
            <w:shd w:val="clear" w:color="auto" w:fill="FFFFFF"/>
            <w:vAlign w:val="bottom"/>
          </w:tcPr>
          <w:p w14:paraId="67F01656" w14:textId="77777777" w:rsidR="0066469E" w:rsidRPr="0066469E" w:rsidRDefault="0066469E" w:rsidP="005761A5">
            <w:pPr>
              <w:autoSpaceDE w:val="0"/>
              <w:autoSpaceDN w:val="0"/>
              <w:adjustRightInd w:val="0"/>
              <w:spacing w:after="0" w:line="360" w:lineRule="auto"/>
              <w:ind w:right="60"/>
              <w:rPr>
                <w:rFonts w:ascii="Cambria" w:hAnsi="Cambria"/>
                <w:sz w:val="24"/>
                <w:szCs w:val="24"/>
              </w:rPr>
            </w:pPr>
            <w:r w:rsidRPr="0066469E">
              <w:rPr>
                <w:rFonts w:ascii="Cambria" w:hAnsi="Cambria"/>
                <w:sz w:val="24"/>
                <w:szCs w:val="24"/>
              </w:rPr>
              <w:t>Unstandardized Residual</w:t>
            </w:r>
          </w:p>
        </w:tc>
      </w:tr>
      <w:tr w:rsidR="0066469E" w:rsidRPr="0066469E" w14:paraId="3C9888D6" w14:textId="77777777" w:rsidTr="005761A5">
        <w:trPr>
          <w:cantSplit/>
          <w:trHeight w:val="322"/>
        </w:trPr>
        <w:tc>
          <w:tcPr>
            <w:tcW w:w="4085" w:type="dxa"/>
            <w:gridSpan w:val="2"/>
            <w:tcBorders>
              <w:top w:val="single" w:sz="8" w:space="0" w:color="152935"/>
              <w:left w:val="nil"/>
              <w:bottom w:val="single" w:sz="8" w:space="0" w:color="AEAEAE"/>
              <w:right w:val="nil"/>
            </w:tcBorders>
            <w:shd w:val="clear" w:color="auto" w:fill="E0E0E0"/>
          </w:tcPr>
          <w:p w14:paraId="0FC5F1CC"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N</w:t>
            </w:r>
          </w:p>
        </w:tc>
        <w:tc>
          <w:tcPr>
            <w:tcW w:w="2018" w:type="dxa"/>
            <w:tcBorders>
              <w:top w:val="single" w:sz="8" w:space="0" w:color="152935"/>
              <w:left w:val="nil"/>
              <w:bottom w:val="single" w:sz="8" w:space="0" w:color="AEAEAE"/>
              <w:right w:val="nil"/>
            </w:tcBorders>
            <w:shd w:val="clear" w:color="auto" w:fill="FFFFFF"/>
          </w:tcPr>
          <w:p w14:paraId="37D9E0F9"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100</w:t>
            </w:r>
          </w:p>
        </w:tc>
      </w:tr>
      <w:tr w:rsidR="0066469E" w:rsidRPr="0066469E" w14:paraId="451B3AF3" w14:textId="77777777" w:rsidTr="005761A5">
        <w:trPr>
          <w:cantSplit/>
          <w:trHeight w:val="344"/>
        </w:trPr>
        <w:tc>
          <w:tcPr>
            <w:tcW w:w="2567" w:type="dxa"/>
            <w:vMerge w:val="restart"/>
            <w:tcBorders>
              <w:top w:val="single" w:sz="8" w:space="0" w:color="AEAEAE"/>
              <w:left w:val="nil"/>
              <w:bottom w:val="single" w:sz="8" w:space="0" w:color="AEAEAE"/>
              <w:right w:val="nil"/>
            </w:tcBorders>
            <w:shd w:val="clear" w:color="auto" w:fill="E0E0E0"/>
          </w:tcPr>
          <w:p w14:paraId="42C649C4"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 xml:space="preserve">Normal </w:t>
            </w:r>
            <w:proofErr w:type="spellStart"/>
            <w:proofErr w:type="gramStart"/>
            <w:r w:rsidRPr="0066469E">
              <w:rPr>
                <w:rFonts w:ascii="Cambria" w:hAnsi="Cambria"/>
                <w:sz w:val="24"/>
                <w:szCs w:val="24"/>
              </w:rPr>
              <w:t>Parametersa,b</w:t>
            </w:r>
            <w:proofErr w:type="spellEnd"/>
            <w:proofErr w:type="gramEnd"/>
          </w:p>
        </w:tc>
        <w:tc>
          <w:tcPr>
            <w:tcW w:w="1517" w:type="dxa"/>
            <w:tcBorders>
              <w:top w:val="single" w:sz="8" w:space="0" w:color="AEAEAE"/>
              <w:left w:val="nil"/>
              <w:bottom w:val="single" w:sz="8" w:space="0" w:color="AEAEAE"/>
              <w:right w:val="nil"/>
            </w:tcBorders>
            <w:shd w:val="clear" w:color="auto" w:fill="E0E0E0"/>
          </w:tcPr>
          <w:p w14:paraId="4C08BDBE"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Mean</w:t>
            </w:r>
          </w:p>
        </w:tc>
        <w:tc>
          <w:tcPr>
            <w:tcW w:w="2018" w:type="dxa"/>
            <w:tcBorders>
              <w:top w:val="single" w:sz="8" w:space="0" w:color="AEAEAE"/>
              <w:left w:val="nil"/>
              <w:bottom w:val="single" w:sz="8" w:space="0" w:color="AEAEAE"/>
              <w:right w:val="nil"/>
            </w:tcBorders>
            <w:shd w:val="clear" w:color="auto" w:fill="FFFFFF"/>
          </w:tcPr>
          <w:p w14:paraId="0663FE30"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,0000000</w:t>
            </w:r>
          </w:p>
        </w:tc>
      </w:tr>
      <w:tr w:rsidR="0066469E" w:rsidRPr="0066469E" w14:paraId="467A86DA" w14:textId="77777777" w:rsidTr="005761A5">
        <w:trPr>
          <w:cantSplit/>
          <w:trHeight w:val="170"/>
        </w:trPr>
        <w:tc>
          <w:tcPr>
            <w:tcW w:w="2567" w:type="dxa"/>
            <w:vMerge/>
            <w:tcBorders>
              <w:top w:val="single" w:sz="8" w:space="0" w:color="AEAEAE"/>
              <w:left w:val="nil"/>
              <w:bottom w:val="single" w:sz="8" w:space="0" w:color="AEAEAE"/>
              <w:right w:val="nil"/>
            </w:tcBorders>
            <w:shd w:val="clear" w:color="auto" w:fill="E0E0E0"/>
          </w:tcPr>
          <w:p w14:paraId="40B14901" w14:textId="77777777" w:rsidR="0066469E" w:rsidRPr="0066469E" w:rsidRDefault="0066469E" w:rsidP="005761A5">
            <w:pPr>
              <w:autoSpaceDE w:val="0"/>
              <w:autoSpaceDN w:val="0"/>
              <w:adjustRightInd w:val="0"/>
              <w:spacing w:after="0" w:line="360" w:lineRule="auto"/>
              <w:rPr>
                <w:rFonts w:ascii="Cambria" w:hAnsi="Cambria"/>
                <w:sz w:val="24"/>
                <w:szCs w:val="24"/>
              </w:rPr>
            </w:pPr>
          </w:p>
        </w:tc>
        <w:tc>
          <w:tcPr>
            <w:tcW w:w="1517" w:type="dxa"/>
            <w:tcBorders>
              <w:top w:val="single" w:sz="8" w:space="0" w:color="AEAEAE"/>
              <w:left w:val="nil"/>
              <w:bottom w:val="single" w:sz="8" w:space="0" w:color="AEAEAE"/>
              <w:right w:val="nil"/>
            </w:tcBorders>
            <w:shd w:val="clear" w:color="auto" w:fill="E0E0E0"/>
          </w:tcPr>
          <w:p w14:paraId="6C4A8533"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Std. Deviation</w:t>
            </w:r>
          </w:p>
        </w:tc>
        <w:tc>
          <w:tcPr>
            <w:tcW w:w="2018" w:type="dxa"/>
            <w:tcBorders>
              <w:top w:val="single" w:sz="8" w:space="0" w:color="AEAEAE"/>
              <w:left w:val="nil"/>
              <w:bottom w:val="single" w:sz="8" w:space="0" w:color="AEAEAE"/>
              <w:right w:val="nil"/>
            </w:tcBorders>
            <w:shd w:val="clear" w:color="auto" w:fill="FFFFFF"/>
          </w:tcPr>
          <w:p w14:paraId="01E4ED91"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2,22883010</w:t>
            </w:r>
          </w:p>
        </w:tc>
      </w:tr>
      <w:tr w:rsidR="0066469E" w:rsidRPr="0066469E" w14:paraId="3B0AF580" w14:textId="77777777" w:rsidTr="005761A5">
        <w:trPr>
          <w:cantSplit/>
          <w:trHeight w:val="322"/>
        </w:trPr>
        <w:tc>
          <w:tcPr>
            <w:tcW w:w="2567" w:type="dxa"/>
            <w:vMerge w:val="restart"/>
            <w:tcBorders>
              <w:top w:val="single" w:sz="8" w:space="0" w:color="AEAEAE"/>
              <w:left w:val="nil"/>
              <w:bottom w:val="single" w:sz="8" w:space="0" w:color="AEAEAE"/>
              <w:right w:val="nil"/>
            </w:tcBorders>
            <w:shd w:val="clear" w:color="auto" w:fill="E0E0E0"/>
          </w:tcPr>
          <w:p w14:paraId="6594355C"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Most Extreme Differences</w:t>
            </w:r>
          </w:p>
        </w:tc>
        <w:tc>
          <w:tcPr>
            <w:tcW w:w="1517" w:type="dxa"/>
            <w:tcBorders>
              <w:top w:val="single" w:sz="8" w:space="0" w:color="AEAEAE"/>
              <w:left w:val="nil"/>
              <w:bottom w:val="single" w:sz="8" w:space="0" w:color="AEAEAE"/>
              <w:right w:val="nil"/>
            </w:tcBorders>
            <w:shd w:val="clear" w:color="auto" w:fill="E0E0E0"/>
          </w:tcPr>
          <w:p w14:paraId="01CFE4F0"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Absolute</w:t>
            </w:r>
          </w:p>
        </w:tc>
        <w:tc>
          <w:tcPr>
            <w:tcW w:w="2018" w:type="dxa"/>
            <w:tcBorders>
              <w:top w:val="single" w:sz="8" w:space="0" w:color="AEAEAE"/>
              <w:left w:val="nil"/>
              <w:bottom w:val="single" w:sz="8" w:space="0" w:color="AEAEAE"/>
              <w:right w:val="nil"/>
            </w:tcBorders>
            <w:shd w:val="clear" w:color="auto" w:fill="FFFFFF"/>
          </w:tcPr>
          <w:p w14:paraId="1F8E8EDA"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,083</w:t>
            </w:r>
          </w:p>
        </w:tc>
      </w:tr>
      <w:tr w:rsidR="0066469E" w:rsidRPr="0066469E" w14:paraId="05A4B295" w14:textId="77777777" w:rsidTr="005761A5">
        <w:trPr>
          <w:cantSplit/>
          <w:trHeight w:val="170"/>
        </w:trPr>
        <w:tc>
          <w:tcPr>
            <w:tcW w:w="2567" w:type="dxa"/>
            <w:vMerge/>
            <w:tcBorders>
              <w:top w:val="single" w:sz="8" w:space="0" w:color="AEAEAE"/>
              <w:left w:val="nil"/>
              <w:bottom w:val="single" w:sz="8" w:space="0" w:color="AEAEAE"/>
              <w:right w:val="nil"/>
            </w:tcBorders>
            <w:shd w:val="clear" w:color="auto" w:fill="E0E0E0"/>
          </w:tcPr>
          <w:p w14:paraId="2E78F1BD" w14:textId="77777777" w:rsidR="0066469E" w:rsidRPr="0066469E" w:rsidRDefault="0066469E" w:rsidP="005761A5">
            <w:pPr>
              <w:autoSpaceDE w:val="0"/>
              <w:autoSpaceDN w:val="0"/>
              <w:adjustRightInd w:val="0"/>
              <w:spacing w:after="0" w:line="360" w:lineRule="auto"/>
              <w:rPr>
                <w:rFonts w:ascii="Cambria" w:hAnsi="Cambria"/>
                <w:sz w:val="24"/>
                <w:szCs w:val="24"/>
              </w:rPr>
            </w:pPr>
          </w:p>
        </w:tc>
        <w:tc>
          <w:tcPr>
            <w:tcW w:w="1517" w:type="dxa"/>
            <w:tcBorders>
              <w:top w:val="single" w:sz="8" w:space="0" w:color="AEAEAE"/>
              <w:left w:val="nil"/>
              <w:bottom w:val="single" w:sz="8" w:space="0" w:color="AEAEAE"/>
              <w:right w:val="nil"/>
            </w:tcBorders>
            <w:shd w:val="clear" w:color="auto" w:fill="E0E0E0"/>
          </w:tcPr>
          <w:p w14:paraId="70DEA903"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Positive</w:t>
            </w:r>
          </w:p>
        </w:tc>
        <w:tc>
          <w:tcPr>
            <w:tcW w:w="2018" w:type="dxa"/>
            <w:tcBorders>
              <w:top w:val="single" w:sz="8" w:space="0" w:color="AEAEAE"/>
              <w:left w:val="nil"/>
              <w:bottom w:val="single" w:sz="8" w:space="0" w:color="AEAEAE"/>
              <w:right w:val="nil"/>
            </w:tcBorders>
            <w:shd w:val="clear" w:color="auto" w:fill="FFFFFF"/>
          </w:tcPr>
          <w:p w14:paraId="2906D1A0"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,059</w:t>
            </w:r>
          </w:p>
        </w:tc>
      </w:tr>
      <w:tr w:rsidR="0066469E" w:rsidRPr="0066469E" w14:paraId="4F37B281" w14:textId="77777777" w:rsidTr="005761A5">
        <w:trPr>
          <w:cantSplit/>
          <w:trHeight w:val="170"/>
        </w:trPr>
        <w:tc>
          <w:tcPr>
            <w:tcW w:w="2567" w:type="dxa"/>
            <w:vMerge/>
            <w:tcBorders>
              <w:top w:val="single" w:sz="8" w:space="0" w:color="AEAEAE"/>
              <w:left w:val="nil"/>
              <w:bottom w:val="single" w:sz="8" w:space="0" w:color="AEAEAE"/>
              <w:right w:val="nil"/>
            </w:tcBorders>
            <w:shd w:val="clear" w:color="auto" w:fill="E0E0E0"/>
          </w:tcPr>
          <w:p w14:paraId="1A63AE3C" w14:textId="77777777" w:rsidR="0066469E" w:rsidRPr="0066469E" w:rsidRDefault="0066469E" w:rsidP="005761A5">
            <w:pPr>
              <w:autoSpaceDE w:val="0"/>
              <w:autoSpaceDN w:val="0"/>
              <w:adjustRightInd w:val="0"/>
              <w:spacing w:after="0" w:line="360" w:lineRule="auto"/>
              <w:rPr>
                <w:rFonts w:ascii="Cambria" w:hAnsi="Cambria"/>
                <w:sz w:val="24"/>
                <w:szCs w:val="24"/>
              </w:rPr>
            </w:pPr>
          </w:p>
        </w:tc>
        <w:tc>
          <w:tcPr>
            <w:tcW w:w="1517" w:type="dxa"/>
            <w:tcBorders>
              <w:top w:val="single" w:sz="8" w:space="0" w:color="AEAEAE"/>
              <w:left w:val="nil"/>
              <w:bottom w:val="single" w:sz="8" w:space="0" w:color="AEAEAE"/>
              <w:right w:val="nil"/>
            </w:tcBorders>
            <w:shd w:val="clear" w:color="auto" w:fill="E0E0E0"/>
          </w:tcPr>
          <w:p w14:paraId="7D1FFECC"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Negative</w:t>
            </w:r>
          </w:p>
        </w:tc>
        <w:tc>
          <w:tcPr>
            <w:tcW w:w="2018" w:type="dxa"/>
            <w:tcBorders>
              <w:top w:val="single" w:sz="8" w:space="0" w:color="AEAEAE"/>
              <w:left w:val="nil"/>
              <w:bottom w:val="single" w:sz="8" w:space="0" w:color="AEAEAE"/>
              <w:right w:val="nil"/>
            </w:tcBorders>
            <w:shd w:val="clear" w:color="auto" w:fill="FFFFFF"/>
          </w:tcPr>
          <w:p w14:paraId="4F7ED17E"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-,083</w:t>
            </w:r>
          </w:p>
        </w:tc>
      </w:tr>
      <w:tr w:rsidR="0066469E" w:rsidRPr="0066469E" w14:paraId="66BE896E" w14:textId="77777777" w:rsidTr="005761A5">
        <w:trPr>
          <w:cantSplit/>
          <w:trHeight w:val="322"/>
        </w:trPr>
        <w:tc>
          <w:tcPr>
            <w:tcW w:w="4085" w:type="dxa"/>
            <w:gridSpan w:val="2"/>
            <w:tcBorders>
              <w:top w:val="single" w:sz="8" w:space="0" w:color="AEAEAE"/>
              <w:left w:val="nil"/>
              <w:bottom w:val="single" w:sz="8" w:space="0" w:color="AEAEAE"/>
              <w:right w:val="nil"/>
            </w:tcBorders>
            <w:shd w:val="clear" w:color="auto" w:fill="E0E0E0"/>
          </w:tcPr>
          <w:p w14:paraId="26C7CFA3"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Test Statistic</w:t>
            </w:r>
          </w:p>
        </w:tc>
        <w:tc>
          <w:tcPr>
            <w:tcW w:w="2018" w:type="dxa"/>
            <w:tcBorders>
              <w:top w:val="single" w:sz="8" w:space="0" w:color="AEAEAE"/>
              <w:left w:val="nil"/>
              <w:bottom w:val="single" w:sz="8" w:space="0" w:color="AEAEAE"/>
              <w:right w:val="nil"/>
            </w:tcBorders>
            <w:shd w:val="clear" w:color="auto" w:fill="FFFFFF"/>
          </w:tcPr>
          <w:p w14:paraId="5A7572B6"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,083</w:t>
            </w:r>
          </w:p>
        </w:tc>
      </w:tr>
      <w:tr w:rsidR="0066469E" w:rsidRPr="0066469E" w14:paraId="4D8623F7" w14:textId="77777777" w:rsidTr="005761A5">
        <w:trPr>
          <w:cantSplit/>
          <w:trHeight w:val="344"/>
        </w:trPr>
        <w:tc>
          <w:tcPr>
            <w:tcW w:w="4085" w:type="dxa"/>
            <w:gridSpan w:val="2"/>
            <w:tcBorders>
              <w:top w:val="single" w:sz="8" w:space="0" w:color="AEAEAE"/>
              <w:left w:val="nil"/>
              <w:bottom w:val="single" w:sz="8" w:space="0" w:color="152935"/>
              <w:right w:val="nil"/>
            </w:tcBorders>
            <w:shd w:val="clear" w:color="auto" w:fill="E0E0E0"/>
          </w:tcPr>
          <w:p w14:paraId="36AB2E95"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proofErr w:type="spellStart"/>
            <w:r w:rsidRPr="0066469E">
              <w:rPr>
                <w:rFonts w:ascii="Cambria" w:hAnsi="Cambria"/>
                <w:sz w:val="24"/>
                <w:szCs w:val="24"/>
              </w:rPr>
              <w:t>Asymp</w:t>
            </w:r>
            <w:proofErr w:type="spellEnd"/>
            <w:r w:rsidRPr="0066469E">
              <w:rPr>
                <w:rFonts w:ascii="Cambria" w:hAnsi="Cambria"/>
                <w:sz w:val="24"/>
                <w:szCs w:val="24"/>
              </w:rPr>
              <w:t>. Sig. (2-tailed)</w:t>
            </w:r>
          </w:p>
        </w:tc>
        <w:tc>
          <w:tcPr>
            <w:tcW w:w="2018" w:type="dxa"/>
            <w:tcBorders>
              <w:top w:val="single" w:sz="8" w:space="0" w:color="AEAEAE"/>
              <w:left w:val="nil"/>
              <w:bottom w:val="single" w:sz="8" w:space="0" w:color="152935"/>
              <w:right w:val="nil"/>
            </w:tcBorders>
            <w:shd w:val="clear" w:color="auto" w:fill="FFFFFF"/>
          </w:tcPr>
          <w:p w14:paraId="6026DA00"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,083c</w:t>
            </w:r>
          </w:p>
        </w:tc>
      </w:tr>
      <w:tr w:rsidR="0066469E" w:rsidRPr="0066469E" w14:paraId="67CBC479" w14:textId="77777777" w:rsidTr="005761A5">
        <w:trPr>
          <w:cantSplit/>
          <w:trHeight w:val="322"/>
        </w:trPr>
        <w:tc>
          <w:tcPr>
            <w:tcW w:w="6103" w:type="dxa"/>
            <w:gridSpan w:val="3"/>
            <w:tcBorders>
              <w:top w:val="nil"/>
              <w:left w:val="nil"/>
              <w:bottom w:val="nil"/>
              <w:right w:val="nil"/>
            </w:tcBorders>
            <w:shd w:val="clear" w:color="auto" w:fill="FFFFFF"/>
          </w:tcPr>
          <w:p w14:paraId="2E1E9F23"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a. Test distribution is Normal.</w:t>
            </w:r>
          </w:p>
        </w:tc>
      </w:tr>
      <w:tr w:rsidR="0066469E" w:rsidRPr="0066469E" w14:paraId="3E365F0B" w14:textId="77777777" w:rsidTr="005761A5">
        <w:trPr>
          <w:cantSplit/>
          <w:trHeight w:val="344"/>
        </w:trPr>
        <w:tc>
          <w:tcPr>
            <w:tcW w:w="6103" w:type="dxa"/>
            <w:gridSpan w:val="3"/>
            <w:tcBorders>
              <w:top w:val="nil"/>
              <w:left w:val="nil"/>
              <w:bottom w:val="nil"/>
              <w:right w:val="nil"/>
            </w:tcBorders>
            <w:shd w:val="clear" w:color="auto" w:fill="FFFFFF"/>
          </w:tcPr>
          <w:p w14:paraId="0F3D5018"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b. Calculated from data.</w:t>
            </w:r>
          </w:p>
        </w:tc>
      </w:tr>
      <w:tr w:rsidR="0066469E" w:rsidRPr="0066469E" w14:paraId="725591F9" w14:textId="77777777" w:rsidTr="005761A5">
        <w:trPr>
          <w:cantSplit/>
          <w:trHeight w:val="322"/>
        </w:trPr>
        <w:tc>
          <w:tcPr>
            <w:tcW w:w="6103" w:type="dxa"/>
            <w:gridSpan w:val="3"/>
            <w:tcBorders>
              <w:top w:val="nil"/>
              <w:left w:val="nil"/>
              <w:bottom w:val="single" w:sz="4" w:space="0" w:color="auto"/>
              <w:right w:val="nil"/>
            </w:tcBorders>
            <w:shd w:val="clear" w:color="auto" w:fill="FFFFFF"/>
          </w:tcPr>
          <w:p w14:paraId="46E8F6EC"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c. Lilliefors Significance Correction.</w:t>
            </w:r>
          </w:p>
        </w:tc>
      </w:tr>
    </w:tbl>
    <w:p w14:paraId="57CE0048" w14:textId="0CD314EC" w:rsidR="0066469E" w:rsidRPr="0066469E" w:rsidRDefault="0066469E" w:rsidP="0066469E">
      <w:pPr>
        <w:autoSpaceDE w:val="0"/>
        <w:autoSpaceDN w:val="0"/>
        <w:adjustRightInd w:val="0"/>
        <w:spacing w:after="0" w:line="480" w:lineRule="auto"/>
        <w:ind w:left="720"/>
        <w:rPr>
          <w:rFonts w:ascii="Cambria" w:hAnsi="Cambria"/>
          <w:sz w:val="24"/>
          <w:szCs w:val="24"/>
        </w:rPr>
      </w:pPr>
      <w:r w:rsidRPr="0066469E">
        <w:rPr>
          <w:rFonts w:ascii="Cambria" w:hAnsi="Cambria"/>
          <w:sz w:val="24"/>
          <w:szCs w:val="24"/>
        </w:rPr>
        <w:t xml:space="preserve">  </w:t>
      </w:r>
      <w:r w:rsidR="005761A5">
        <w:rPr>
          <w:rFonts w:ascii="Cambria" w:hAnsi="Cambria"/>
          <w:sz w:val="24"/>
          <w:szCs w:val="24"/>
        </w:rPr>
        <w:t xml:space="preserve">          </w:t>
      </w:r>
      <w:proofErr w:type="spellStart"/>
      <w:proofErr w:type="gramStart"/>
      <w:r w:rsidRPr="0066469E">
        <w:rPr>
          <w:rFonts w:ascii="Cambria" w:hAnsi="Cambria"/>
          <w:sz w:val="24"/>
          <w:szCs w:val="24"/>
        </w:rPr>
        <w:t>Sumber</w:t>
      </w:r>
      <w:proofErr w:type="spellEnd"/>
      <w:r w:rsidRPr="0066469E">
        <w:rPr>
          <w:rFonts w:ascii="Cambria" w:hAnsi="Cambria"/>
          <w:sz w:val="24"/>
          <w:szCs w:val="24"/>
        </w:rPr>
        <w:t xml:space="preserve"> :</w:t>
      </w:r>
      <w:proofErr w:type="gramEnd"/>
      <w:r w:rsidRPr="0066469E">
        <w:rPr>
          <w:rFonts w:ascii="Cambria" w:hAnsi="Cambria"/>
          <w:sz w:val="24"/>
          <w:szCs w:val="24"/>
        </w:rPr>
        <w:t xml:space="preserve"> Data Primer SPSS Diolah (Mei, 2023)</w:t>
      </w:r>
    </w:p>
    <w:p w14:paraId="14EDA9B1" w14:textId="77777777" w:rsidR="0066469E" w:rsidRPr="0066469E" w:rsidRDefault="0066469E" w:rsidP="005761A5">
      <w:pPr>
        <w:spacing w:line="276" w:lineRule="auto"/>
        <w:ind w:firstLine="720"/>
        <w:jc w:val="both"/>
        <w:rPr>
          <w:rFonts w:ascii="Cambria" w:hAnsi="Cambria"/>
          <w:sz w:val="24"/>
          <w:szCs w:val="24"/>
        </w:rPr>
      </w:pPr>
      <w:r w:rsidRPr="0066469E">
        <w:rPr>
          <w:rFonts w:ascii="Cambria" w:hAnsi="Cambria"/>
          <w:sz w:val="24"/>
          <w:szCs w:val="24"/>
        </w:rPr>
        <w:t xml:space="preserve">Hasil tersebut menunjukkan bahwa variabel sudah terdistribusi normal karena lebih besar dari 0,05, dengan demikian data yang </w:t>
      </w:r>
      <w:proofErr w:type="spellStart"/>
      <w:r w:rsidRPr="0066469E">
        <w:rPr>
          <w:rFonts w:ascii="Cambria" w:hAnsi="Cambria"/>
          <w:sz w:val="24"/>
          <w:szCs w:val="24"/>
        </w:rPr>
        <w:t>diolah</w:t>
      </w:r>
      <w:proofErr w:type="spellEnd"/>
      <w:r w:rsidRPr="0066469E">
        <w:rPr>
          <w:rFonts w:ascii="Cambria" w:hAnsi="Cambria"/>
          <w:sz w:val="24"/>
          <w:szCs w:val="24"/>
        </w:rPr>
        <w:t xml:space="preserve"> </w:t>
      </w:r>
      <w:proofErr w:type="spellStart"/>
      <w:r w:rsidRPr="0066469E">
        <w:rPr>
          <w:rFonts w:ascii="Cambria" w:hAnsi="Cambria"/>
          <w:sz w:val="24"/>
          <w:szCs w:val="24"/>
        </w:rPr>
        <w:t>memenuhi</w:t>
      </w:r>
      <w:proofErr w:type="spellEnd"/>
      <w:r w:rsidRPr="0066469E">
        <w:rPr>
          <w:rFonts w:ascii="Cambria" w:hAnsi="Cambria"/>
          <w:sz w:val="24"/>
          <w:szCs w:val="24"/>
        </w:rPr>
        <w:t xml:space="preserve"> </w:t>
      </w:r>
      <w:proofErr w:type="spellStart"/>
      <w:r w:rsidRPr="0066469E">
        <w:rPr>
          <w:rFonts w:ascii="Cambria" w:hAnsi="Cambria"/>
          <w:sz w:val="24"/>
          <w:szCs w:val="24"/>
        </w:rPr>
        <w:t>asumsi</w:t>
      </w:r>
      <w:proofErr w:type="spellEnd"/>
      <w:r w:rsidRPr="0066469E">
        <w:rPr>
          <w:rFonts w:ascii="Cambria" w:hAnsi="Cambria"/>
          <w:sz w:val="24"/>
          <w:szCs w:val="24"/>
        </w:rPr>
        <w:t xml:space="preserve"> </w:t>
      </w:r>
      <w:proofErr w:type="spellStart"/>
      <w:r w:rsidRPr="0066469E">
        <w:rPr>
          <w:rFonts w:ascii="Cambria" w:hAnsi="Cambria"/>
          <w:sz w:val="24"/>
          <w:szCs w:val="24"/>
        </w:rPr>
        <w:t>normalitas</w:t>
      </w:r>
      <w:proofErr w:type="spellEnd"/>
      <w:r w:rsidRPr="0066469E">
        <w:rPr>
          <w:rFonts w:ascii="Cambria" w:hAnsi="Cambria"/>
          <w:sz w:val="24"/>
          <w:szCs w:val="24"/>
        </w:rPr>
        <w:t>.</w:t>
      </w:r>
    </w:p>
    <w:p w14:paraId="7E3A4086" w14:textId="77777777" w:rsidR="005761A5" w:rsidRDefault="005761A5" w:rsidP="005761A5">
      <w:pPr>
        <w:autoSpaceDE w:val="0"/>
        <w:autoSpaceDN w:val="0"/>
        <w:adjustRightInd w:val="0"/>
        <w:spacing w:after="0" w:line="240" w:lineRule="auto"/>
        <w:rPr>
          <w:rFonts w:ascii="Cambria" w:hAnsi="Cambria"/>
          <w:sz w:val="24"/>
          <w:szCs w:val="24"/>
        </w:rPr>
      </w:pPr>
    </w:p>
    <w:p w14:paraId="39DF7B39" w14:textId="77777777" w:rsidR="005761A5" w:rsidRDefault="005761A5" w:rsidP="005761A5">
      <w:pPr>
        <w:autoSpaceDE w:val="0"/>
        <w:autoSpaceDN w:val="0"/>
        <w:adjustRightInd w:val="0"/>
        <w:spacing w:after="0" w:line="240" w:lineRule="auto"/>
        <w:rPr>
          <w:rFonts w:ascii="Cambria" w:hAnsi="Cambria"/>
          <w:sz w:val="24"/>
          <w:szCs w:val="24"/>
        </w:rPr>
      </w:pPr>
    </w:p>
    <w:p w14:paraId="7C93B57A" w14:textId="297164F1" w:rsidR="0066469E" w:rsidRPr="0066469E" w:rsidRDefault="0066469E" w:rsidP="0066469E">
      <w:pPr>
        <w:autoSpaceDE w:val="0"/>
        <w:autoSpaceDN w:val="0"/>
        <w:adjustRightInd w:val="0"/>
        <w:spacing w:after="0" w:line="480" w:lineRule="auto"/>
        <w:rPr>
          <w:rFonts w:ascii="Cambria" w:hAnsi="Cambria"/>
          <w:sz w:val="24"/>
          <w:szCs w:val="24"/>
        </w:rPr>
      </w:pPr>
      <w:r w:rsidRPr="005761A5">
        <w:rPr>
          <w:rFonts w:ascii="Cambria" w:hAnsi="Cambria"/>
          <w:b/>
          <w:sz w:val="24"/>
          <w:szCs w:val="24"/>
        </w:rPr>
        <w:lastRenderedPageBreak/>
        <w:t xml:space="preserve">Uji </w:t>
      </w:r>
      <w:proofErr w:type="spellStart"/>
      <w:r w:rsidRPr="005761A5">
        <w:rPr>
          <w:rFonts w:ascii="Cambria" w:hAnsi="Cambria"/>
          <w:b/>
          <w:sz w:val="24"/>
          <w:szCs w:val="24"/>
        </w:rPr>
        <w:t>Heteroskedastisitas</w:t>
      </w:r>
      <w:proofErr w:type="spellEnd"/>
    </w:p>
    <w:p w14:paraId="49A602C7" w14:textId="77777777" w:rsidR="0066469E" w:rsidRPr="0066469E" w:rsidRDefault="0066469E" w:rsidP="005761A5">
      <w:pPr>
        <w:autoSpaceDE w:val="0"/>
        <w:autoSpaceDN w:val="0"/>
        <w:adjustRightInd w:val="0"/>
        <w:spacing w:after="0" w:line="240" w:lineRule="auto"/>
        <w:jc w:val="center"/>
        <w:rPr>
          <w:rFonts w:ascii="Cambria" w:hAnsi="Cambria"/>
          <w:sz w:val="24"/>
          <w:szCs w:val="24"/>
        </w:rPr>
      </w:pPr>
      <w:r w:rsidRPr="0066469E">
        <w:rPr>
          <w:rFonts w:ascii="Cambria" w:hAnsi="Cambria"/>
          <w:sz w:val="24"/>
          <w:szCs w:val="24"/>
        </w:rPr>
        <w:drawing>
          <wp:inline distT="0" distB="0" distL="0" distR="0" wp14:anchorId="7A0F7668" wp14:editId="169BA457">
            <wp:extent cx="5589541" cy="2407534"/>
            <wp:effectExtent l="0" t="0" r="0" b="0"/>
            <wp:docPr id="1474404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7618" cy="2423935"/>
                    </a:xfrm>
                    <a:prstGeom prst="rect">
                      <a:avLst/>
                    </a:prstGeom>
                    <a:noFill/>
                    <a:ln>
                      <a:noFill/>
                    </a:ln>
                  </pic:spPr>
                </pic:pic>
              </a:graphicData>
            </a:graphic>
          </wp:inline>
        </w:drawing>
      </w:r>
    </w:p>
    <w:p w14:paraId="00C57712" w14:textId="16C87F97" w:rsidR="0066469E" w:rsidRPr="0066469E" w:rsidRDefault="005761A5" w:rsidP="005761A5">
      <w:pPr>
        <w:autoSpaceDE w:val="0"/>
        <w:autoSpaceDN w:val="0"/>
        <w:adjustRightInd w:val="0"/>
        <w:spacing w:after="0" w:line="240" w:lineRule="auto"/>
        <w:rPr>
          <w:rFonts w:ascii="Cambria" w:hAnsi="Cambria"/>
          <w:sz w:val="24"/>
          <w:szCs w:val="24"/>
        </w:rPr>
      </w:pPr>
      <w:r>
        <w:rPr>
          <w:rFonts w:ascii="Cambria" w:hAnsi="Cambria"/>
          <w:sz w:val="24"/>
          <w:szCs w:val="24"/>
        </w:rPr>
        <w:t xml:space="preserve">   </w:t>
      </w:r>
      <w:proofErr w:type="spellStart"/>
      <w:proofErr w:type="gramStart"/>
      <w:r w:rsidR="0066469E" w:rsidRPr="0066469E">
        <w:rPr>
          <w:rFonts w:ascii="Cambria" w:hAnsi="Cambria"/>
          <w:sz w:val="24"/>
          <w:szCs w:val="24"/>
        </w:rPr>
        <w:t>Sumber</w:t>
      </w:r>
      <w:proofErr w:type="spellEnd"/>
      <w:r w:rsidR="0066469E" w:rsidRPr="0066469E">
        <w:rPr>
          <w:rFonts w:ascii="Cambria" w:hAnsi="Cambria"/>
          <w:sz w:val="24"/>
          <w:szCs w:val="24"/>
        </w:rPr>
        <w:t xml:space="preserve"> :</w:t>
      </w:r>
      <w:proofErr w:type="gramEnd"/>
      <w:r w:rsidR="0066469E" w:rsidRPr="0066469E">
        <w:rPr>
          <w:rFonts w:ascii="Cambria" w:hAnsi="Cambria"/>
          <w:sz w:val="24"/>
          <w:szCs w:val="24"/>
        </w:rPr>
        <w:t xml:space="preserve"> Output </w:t>
      </w:r>
      <w:proofErr w:type="spellStart"/>
      <w:r w:rsidR="0066469E" w:rsidRPr="0066469E">
        <w:rPr>
          <w:rFonts w:ascii="Cambria" w:hAnsi="Cambria"/>
          <w:sz w:val="24"/>
          <w:szCs w:val="24"/>
        </w:rPr>
        <w:t>Pengolahan</w:t>
      </w:r>
      <w:proofErr w:type="spellEnd"/>
      <w:r w:rsidR="0066469E" w:rsidRPr="0066469E">
        <w:rPr>
          <w:rFonts w:ascii="Cambria" w:hAnsi="Cambria"/>
          <w:sz w:val="24"/>
          <w:szCs w:val="24"/>
        </w:rPr>
        <w:t xml:space="preserve"> IBM SPSS 26 (Mei, 2023)</w:t>
      </w:r>
    </w:p>
    <w:p w14:paraId="68FABA51" w14:textId="77777777" w:rsidR="005761A5" w:rsidRDefault="005761A5" w:rsidP="005761A5">
      <w:pPr>
        <w:spacing w:line="240" w:lineRule="auto"/>
        <w:ind w:firstLine="720"/>
        <w:jc w:val="both"/>
        <w:rPr>
          <w:rFonts w:ascii="Cambria" w:hAnsi="Cambria"/>
          <w:sz w:val="24"/>
          <w:szCs w:val="24"/>
        </w:rPr>
      </w:pPr>
    </w:p>
    <w:p w14:paraId="32759ACC" w14:textId="26676E2F" w:rsidR="0066469E" w:rsidRPr="0066469E" w:rsidRDefault="0066469E" w:rsidP="005761A5">
      <w:pPr>
        <w:spacing w:line="276" w:lineRule="auto"/>
        <w:ind w:firstLine="720"/>
        <w:jc w:val="both"/>
        <w:rPr>
          <w:rFonts w:ascii="Cambria" w:hAnsi="Cambria"/>
          <w:sz w:val="24"/>
          <w:szCs w:val="24"/>
        </w:rPr>
      </w:pPr>
      <w:proofErr w:type="spellStart"/>
      <w:r w:rsidRPr="0066469E">
        <w:rPr>
          <w:rFonts w:ascii="Cambria" w:hAnsi="Cambria"/>
          <w:sz w:val="24"/>
          <w:szCs w:val="24"/>
        </w:rPr>
        <w:t>Berdasarkan</w:t>
      </w:r>
      <w:proofErr w:type="spellEnd"/>
      <w:r w:rsidRPr="0066469E">
        <w:rPr>
          <w:rFonts w:ascii="Cambria" w:hAnsi="Cambria"/>
          <w:sz w:val="24"/>
          <w:szCs w:val="24"/>
        </w:rPr>
        <w:t xml:space="preserve"> </w:t>
      </w:r>
      <w:proofErr w:type="spellStart"/>
      <w:r w:rsidRPr="0066469E">
        <w:rPr>
          <w:rFonts w:ascii="Cambria" w:hAnsi="Cambria"/>
          <w:sz w:val="24"/>
          <w:szCs w:val="24"/>
        </w:rPr>
        <w:t>gambar</w:t>
      </w:r>
      <w:proofErr w:type="spellEnd"/>
      <w:r w:rsidRPr="0066469E">
        <w:rPr>
          <w:rFonts w:ascii="Cambria" w:hAnsi="Cambria"/>
          <w:sz w:val="24"/>
          <w:szCs w:val="24"/>
        </w:rPr>
        <w:t xml:space="preserve"> </w:t>
      </w:r>
      <w:proofErr w:type="spellStart"/>
      <w:r w:rsidRPr="0066469E">
        <w:rPr>
          <w:rFonts w:ascii="Cambria" w:hAnsi="Cambria"/>
          <w:sz w:val="24"/>
          <w:szCs w:val="24"/>
        </w:rPr>
        <w:t>diatas</w:t>
      </w:r>
      <w:proofErr w:type="spellEnd"/>
      <w:r w:rsidRPr="0066469E">
        <w:rPr>
          <w:rFonts w:ascii="Cambria" w:hAnsi="Cambria"/>
          <w:sz w:val="24"/>
          <w:szCs w:val="24"/>
        </w:rPr>
        <w:t xml:space="preserve"> </w:t>
      </w:r>
      <w:proofErr w:type="spellStart"/>
      <w:r w:rsidRPr="0066469E">
        <w:rPr>
          <w:rFonts w:ascii="Cambria" w:hAnsi="Cambria"/>
          <w:sz w:val="24"/>
          <w:szCs w:val="24"/>
        </w:rPr>
        <w:t>terlihat</w:t>
      </w:r>
      <w:proofErr w:type="spellEnd"/>
      <w:r w:rsidRPr="0066469E">
        <w:rPr>
          <w:rFonts w:ascii="Cambria" w:hAnsi="Cambria"/>
          <w:sz w:val="24"/>
          <w:szCs w:val="24"/>
        </w:rPr>
        <w:t xml:space="preserve"> bahwa titik-titik menyebar secara acak serta tersebar baik di atas maupun di bawah angka nol (0) pada sumbu Y, tidak membentuk garis lurus disatu tempat, serta tidak membentuk pola tertentu sehingga dapat disimpulkan bahwa tidak terjadi heteroskedastisitas.</w:t>
      </w:r>
    </w:p>
    <w:p w14:paraId="64C052DC" w14:textId="67255026" w:rsidR="0066469E" w:rsidRPr="005761A5" w:rsidRDefault="0066469E" w:rsidP="0066469E">
      <w:pPr>
        <w:spacing w:line="480" w:lineRule="auto"/>
        <w:jc w:val="both"/>
        <w:rPr>
          <w:rFonts w:ascii="Cambria" w:hAnsi="Cambria"/>
          <w:b/>
          <w:sz w:val="24"/>
          <w:szCs w:val="24"/>
        </w:rPr>
      </w:pPr>
      <w:r w:rsidRPr="005761A5">
        <w:rPr>
          <w:rFonts w:ascii="Cambria" w:hAnsi="Cambria"/>
          <w:b/>
          <w:sz w:val="24"/>
          <w:szCs w:val="24"/>
        </w:rPr>
        <w:t xml:space="preserve">Uji </w:t>
      </w:r>
      <w:proofErr w:type="spellStart"/>
      <w:r w:rsidRPr="005761A5">
        <w:rPr>
          <w:rFonts w:ascii="Cambria" w:hAnsi="Cambria"/>
          <w:b/>
          <w:sz w:val="24"/>
          <w:szCs w:val="24"/>
        </w:rPr>
        <w:t>Multikolinearitas</w:t>
      </w:r>
      <w:proofErr w:type="spellEnd"/>
    </w:p>
    <w:p w14:paraId="0E8BBBF7" w14:textId="1D80BE6A" w:rsidR="0066469E" w:rsidRPr="005761A5" w:rsidRDefault="0066469E" w:rsidP="005761A5">
      <w:pPr>
        <w:spacing w:line="480" w:lineRule="auto"/>
        <w:jc w:val="center"/>
        <w:rPr>
          <w:rFonts w:ascii="Cambria" w:hAnsi="Cambria"/>
          <w:b/>
          <w:sz w:val="24"/>
          <w:szCs w:val="24"/>
        </w:rPr>
      </w:pPr>
      <w:r w:rsidRPr="005761A5">
        <w:rPr>
          <w:rFonts w:ascii="Cambria" w:hAnsi="Cambria"/>
          <w:b/>
          <w:sz w:val="24"/>
          <w:szCs w:val="24"/>
        </w:rPr>
        <w:t xml:space="preserve">Tabel 6. Hasil </w:t>
      </w:r>
      <w:proofErr w:type="spellStart"/>
      <w:r w:rsidRPr="005761A5">
        <w:rPr>
          <w:rFonts w:ascii="Cambria" w:hAnsi="Cambria"/>
          <w:b/>
          <w:sz w:val="24"/>
          <w:szCs w:val="24"/>
        </w:rPr>
        <w:t>Pengujian</w:t>
      </w:r>
      <w:proofErr w:type="spellEnd"/>
      <w:r w:rsidRPr="005761A5">
        <w:rPr>
          <w:rFonts w:ascii="Cambria" w:hAnsi="Cambria"/>
          <w:b/>
          <w:sz w:val="24"/>
          <w:szCs w:val="24"/>
        </w:rPr>
        <w:t xml:space="preserve"> </w:t>
      </w:r>
      <w:proofErr w:type="spellStart"/>
      <w:r w:rsidRPr="005761A5">
        <w:rPr>
          <w:rFonts w:ascii="Cambria" w:hAnsi="Cambria"/>
          <w:b/>
          <w:sz w:val="24"/>
          <w:szCs w:val="24"/>
        </w:rPr>
        <w:t>Multikolinearitas</w:t>
      </w:r>
      <w:proofErr w:type="spellEnd"/>
    </w:p>
    <w:tbl>
      <w:tblPr>
        <w:tblW w:w="10205"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843"/>
        <w:gridCol w:w="1559"/>
        <w:gridCol w:w="2268"/>
        <w:gridCol w:w="3968"/>
      </w:tblGrid>
      <w:tr w:rsidR="0066469E" w:rsidRPr="0066469E" w14:paraId="5347AFDB" w14:textId="77777777" w:rsidTr="00CF7936">
        <w:trPr>
          <w:gridAfter w:val="1"/>
          <w:wAfter w:w="3968" w:type="dxa"/>
          <w:cantSplit/>
        </w:trPr>
        <w:tc>
          <w:tcPr>
            <w:tcW w:w="2410" w:type="dxa"/>
            <w:gridSpan w:val="2"/>
            <w:vMerge w:val="restart"/>
            <w:tcBorders>
              <w:top w:val="nil"/>
              <w:left w:val="nil"/>
              <w:bottom w:val="nil"/>
              <w:right w:val="nil"/>
            </w:tcBorders>
            <w:shd w:val="clear" w:color="auto" w:fill="FFFFFF"/>
            <w:vAlign w:val="bottom"/>
          </w:tcPr>
          <w:p w14:paraId="21B6999F"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Model</w:t>
            </w:r>
          </w:p>
        </w:tc>
        <w:tc>
          <w:tcPr>
            <w:tcW w:w="3827" w:type="dxa"/>
            <w:gridSpan w:val="2"/>
            <w:tcBorders>
              <w:top w:val="nil"/>
              <w:left w:val="nil"/>
              <w:bottom w:val="nil"/>
              <w:right w:val="nil"/>
            </w:tcBorders>
            <w:shd w:val="clear" w:color="auto" w:fill="FFFFFF"/>
            <w:vAlign w:val="bottom"/>
          </w:tcPr>
          <w:p w14:paraId="753026A6" w14:textId="77777777" w:rsidR="0066469E" w:rsidRPr="0066469E" w:rsidRDefault="0066469E" w:rsidP="005761A5">
            <w:pPr>
              <w:autoSpaceDE w:val="0"/>
              <w:autoSpaceDN w:val="0"/>
              <w:adjustRightInd w:val="0"/>
              <w:spacing w:after="0" w:line="360" w:lineRule="auto"/>
              <w:ind w:left="60" w:right="60"/>
              <w:jc w:val="center"/>
              <w:rPr>
                <w:rFonts w:ascii="Cambria" w:hAnsi="Cambria"/>
                <w:sz w:val="24"/>
                <w:szCs w:val="24"/>
              </w:rPr>
            </w:pPr>
            <w:r w:rsidRPr="0066469E">
              <w:rPr>
                <w:rFonts w:ascii="Cambria" w:hAnsi="Cambria"/>
                <w:sz w:val="24"/>
                <w:szCs w:val="24"/>
              </w:rPr>
              <w:t>Collinearity Statistics</w:t>
            </w:r>
          </w:p>
        </w:tc>
      </w:tr>
      <w:tr w:rsidR="0066469E" w:rsidRPr="0066469E" w14:paraId="30EB9810" w14:textId="77777777" w:rsidTr="00CF7936">
        <w:trPr>
          <w:gridAfter w:val="1"/>
          <w:wAfter w:w="3968" w:type="dxa"/>
          <w:cantSplit/>
        </w:trPr>
        <w:tc>
          <w:tcPr>
            <w:tcW w:w="2410" w:type="dxa"/>
            <w:gridSpan w:val="2"/>
            <w:vMerge/>
            <w:tcBorders>
              <w:top w:val="nil"/>
              <w:left w:val="nil"/>
              <w:bottom w:val="single" w:sz="4" w:space="0" w:color="auto"/>
              <w:right w:val="nil"/>
            </w:tcBorders>
            <w:shd w:val="clear" w:color="auto" w:fill="FFFFFF"/>
            <w:vAlign w:val="bottom"/>
          </w:tcPr>
          <w:p w14:paraId="003240A6" w14:textId="77777777" w:rsidR="0066469E" w:rsidRPr="0066469E" w:rsidRDefault="0066469E" w:rsidP="005761A5">
            <w:pPr>
              <w:autoSpaceDE w:val="0"/>
              <w:autoSpaceDN w:val="0"/>
              <w:adjustRightInd w:val="0"/>
              <w:spacing w:after="0" w:line="360" w:lineRule="auto"/>
              <w:rPr>
                <w:rFonts w:ascii="Cambria" w:hAnsi="Cambria"/>
                <w:sz w:val="24"/>
                <w:szCs w:val="24"/>
              </w:rPr>
            </w:pPr>
          </w:p>
        </w:tc>
        <w:tc>
          <w:tcPr>
            <w:tcW w:w="1559" w:type="dxa"/>
            <w:tcBorders>
              <w:top w:val="nil"/>
              <w:left w:val="nil"/>
              <w:bottom w:val="single" w:sz="4" w:space="0" w:color="auto"/>
              <w:right w:val="nil"/>
            </w:tcBorders>
            <w:shd w:val="clear" w:color="auto" w:fill="FFFFFF"/>
            <w:vAlign w:val="bottom"/>
          </w:tcPr>
          <w:p w14:paraId="22E6DCD9" w14:textId="77777777" w:rsidR="0066469E" w:rsidRPr="0066469E" w:rsidRDefault="0066469E" w:rsidP="005761A5">
            <w:pPr>
              <w:autoSpaceDE w:val="0"/>
              <w:autoSpaceDN w:val="0"/>
              <w:adjustRightInd w:val="0"/>
              <w:spacing w:after="0" w:line="360" w:lineRule="auto"/>
              <w:ind w:left="60" w:right="60"/>
              <w:jc w:val="center"/>
              <w:rPr>
                <w:rFonts w:ascii="Cambria" w:hAnsi="Cambria"/>
                <w:sz w:val="24"/>
                <w:szCs w:val="24"/>
              </w:rPr>
            </w:pPr>
            <w:r w:rsidRPr="0066469E">
              <w:rPr>
                <w:rFonts w:ascii="Cambria" w:hAnsi="Cambria"/>
                <w:sz w:val="24"/>
                <w:szCs w:val="24"/>
              </w:rPr>
              <w:t>Tolerance</w:t>
            </w:r>
          </w:p>
        </w:tc>
        <w:tc>
          <w:tcPr>
            <w:tcW w:w="2268" w:type="dxa"/>
            <w:tcBorders>
              <w:top w:val="nil"/>
              <w:left w:val="nil"/>
              <w:bottom w:val="single" w:sz="4" w:space="0" w:color="auto"/>
              <w:right w:val="nil"/>
            </w:tcBorders>
            <w:shd w:val="clear" w:color="auto" w:fill="FFFFFF"/>
            <w:vAlign w:val="bottom"/>
          </w:tcPr>
          <w:p w14:paraId="0DB341AF" w14:textId="77777777" w:rsidR="0066469E" w:rsidRPr="0066469E" w:rsidRDefault="0066469E" w:rsidP="005761A5">
            <w:pPr>
              <w:autoSpaceDE w:val="0"/>
              <w:autoSpaceDN w:val="0"/>
              <w:adjustRightInd w:val="0"/>
              <w:spacing w:after="0" w:line="360" w:lineRule="auto"/>
              <w:ind w:left="60" w:right="60"/>
              <w:jc w:val="center"/>
              <w:rPr>
                <w:rFonts w:ascii="Cambria" w:hAnsi="Cambria"/>
                <w:sz w:val="24"/>
                <w:szCs w:val="24"/>
              </w:rPr>
            </w:pPr>
            <w:r w:rsidRPr="0066469E">
              <w:rPr>
                <w:rFonts w:ascii="Cambria" w:hAnsi="Cambria"/>
                <w:sz w:val="24"/>
                <w:szCs w:val="24"/>
              </w:rPr>
              <w:t>VIF</w:t>
            </w:r>
          </w:p>
        </w:tc>
      </w:tr>
      <w:tr w:rsidR="0066469E" w:rsidRPr="0066469E" w14:paraId="25580E6B" w14:textId="77777777" w:rsidTr="00CF7936">
        <w:trPr>
          <w:gridAfter w:val="1"/>
          <w:wAfter w:w="3968" w:type="dxa"/>
          <w:cantSplit/>
        </w:trPr>
        <w:tc>
          <w:tcPr>
            <w:tcW w:w="567" w:type="dxa"/>
            <w:vMerge w:val="restart"/>
            <w:tcBorders>
              <w:top w:val="single" w:sz="4" w:space="0" w:color="auto"/>
              <w:left w:val="nil"/>
              <w:bottom w:val="single" w:sz="8" w:space="0" w:color="152935"/>
              <w:right w:val="nil"/>
            </w:tcBorders>
            <w:shd w:val="clear" w:color="auto" w:fill="E0E0E0"/>
          </w:tcPr>
          <w:p w14:paraId="59356E36"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1</w:t>
            </w:r>
          </w:p>
        </w:tc>
        <w:tc>
          <w:tcPr>
            <w:tcW w:w="1843" w:type="dxa"/>
            <w:tcBorders>
              <w:top w:val="single" w:sz="4" w:space="0" w:color="auto"/>
              <w:left w:val="nil"/>
              <w:bottom w:val="single" w:sz="8" w:space="0" w:color="AEAEAE"/>
              <w:right w:val="nil"/>
            </w:tcBorders>
            <w:shd w:val="clear" w:color="auto" w:fill="E0E0E0"/>
          </w:tcPr>
          <w:p w14:paraId="71D1E3A2"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(Constant)</w:t>
            </w:r>
          </w:p>
        </w:tc>
        <w:tc>
          <w:tcPr>
            <w:tcW w:w="1559" w:type="dxa"/>
            <w:tcBorders>
              <w:top w:val="single" w:sz="4" w:space="0" w:color="auto"/>
              <w:left w:val="single" w:sz="8" w:space="0" w:color="E0E0E0"/>
              <w:bottom w:val="single" w:sz="8" w:space="0" w:color="AEAEAE"/>
              <w:right w:val="single" w:sz="8" w:space="0" w:color="E0E0E0"/>
            </w:tcBorders>
            <w:shd w:val="clear" w:color="auto" w:fill="FFFFFF"/>
            <w:vAlign w:val="center"/>
          </w:tcPr>
          <w:p w14:paraId="1C16ABC6" w14:textId="77777777" w:rsidR="0066469E" w:rsidRPr="0066469E" w:rsidRDefault="0066469E" w:rsidP="005761A5">
            <w:pPr>
              <w:autoSpaceDE w:val="0"/>
              <w:autoSpaceDN w:val="0"/>
              <w:adjustRightInd w:val="0"/>
              <w:spacing w:after="0" w:line="360" w:lineRule="auto"/>
              <w:rPr>
                <w:rFonts w:ascii="Cambria" w:hAnsi="Cambria"/>
                <w:sz w:val="24"/>
                <w:szCs w:val="24"/>
              </w:rPr>
            </w:pPr>
          </w:p>
        </w:tc>
        <w:tc>
          <w:tcPr>
            <w:tcW w:w="2268" w:type="dxa"/>
            <w:tcBorders>
              <w:top w:val="single" w:sz="4" w:space="0" w:color="auto"/>
              <w:left w:val="single" w:sz="8" w:space="0" w:color="E0E0E0"/>
              <w:bottom w:val="single" w:sz="8" w:space="0" w:color="AEAEAE"/>
              <w:right w:val="nil"/>
            </w:tcBorders>
            <w:shd w:val="clear" w:color="auto" w:fill="FFFFFF"/>
            <w:vAlign w:val="center"/>
          </w:tcPr>
          <w:p w14:paraId="2CC89064" w14:textId="77777777" w:rsidR="0066469E" w:rsidRPr="0066469E" w:rsidRDefault="0066469E" w:rsidP="005761A5">
            <w:pPr>
              <w:autoSpaceDE w:val="0"/>
              <w:autoSpaceDN w:val="0"/>
              <w:adjustRightInd w:val="0"/>
              <w:spacing w:after="0" w:line="360" w:lineRule="auto"/>
              <w:rPr>
                <w:rFonts w:ascii="Cambria" w:hAnsi="Cambria"/>
                <w:sz w:val="24"/>
                <w:szCs w:val="24"/>
              </w:rPr>
            </w:pPr>
          </w:p>
        </w:tc>
      </w:tr>
      <w:tr w:rsidR="0066469E" w:rsidRPr="0066469E" w14:paraId="619813DB" w14:textId="77777777" w:rsidTr="00CF7936">
        <w:trPr>
          <w:gridAfter w:val="1"/>
          <w:wAfter w:w="3968" w:type="dxa"/>
          <w:cantSplit/>
        </w:trPr>
        <w:tc>
          <w:tcPr>
            <w:tcW w:w="567" w:type="dxa"/>
            <w:vMerge/>
            <w:tcBorders>
              <w:top w:val="single" w:sz="8" w:space="0" w:color="152935"/>
              <w:left w:val="nil"/>
              <w:bottom w:val="single" w:sz="8" w:space="0" w:color="152935"/>
              <w:right w:val="nil"/>
            </w:tcBorders>
            <w:shd w:val="clear" w:color="auto" w:fill="E0E0E0"/>
          </w:tcPr>
          <w:p w14:paraId="3E2DDA4A" w14:textId="77777777" w:rsidR="0066469E" w:rsidRPr="0066469E" w:rsidRDefault="0066469E" w:rsidP="005761A5">
            <w:pPr>
              <w:autoSpaceDE w:val="0"/>
              <w:autoSpaceDN w:val="0"/>
              <w:adjustRightInd w:val="0"/>
              <w:spacing w:after="0" w:line="360" w:lineRule="auto"/>
              <w:rPr>
                <w:rFonts w:ascii="Cambria" w:hAnsi="Cambria"/>
                <w:sz w:val="24"/>
                <w:szCs w:val="24"/>
              </w:rPr>
            </w:pPr>
          </w:p>
        </w:tc>
        <w:tc>
          <w:tcPr>
            <w:tcW w:w="1843" w:type="dxa"/>
            <w:tcBorders>
              <w:top w:val="single" w:sz="8" w:space="0" w:color="AEAEAE"/>
              <w:left w:val="nil"/>
              <w:bottom w:val="single" w:sz="8" w:space="0" w:color="AEAEAE"/>
              <w:right w:val="nil"/>
            </w:tcBorders>
            <w:shd w:val="clear" w:color="auto" w:fill="E0E0E0"/>
          </w:tcPr>
          <w:p w14:paraId="001C244D"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proofErr w:type="spellStart"/>
            <w:r w:rsidRPr="0066469E">
              <w:rPr>
                <w:rFonts w:ascii="Cambria" w:hAnsi="Cambria"/>
                <w:sz w:val="24"/>
                <w:szCs w:val="24"/>
              </w:rPr>
              <w:t>Dharuriyat</w:t>
            </w:r>
            <w:proofErr w:type="spellEnd"/>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52A9422A"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,660</w:t>
            </w:r>
          </w:p>
        </w:tc>
        <w:tc>
          <w:tcPr>
            <w:tcW w:w="2268" w:type="dxa"/>
            <w:tcBorders>
              <w:top w:val="single" w:sz="8" w:space="0" w:color="AEAEAE"/>
              <w:left w:val="single" w:sz="8" w:space="0" w:color="E0E0E0"/>
              <w:bottom w:val="single" w:sz="8" w:space="0" w:color="AEAEAE"/>
              <w:right w:val="nil"/>
            </w:tcBorders>
            <w:shd w:val="clear" w:color="auto" w:fill="FFFFFF"/>
          </w:tcPr>
          <w:p w14:paraId="425C14D5"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1,515</w:t>
            </w:r>
          </w:p>
        </w:tc>
      </w:tr>
      <w:tr w:rsidR="0066469E" w:rsidRPr="0066469E" w14:paraId="02AABA91" w14:textId="77777777" w:rsidTr="00CF7936">
        <w:trPr>
          <w:gridAfter w:val="1"/>
          <w:wAfter w:w="3968" w:type="dxa"/>
          <w:cantSplit/>
        </w:trPr>
        <w:tc>
          <w:tcPr>
            <w:tcW w:w="567" w:type="dxa"/>
            <w:vMerge/>
            <w:tcBorders>
              <w:top w:val="single" w:sz="8" w:space="0" w:color="152935"/>
              <w:left w:val="nil"/>
              <w:bottom w:val="single" w:sz="8" w:space="0" w:color="152935"/>
              <w:right w:val="nil"/>
            </w:tcBorders>
            <w:shd w:val="clear" w:color="auto" w:fill="E0E0E0"/>
          </w:tcPr>
          <w:p w14:paraId="223EA8A7" w14:textId="77777777" w:rsidR="0066469E" w:rsidRPr="0066469E" w:rsidRDefault="0066469E" w:rsidP="005761A5">
            <w:pPr>
              <w:autoSpaceDE w:val="0"/>
              <w:autoSpaceDN w:val="0"/>
              <w:adjustRightInd w:val="0"/>
              <w:spacing w:after="0" w:line="360" w:lineRule="auto"/>
              <w:rPr>
                <w:rFonts w:ascii="Cambria" w:hAnsi="Cambria"/>
                <w:sz w:val="24"/>
                <w:szCs w:val="24"/>
              </w:rPr>
            </w:pPr>
          </w:p>
        </w:tc>
        <w:tc>
          <w:tcPr>
            <w:tcW w:w="1843" w:type="dxa"/>
            <w:tcBorders>
              <w:top w:val="single" w:sz="8" w:space="0" w:color="AEAEAE"/>
              <w:left w:val="nil"/>
              <w:bottom w:val="single" w:sz="8" w:space="0" w:color="AEAEAE"/>
              <w:right w:val="nil"/>
            </w:tcBorders>
            <w:shd w:val="clear" w:color="auto" w:fill="E0E0E0"/>
          </w:tcPr>
          <w:p w14:paraId="58D8DE51"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proofErr w:type="spellStart"/>
            <w:r w:rsidRPr="0066469E">
              <w:rPr>
                <w:rFonts w:ascii="Cambria" w:hAnsi="Cambria"/>
                <w:sz w:val="24"/>
                <w:szCs w:val="24"/>
              </w:rPr>
              <w:t>Hajiyat</w:t>
            </w:r>
            <w:proofErr w:type="spellEnd"/>
          </w:p>
        </w:tc>
        <w:tc>
          <w:tcPr>
            <w:tcW w:w="1559" w:type="dxa"/>
            <w:tcBorders>
              <w:top w:val="single" w:sz="8" w:space="0" w:color="AEAEAE"/>
              <w:left w:val="single" w:sz="8" w:space="0" w:color="E0E0E0"/>
              <w:bottom w:val="single" w:sz="8" w:space="0" w:color="AEAEAE"/>
              <w:right w:val="single" w:sz="8" w:space="0" w:color="E0E0E0"/>
            </w:tcBorders>
            <w:shd w:val="clear" w:color="auto" w:fill="FFFFFF"/>
          </w:tcPr>
          <w:p w14:paraId="12D5A67D"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,660</w:t>
            </w:r>
          </w:p>
        </w:tc>
        <w:tc>
          <w:tcPr>
            <w:tcW w:w="2268" w:type="dxa"/>
            <w:tcBorders>
              <w:top w:val="single" w:sz="8" w:space="0" w:color="AEAEAE"/>
              <w:left w:val="single" w:sz="8" w:space="0" w:color="E0E0E0"/>
              <w:bottom w:val="single" w:sz="8" w:space="0" w:color="AEAEAE"/>
              <w:right w:val="nil"/>
            </w:tcBorders>
            <w:shd w:val="clear" w:color="auto" w:fill="FFFFFF"/>
          </w:tcPr>
          <w:p w14:paraId="2960D3D1"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1,515</w:t>
            </w:r>
          </w:p>
        </w:tc>
      </w:tr>
      <w:tr w:rsidR="0066469E" w:rsidRPr="0066469E" w14:paraId="32EB961D" w14:textId="77777777" w:rsidTr="00CF7936">
        <w:trPr>
          <w:gridAfter w:val="1"/>
          <w:wAfter w:w="3968" w:type="dxa"/>
          <w:cantSplit/>
        </w:trPr>
        <w:tc>
          <w:tcPr>
            <w:tcW w:w="567" w:type="dxa"/>
            <w:vMerge/>
            <w:tcBorders>
              <w:top w:val="single" w:sz="8" w:space="0" w:color="152935"/>
              <w:left w:val="nil"/>
              <w:bottom w:val="single" w:sz="8" w:space="0" w:color="152935"/>
              <w:right w:val="nil"/>
            </w:tcBorders>
            <w:shd w:val="clear" w:color="auto" w:fill="E0E0E0"/>
          </w:tcPr>
          <w:p w14:paraId="6AC404A5" w14:textId="77777777" w:rsidR="0066469E" w:rsidRPr="0066469E" w:rsidRDefault="0066469E" w:rsidP="005761A5">
            <w:pPr>
              <w:autoSpaceDE w:val="0"/>
              <w:autoSpaceDN w:val="0"/>
              <w:adjustRightInd w:val="0"/>
              <w:spacing w:after="0" w:line="360" w:lineRule="auto"/>
              <w:rPr>
                <w:rFonts w:ascii="Cambria" w:hAnsi="Cambria"/>
                <w:sz w:val="24"/>
                <w:szCs w:val="24"/>
              </w:rPr>
            </w:pPr>
          </w:p>
        </w:tc>
        <w:tc>
          <w:tcPr>
            <w:tcW w:w="1843" w:type="dxa"/>
            <w:tcBorders>
              <w:top w:val="single" w:sz="8" w:space="0" w:color="AEAEAE"/>
              <w:left w:val="nil"/>
              <w:bottom w:val="single" w:sz="8" w:space="0" w:color="152935"/>
              <w:right w:val="nil"/>
            </w:tcBorders>
            <w:shd w:val="clear" w:color="auto" w:fill="E0E0E0"/>
          </w:tcPr>
          <w:p w14:paraId="7CF32214"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proofErr w:type="spellStart"/>
            <w:r w:rsidRPr="0066469E">
              <w:rPr>
                <w:rFonts w:ascii="Cambria" w:hAnsi="Cambria"/>
                <w:sz w:val="24"/>
                <w:szCs w:val="24"/>
              </w:rPr>
              <w:t>Tahsiniyat</w:t>
            </w:r>
            <w:proofErr w:type="spellEnd"/>
          </w:p>
        </w:tc>
        <w:tc>
          <w:tcPr>
            <w:tcW w:w="1559" w:type="dxa"/>
            <w:tcBorders>
              <w:top w:val="single" w:sz="8" w:space="0" w:color="AEAEAE"/>
              <w:left w:val="single" w:sz="8" w:space="0" w:color="E0E0E0"/>
              <w:bottom w:val="single" w:sz="8" w:space="0" w:color="152935"/>
              <w:right w:val="single" w:sz="8" w:space="0" w:color="E0E0E0"/>
            </w:tcBorders>
            <w:shd w:val="clear" w:color="auto" w:fill="FFFFFF"/>
          </w:tcPr>
          <w:p w14:paraId="166F5EF1"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,998</w:t>
            </w:r>
          </w:p>
        </w:tc>
        <w:tc>
          <w:tcPr>
            <w:tcW w:w="2268" w:type="dxa"/>
            <w:tcBorders>
              <w:top w:val="single" w:sz="8" w:space="0" w:color="AEAEAE"/>
              <w:left w:val="single" w:sz="8" w:space="0" w:color="E0E0E0"/>
              <w:bottom w:val="single" w:sz="8" w:space="0" w:color="152935"/>
              <w:right w:val="nil"/>
            </w:tcBorders>
            <w:shd w:val="clear" w:color="auto" w:fill="FFFFFF"/>
          </w:tcPr>
          <w:p w14:paraId="4999F8D3" w14:textId="77777777" w:rsidR="0066469E" w:rsidRPr="0066469E" w:rsidRDefault="0066469E" w:rsidP="005761A5">
            <w:pPr>
              <w:autoSpaceDE w:val="0"/>
              <w:autoSpaceDN w:val="0"/>
              <w:adjustRightInd w:val="0"/>
              <w:spacing w:after="0" w:line="360" w:lineRule="auto"/>
              <w:ind w:left="60" w:right="60"/>
              <w:jc w:val="right"/>
              <w:rPr>
                <w:rFonts w:ascii="Cambria" w:hAnsi="Cambria"/>
                <w:sz w:val="24"/>
                <w:szCs w:val="24"/>
              </w:rPr>
            </w:pPr>
            <w:r w:rsidRPr="0066469E">
              <w:rPr>
                <w:rFonts w:ascii="Cambria" w:hAnsi="Cambria"/>
                <w:sz w:val="24"/>
                <w:szCs w:val="24"/>
              </w:rPr>
              <w:t>1,002</w:t>
            </w:r>
          </w:p>
        </w:tc>
      </w:tr>
      <w:tr w:rsidR="0066469E" w:rsidRPr="0066469E" w14:paraId="4D190B9A" w14:textId="77777777" w:rsidTr="00CF7936">
        <w:trPr>
          <w:cantSplit/>
        </w:trPr>
        <w:tc>
          <w:tcPr>
            <w:tcW w:w="10205" w:type="dxa"/>
            <w:gridSpan w:val="5"/>
            <w:tcBorders>
              <w:top w:val="nil"/>
              <w:left w:val="nil"/>
              <w:bottom w:val="nil"/>
              <w:right w:val="nil"/>
            </w:tcBorders>
            <w:shd w:val="clear" w:color="auto" w:fill="FFFFFF"/>
          </w:tcPr>
          <w:p w14:paraId="12EA99C0" w14:textId="77777777" w:rsidR="0066469E" w:rsidRPr="0066469E" w:rsidRDefault="0066469E" w:rsidP="005761A5">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 xml:space="preserve">a. Dependent Variable: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p>
        </w:tc>
      </w:tr>
    </w:tbl>
    <w:p w14:paraId="54DEFD45" w14:textId="45EBD456" w:rsidR="0066469E" w:rsidRPr="0066469E" w:rsidRDefault="0066469E" w:rsidP="005761A5">
      <w:pPr>
        <w:autoSpaceDE w:val="0"/>
        <w:autoSpaceDN w:val="0"/>
        <w:adjustRightInd w:val="0"/>
        <w:spacing w:after="0" w:line="480" w:lineRule="auto"/>
        <w:ind w:left="720"/>
        <w:rPr>
          <w:rFonts w:ascii="Cambria" w:hAnsi="Cambria"/>
          <w:sz w:val="24"/>
          <w:szCs w:val="24"/>
        </w:rPr>
      </w:pPr>
      <w:r w:rsidRPr="0066469E">
        <w:rPr>
          <w:rFonts w:ascii="Cambria" w:hAnsi="Cambria"/>
          <w:sz w:val="24"/>
          <w:szCs w:val="24"/>
        </w:rPr>
        <w:t xml:space="preserve">        </w:t>
      </w:r>
      <w:proofErr w:type="spellStart"/>
      <w:r w:rsidRPr="0066469E">
        <w:rPr>
          <w:rFonts w:ascii="Cambria" w:hAnsi="Cambria"/>
          <w:sz w:val="24"/>
          <w:szCs w:val="24"/>
        </w:rPr>
        <w:t>Sumber</w:t>
      </w:r>
      <w:proofErr w:type="spellEnd"/>
      <w:r w:rsidRPr="0066469E">
        <w:rPr>
          <w:rFonts w:ascii="Cambria" w:hAnsi="Cambria"/>
          <w:sz w:val="24"/>
          <w:szCs w:val="24"/>
        </w:rPr>
        <w:t xml:space="preserve">: Output </w:t>
      </w:r>
      <w:proofErr w:type="spellStart"/>
      <w:r w:rsidRPr="0066469E">
        <w:rPr>
          <w:rFonts w:ascii="Cambria" w:hAnsi="Cambria"/>
          <w:sz w:val="24"/>
          <w:szCs w:val="24"/>
        </w:rPr>
        <w:t>Pengolahan</w:t>
      </w:r>
      <w:proofErr w:type="spellEnd"/>
      <w:r w:rsidRPr="0066469E">
        <w:rPr>
          <w:rFonts w:ascii="Cambria" w:hAnsi="Cambria"/>
          <w:sz w:val="24"/>
          <w:szCs w:val="24"/>
        </w:rPr>
        <w:t xml:space="preserve"> IBM SPSS 26 (Mei, 2023)</w:t>
      </w:r>
    </w:p>
    <w:p w14:paraId="09A7103E" w14:textId="77777777" w:rsidR="0066469E" w:rsidRPr="0066469E" w:rsidRDefault="0066469E" w:rsidP="005761A5">
      <w:pPr>
        <w:spacing w:line="276" w:lineRule="auto"/>
        <w:ind w:firstLine="720"/>
        <w:jc w:val="both"/>
        <w:rPr>
          <w:rFonts w:ascii="Cambria" w:hAnsi="Cambria"/>
          <w:sz w:val="24"/>
          <w:szCs w:val="24"/>
        </w:rPr>
      </w:pPr>
      <w:r w:rsidRPr="0066469E">
        <w:rPr>
          <w:rFonts w:ascii="Cambria" w:hAnsi="Cambria"/>
          <w:sz w:val="24"/>
          <w:szCs w:val="24"/>
        </w:rPr>
        <w:t>Berdasarkan tabel diatas, nilai VIF semua variabel independen lebih kecil dari 10, sedangkan nilai Tolerance semua variabel independen lebih dari 10 atau 0,1 yang berarti tidak terjadi korelasi antar variabel independen. Dapat disimpulkan bahwa tidak terdapat gejala multikolinearitas antar variabel independen dalam model regresi ini.</w:t>
      </w:r>
    </w:p>
    <w:p w14:paraId="6926DBA2" w14:textId="77777777" w:rsidR="0066469E" w:rsidRPr="005761A5" w:rsidRDefault="0066469E" w:rsidP="0066469E">
      <w:pPr>
        <w:spacing w:line="240" w:lineRule="auto"/>
        <w:jc w:val="both"/>
        <w:rPr>
          <w:rFonts w:ascii="Cambria" w:hAnsi="Cambria"/>
          <w:b/>
          <w:sz w:val="24"/>
          <w:szCs w:val="24"/>
        </w:rPr>
      </w:pPr>
      <w:r w:rsidRPr="005761A5">
        <w:rPr>
          <w:rFonts w:ascii="Cambria" w:hAnsi="Cambria"/>
          <w:b/>
          <w:sz w:val="24"/>
          <w:szCs w:val="24"/>
        </w:rPr>
        <w:lastRenderedPageBreak/>
        <w:t>Uji Hipotesis</w:t>
      </w:r>
    </w:p>
    <w:p w14:paraId="237192FA" w14:textId="77777777" w:rsidR="0066469E" w:rsidRPr="005761A5" w:rsidRDefault="0066469E" w:rsidP="0066469E">
      <w:pPr>
        <w:pStyle w:val="ListParagraph1"/>
        <w:spacing w:line="240" w:lineRule="auto"/>
        <w:ind w:left="0" w:firstLine="709"/>
        <w:jc w:val="center"/>
        <w:rPr>
          <w:rFonts w:ascii="Cambria" w:eastAsia="Calibri" w:hAnsi="Cambria" w:cs="Calibri"/>
          <w:b/>
          <w:sz w:val="24"/>
          <w:szCs w:val="24"/>
          <w:lang w:eastAsia="en-ID"/>
        </w:rPr>
      </w:pPr>
      <w:proofErr w:type="spellStart"/>
      <w:r w:rsidRPr="005761A5">
        <w:rPr>
          <w:rFonts w:ascii="Cambria" w:eastAsia="Calibri" w:hAnsi="Cambria" w:cs="Calibri"/>
          <w:b/>
          <w:sz w:val="24"/>
          <w:szCs w:val="24"/>
          <w:lang w:eastAsia="en-ID"/>
        </w:rPr>
        <w:t>Tabel</w:t>
      </w:r>
      <w:proofErr w:type="spellEnd"/>
      <w:r w:rsidRPr="005761A5">
        <w:rPr>
          <w:rFonts w:ascii="Cambria" w:eastAsia="Calibri" w:hAnsi="Cambria" w:cs="Calibri"/>
          <w:b/>
          <w:sz w:val="24"/>
          <w:szCs w:val="24"/>
          <w:lang w:eastAsia="en-ID"/>
        </w:rPr>
        <w:t xml:space="preserve"> 7. Hasil Uji t</w:t>
      </w:r>
    </w:p>
    <w:tbl>
      <w:tblPr>
        <w:tblW w:w="6384"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134"/>
        <w:gridCol w:w="992"/>
        <w:gridCol w:w="993"/>
        <w:gridCol w:w="1276"/>
        <w:gridCol w:w="709"/>
        <w:gridCol w:w="713"/>
      </w:tblGrid>
      <w:tr w:rsidR="0066469E" w:rsidRPr="0066469E" w14:paraId="3D4DB1C8" w14:textId="77777777" w:rsidTr="00CF7936">
        <w:trPr>
          <w:cantSplit/>
        </w:trPr>
        <w:tc>
          <w:tcPr>
            <w:tcW w:w="1701" w:type="dxa"/>
            <w:gridSpan w:val="2"/>
            <w:vMerge w:val="restart"/>
            <w:tcBorders>
              <w:top w:val="nil"/>
              <w:left w:val="nil"/>
              <w:bottom w:val="nil"/>
              <w:right w:val="nil"/>
            </w:tcBorders>
            <w:shd w:val="clear" w:color="auto" w:fill="FFFFFF"/>
            <w:vAlign w:val="bottom"/>
          </w:tcPr>
          <w:p w14:paraId="57204681" w14:textId="77777777" w:rsidR="0066469E" w:rsidRPr="0066469E" w:rsidRDefault="0066469E" w:rsidP="005761A5">
            <w:pPr>
              <w:autoSpaceDE w:val="0"/>
              <w:autoSpaceDN w:val="0"/>
              <w:adjustRightInd w:val="0"/>
              <w:spacing w:after="0" w:line="240" w:lineRule="auto"/>
              <w:ind w:left="60" w:right="60"/>
              <w:rPr>
                <w:rFonts w:ascii="Cambria" w:hAnsi="Cambria"/>
                <w:sz w:val="24"/>
                <w:szCs w:val="24"/>
              </w:rPr>
            </w:pPr>
            <w:r w:rsidRPr="0066469E">
              <w:rPr>
                <w:rFonts w:ascii="Cambria" w:hAnsi="Cambria"/>
                <w:sz w:val="24"/>
                <w:szCs w:val="24"/>
              </w:rPr>
              <w:t>Model</w:t>
            </w:r>
          </w:p>
        </w:tc>
        <w:tc>
          <w:tcPr>
            <w:tcW w:w="1985" w:type="dxa"/>
            <w:gridSpan w:val="2"/>
            <w:tcBorders>
              <w:top w:val="nil"/>
              <w:left w:val="nil"/>
              <w:bottom w:val="nil"/>
              <w:right w:val="nil"/>
            </w:tcBorders>
            <w:shd w:val="clear" w:color="auto" w:fill="FFFFFF"/>
            <w:vAlign w:val="bottom"/>
          </w:tcPr>
          <w:p w14:paraId="0C3D99DC" w14:textId="77777777" w:rsidR="0066469E" w:rsidRPr="0066469E" w:rsidRDefault="0066469E" w:rsidP="005761A5">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Unstandardized Coefficients</w:t>
            </w:r>
          </w:p>
        </w:tc>
        <w:tc>
          <w:tcPr>
            <w:tcW w:w="1276" w:type="dxa"/>
            <w:tcBorders>
              <w:top w:val="nil"/>
              <w:left w:val="nil"/>
              <w:bottom w:val="nil"/>
              <w:right w:val="nil"/>
            </w:tcBorders>
            <w:shd w:val="clear" w:color="auto" w:fill="FFFFFF"/>
            <w:vAlign w:val="bottom"/>
          </w:tcPr>
          <w:p w14:paraId="32443BFA" w14:textId="77777777" w:rsidR="0066469E" w:rsidRPr="0066469E" w:rsidRDefault="0066469E" w:rsidP="005761A5">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Standardized Coefficients</w:t>
            </w:r>
          </w:p>
        </w:tc>
        <w:tc>
          <w:tcPr>
            <w:tcW w:w="709" w:type="dxa"/>
            <w:tcBorders>
              <w:top w:val="nil"/>
              <w:left w:val="nil"/>
              <w:bottom w:val="nil"/>
              <w:right w:val="nil"/>
            </w:tcBorders>
            <w:shd w:val="clear" w:color="auto" w:fill="FFFFFF"/>
            <w:vAlign w:val="bottom"/>
          </w:tcPr>
          <w:p w14:paraId="7EBDC25A" w14:textId="77777777" w:rsidR="0066469E" w:rsidRPr="0066469E" w:rsidRDefault="0066469E" w:rsidP="005761A5">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t</w:t>
            </w:r>
          </w:p>
        </w:tc>
        <w:tc>
          <w:tcPr>
            <w:tcW w:w="713" w:type="dxa"/>
            <w:tcBorders>
              <w:top w:val="nil"/>
              <w:left w:val="nil"/>
              <w:bottom w:val="nil"/>
              <w:right w:val="nil"/>
            </w:tcBorders>
            <w:shd w:val="clear" w:color="auto" w:fill="FFFFFF"/>
            <w:vAlign w:val="bottom"/>
          </w:tcPr>
          <w:p w14:paraId="50D60369" w14:textId="77777777" w:rsidR="0066469E" w:rsidRPr="0066469E" w:rsidRDefault="0066469E" w:rsidP="005761A5">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Sig.</w:t>
            </w:r>
          </w:p>
        </w:tc>
      </w:tr>
      <w:tr w:rsidR="0066469E" w:rsidRPr="0066469E" w14:paraId="65E2C70C" w14:textId="77777777" w:rsidTr="00CF7936">
        <w:trPr>
          <w:cantSplit/>
        </w:trPr>
        <w:tc>
          <w:tcPr>
            <w:tcW w:w="1701" w:type="dxa"/>
            <w:gridSpan w:val="2"/>
            <w:vMerge/>
            <w:tcBorders>
              <w:top w:val="nil"/>
              <w:left w:val="nil"/>
              <w:bottom w:val="nil"/>
              <w:right w:val="nil"/>
            </w:tcBorders>
            <w:shd w:val="clear" w:color="auto" w:fill="FFFFFF"/>
            <w:vAlign w:val="bottom"/>
          </w:tcPr>
          <w:p w14:paraId="68AA08F1" w14:textId="77777777" w:rsidR="0066469E" w:rsidRPr="0066469E" w:rsidRDefault="0066469E" w:rsidP="005761A5">
            <w:pPr>
              <w:autoSpaceDE w:val="0"/>
              <w:autoSpaceDN w:val="0"/>
              <w:adjustRightInd w:val="0"/>
              <w:spacing w:after="0" w:line="240" w:lineRule="auto"/>
              <w:rPr>
                <w:rFonts w:ascii="Cambria" w:hAnsi="Cambria"/>
                <w:sz w:val="24"/>
                <w:szCs w:val="24"/>
              </w:rPr>
            </w:pPr>
          </w:p>
        </w:tc>
        <w:tc>
          <w:tcPr>
            <w:tcW w:w="992" w:type="dxa"/>
            <w:tcBorders>
              <w:top w:val="nil"/>
              <w:left w:val="nil"/>
              <w:bottom w:val="single" w:sz="8" w:space="0" w:color="152935"/>
              <w:right w:val="single" w:sz="8" w:space="0" w:color="E0E0E0"/>
            </w:tcBorders>
            <w:shd w:val="clear" w:color="auto" w:fill="FFFFFF"/>
            <w:vAlign w:val="bottom"/>
          </w:tcPr>
          <w:p w14:paraId="5E25E3BC" w14:textId="77777777" w:rsidR="0066469E" w:rsidRPr="0066469E" w:rsidRDefault="0066469E" w:rsidP="005761A5">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B</w:t>
            </w:r>
          </w:p>
        </w:tc>
        <w:tc>
          <w:tcPr>
            <w:tcW w:w="993" w:type="dxa"/>
            <w:tcBorders>
              <w:top w:val="nil"/>
              <w:left w:val="single" w:sz="8" w:space="0" w:color="E0E0E0"/>
              <w:bottom w:val="single" w:sz="8" w:space="0" w:color="152935"/>
              <w:right w:val="single" w:sz="8" w:space="0" w:color="E0E0E0"/>
            </w:tcBorders>
            <w:shd w:val="clear" w:color="auto" w:fill="FFFFFF"/>
            <w:vAlign w:val="bottom"/>
          </w:tcPr>
          <w:p w14:paraId="6E9E897F" w14:textId="77777777" w:rsidR="0066469E" w:rsidRPr="0066469E" w:rsidRDefault="0066469E" w:rsidP="005761A5">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530DC40C" w14:textId="77777777" w:rsidR="0066469E" w:rsidRPr="0066469E" w:rsidRDefault="0066469E" w:rsidP="005761A5">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Beta</w:t>
            </w:r>
          </w:p>
        </w:tc>
        <w:tc>
          <w:tcPr>
            <w:tcW w:w="709" w:type="dxa"/>
            <w:tcBorders>
              <w:top w:val="nil"/>
              <w:left w:val="single" w:sz="8" w:space="0" w:color="E0E0E0"/>
              <w:bottom w:val="nil"/>
              <w:right w:val="single" w:sz="8" w:space="0" w:color="E0E0E0"/>
            </w:tcBorders>
            <w:shd w:val="clear" w:color="auto" w:fill="FFFFFF"/>
            <w:vAlign w:val="bottom"/>
          </w:tcPr>
          <w:p w14:paraId="5226E463" w14:textId="77777777" w:rsidR="0066469E" w:rsidRPr="0066469E" w:rsidRDefault="0066469E" w:rsidP="005761A5">
            <w:pPr>
              <w:autoSpaceDE w:val="0"/>
              <w:autoSpaceDN w:val="0"/>
              <w:adjustRightInd w:val="0"/>
              <w:spacing w:after="0" w:line="240" w:lineRule="auto"/>
              <w:rPr>
                <w:rFonts w:ascii="Cambria" w:hAnsi="Cambria"/>
                <w:sz w:val="24"/>
                <w:szCs w:val="24"/>
              </w:rPr>
            </w:pPr>
          </w:p>
        </w:tc>
        <w:tc>
          <w:tcPr>
            <w:tcW w:w="713" w:type="dxa"/>
            <w:tcBorders>
              <w:top w:val="nil"/>
              <w:left w:val="single" w:sz="8" w:space="0" w:color="E0E0E0"/>
              <w:bottom w:val="nil"/>
              <w:right w:val="nil"/>
            </w:tcBorders>
            <w:shd w:val="clear" w:color="auto" w:fill="FFFFFF"/>
            <w:vAlign w:val="bottom"/>
          </w:tcPr>
          <w:p w14:paraId="3914969D" w14:textId="77777777" w:rsidR="0066469E" w:rsidRPr="0066469E" w:rsidRDefault="0066469E" w:rsidP="005761A5">
            <w:pPr>
              <w:autoSpaceDE w:val="0"/>
              <w:autoSpaceDN w:val="0"/>
              <w:adjustRightInd w:val="0"/>
              <w:spacing w:after="0" w:line="240" w:lineRule="auto"/>
              <w:rPr>
                <w:rFonts w:ascii="Cambria" w:hAnsi="Cambria"/>
                <w:sz w:val="24"/>
                <w:szCs w:val="24"/>
              </w:rPr>
            </w:pPr>
          </w:p>
        </w:tc>
      </w:tr>
      <w:tr w:rsidR="0066469E" w:rsidRPr="0066469E" w14:paraId="008402A7" w14:textId="77777777" w:rsidTr="00CF7936">
        <w:trPr>
          <w:cantSplit/>
        </w:trPr>
        <w:tc>
          <w:tcPr>
            <w:tcW w:w="567" w:type="dxa"/>
            <w:vMerge w:val="restart"/>
            <w:tcBorders>
              <w:top w:val="single" w:sz="8" w:space="0" w:color="152935"/>
              <w:left w:val="nil"/>
              <w:bottom w:val="single" w:sz="8" w:space="0" w:color="152935"/>
              <w:right w:val="nil"/>
            </w:tcBorders>
            <w:shd w:val="clear" w:color="auto" w:fill="E0E0E0"/>
          </w:tcPr>
          <w:p w14:paraId="47FAF22C" w14:textId="77777777" w:rsidR="0066469E" w:rsidRPr="0066469E" w:rsidRDefault="0066469E" w:rsidP="005761A5">
            <w:pPr>
              <w:autoSpaceDE w:val="0"/>
              <w:autoSpaceDN w:val="0"/>
              <w:adjustRightInd w:val="0"/>
              <w:spacing w:after="0" w:line="240" w:lineRule="auto"/>
              <w:ind w:left="60" w:right="60"/>
              <w:rPr>
                <w:rFonts w:ascii="Cambria" w:hAnsi="Cambria"/>
                <w:sz w:val="24"/>
                <w:szCs w:val="24"/>
              </w:rPr>
            </w:pPr>
            <w:r w:rsidRPr="0066469E">
              <w:rPr>
                <w:rFonts w:ascii="Cambria" w:hAnsi="Cambria"/>
                <w:sz w:val="24"/>
                <w:szCs w:val="24"/>
              </w:rPr>
              <w:t>1</w:t>
            </w:r>
          </w:p>
        </w:tc>
        <w:tc>
          <w:tcPr>
            <w:tcW w:w="1134" w:type="dxa"/>
            <w:tcBorders>
              <w:top w:val="single" w:sz="8" w:space="0" w:color="152935"/>
              <w:left w:val="nil"/>
              <w:bottom w:val="single" w:sz="8" w:space="0" w:color="AEAEAE"/>
              <w:right w:val="nil"/>
            </w:tcBorders>
            <w:shd w:val="clear" w:color="auto" w:fill="E0E0E0"/>
          </w:tcPr>
          <w:p w14:paraId="01296186" w14:textId="77777777" w:rsidR="0066469E" w:rsidRPr="0066469E" w:rsidRDefault="0066469E" w:rsidP="005761A5">
            <w:pPr>
              <w:autoSpaceDE w:val="0"/>
              <w:autoSpaceDN w:val="0"/>
              <w:adjustRightInd w:val="0"/>
              <w:spacing w:after="0" w:line="240" w:lineRule="auto"/>
              <w:ind w:left="60" w:right="60"/>
              <w:rPr>
                <w:rFonts w:ascii="Cambria" w:hAnsi="Cambria"/>
                <w:sz w:val="24"/>
                <w:szCs w:val="24"/>
              </w:rPr>
            </w:pPr>
            <w:r w:rsidRPr="0066469E">
              <w:rPr>
                <w:rFonts w:ascii="Cambria" w:hAnsi="Cambria"/>
                <w:sz w:val="24"/>
                <w:szCs w:val="24"/>
              </w:rPr>
              <w:t>(Constant)</w:t>
            </w:r>
          </w:p>
        </w:tc>
        <w:tc>
          <w:tcPr>
            <w:tcW w:w="992" w:type="dxa"/>
            <w:tcBorders>
              <w:top w:val="single" w:sz="8" w:space="0" w:color="152935"/>
              <w:left w:val="nil"/>
              <w:bottom w:val="single" w:sz="8" w:space="0" w:color="AEAEAE"/>
              <w:right w:val="single" w:sz="8" w:space="0" w:color="E0E0E0"/>
            </w:tcBorders>
            <w:shd w:val="clear" w:color="auto" w:fill="FFFFFF"/>
          </w:tcPr>
          <w:p w14:paraId="2B8EF57F"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16,077</w:t>
            </w:r>
          </w:p>
        </w:tc>
        <w:tc>
          <w:tcPr>
            <w:tcW w:w="993" w:type="dxa"/>
            <w:tcBorders>
              <w:top w:val="single" w:sz="8" w:space="0" w:color="152935"/>
              <w:left w:val="single" w:sz="8" w:space="0" w:color="E0E0E0"/>
              <w:bottom w:val="single" w:sz="8" w:space="0" w:color="AEAEAE"/>
              <w:right w:val="single" w:sz="8" w:space="0" w:color="E0E0E0"/>
            </w:tcBorders>
            <w:shd w:val="clear" w:color="auto" w:fill="FFFFFF"/>
          </w:tcPr>
          <w:p w14:paraId="266CDC3C"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4,382</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949B9A2" w14:textId="77777777" w:rsidR="0066469E" w:rsidRPr="0066469E" w:rsidRDefault="0066469E" w:rsidP="005761A5">
            <w:pPr>
              <w:autoSpaceDE w:val="0"/>
              <w:autoSpaceDN w:val="0"/>
              <w:adjustRightInd w:val="0"/>
              <w:spacing w:after="0" w:line="240" w:lineRule="auto"/>
              <w:rPr>
                <w:rFonts w:ascii="Cambria" w:hAnsi="Cambria"/>
                <w:sz w:val="24"/>
                <w:szCs w:val="24"/>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5C635726"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3,669</w:t>
            </w:r>
          </w:p>
        </w:tc>
        <w:tc>
          <w:tcPr>
            <w:tcW w:w="713" w:type="dxa"/>
            <w:tcBorders>
              <w:top w:val="single" w:sz="8" w:space="0" w:color="152935"/>
              <w:left w:val="single" w:sz="8" w:space="0" w:color="E0E0E0"/>
              <w:bottom w:val="single" w:sz="8" w:space="0" w:color="AEAEAE"/>
              <w:right w:val="nil"/>
            </w:tcBorders>
            <w:shd w:val="clear" w:color="auto" w:fill="FFFFFF"/>
          </w:tcPr>
          <w:p w14:paraId="6A13467C"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,000</w:t>
            </w:r>
          </w:p>
        </w:tc>
      </w:tr>
      <w:tr w:rsidR="0066469E" w:rsidRPr="0066469E" w14:paraId="0DE67559" w14:textId="77777777" w:rsidTr="00CF7936">
        <w:trPr>
          <w:cantSplit/>
        </w:trPr>
        <w:tc>
          <w:tcPr>
            <w:tcW w:w="567" w:type="dxa"/>
            <w:vMerge/>
            <w:tcBorders>
              <w:top w:val="single" w:sz="8" w:space="0" w:color="152935"/>
              <w:left w:val="nil"/>
              <w:bottom w:val="single" w:sz="8" w:space="0" w:color="152935"/>
              <w:right w:val="nil"/>
            </w:tcBorders>
            <w:shd w:val="clear" w:color="auto" w:fill="E0E0E0"/>
          </w:tcPr>
          <w:p w14:paraId="636680F4" w14:textId="77777777" w:rsidR="0066469E" w:rsidRPr="0066469E" w:rsidRDefault="0066469E" w:rsidP="005761A5">
            <w:pPr>
              <w:autoSpaceDE w:val="0"/>
              <w:autoSpaceDN w:val="0"/>
              <w:adjustRightInd w:val="0"/>
              <w:spacing w:after="0" w:line="240" w:lineRule="auto"/>
              <w:rPr>
                <w:rFonts w:ascii="Cambria" w:hAnsi="Cambria"/>
                <w:sz w:val="24"/>
                <w:szCs w:val="24"/>
              </w:rPr>
            </w:pPr>
          </w:p>
        </w:tc>
        <w:tc>
          <w:tcPr>
            <w:tcW w:w="1134" w:type="dxa"/>
            <w:tcBorders>
              <w:top w:val="single" w:sz="8" w:space="0" w:color="AEAEAE"/>
              <w:left w:val="nil"/>
              <w:bottom w:val="single" w:sz="8" w:space="0" w:color="AEAEAE"/>
              <w:right w:val="nil"/>
            </w:tcBorders>
            <w:shd w:val="clear" w:color="auto" w:fill="E0E0E0"/>
          </w:tcPr>
          <w:p w14:paraId="6E6E0AFF" w14:textId="77777777" w:rsidR="0066469E" w:rsidRPr="0066469E" w:rsidRDefault="0066469E" w:rsidP="005761A5">
            <w:pPr>
              <w:autoSpaceDE w:val="0"/>
              <w:autoSpaceDN w:val="0"/>
              <w:adjustRightInd w:val="0"/>
              <w:spacing w:after="0" w:line="240" w:lineRule="auto"/>
              <w:ind w:left="60" w:right="60"/>
              <w:rPr>
                <w:rFonts w:ascii="Cambria" w:hAnsi="Cambria"/>
                <w:sz w:val="24"/>
                <w:szCs w:val="24"/>
              </w:rPr>
            </w:pPr>
            <w:proofErr w:type="spellStart"/>
            <w:r w:rsidRPr="0066469E">
              <w:rPr>
                <w:rFonts w:ascii="Cambria" w:hAnsi="Cambria"/>
                <w:sz w:val="24"/>
                <w:szCs w:val="24"/>
              </w:rPr>
              <w:t>Dharuriyat</w:t>
            </w:r>
            <w:proofErr w:type="spellEnd"/>
          </w:p>
        </w:tc>
        <w:tc>
          <w:tcPr>
            <w:tcW w:w="992" w:type="dxa"/>
            <w:tcBorders>
              <w:top w:val="single" w:sz="8" w:space="0" w:color="AEAEAE"/>
              <w:left w:val="nil"/>
              <w:bottom w:val="single" w:sz="8" w:space="0" w:color="AEAEAE"/>
              <w:right w:val="single" w:sz="8" w:space="0" w:color="E0E0E0"/>
            </w:tcBorders>
            <w:shd w:val="clear" w:color="auto" w:fill="FFFFFF"/>
          </w:tcPr>
          <w:p w14:paraId="0EA8D5B2"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,251</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7E1AC748"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,098</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645C0925"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,275</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39D7B12D"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2,554</w:t>
            </w:r>
          </w:p>
        </w:tc>
        <w:tc>
          <w:tcPr>
            <w:tcW w:w="713" w:type="dxa"/>
            <w:tcBorders>
              <w:top w:val="single" w:sz="8" w:space="0" w:color="AEAEAE"/>
              <w:left w:val="single" w:sz="8" w:space="0" w:color="E0E0E0"/>
              <w:bottom w:val="single" w:sz="8" w:space="0" w:color="AEAEAE"/>
              <w:right w:val="nil"/>
            </w:tcBorders>
            <w:shd w:val="clear" w:color="auto" w:fill="FFFFFF"/>
          </w:tcPr>
          <w:p w14:paraId="22B4D1EF"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,012</w:t>
            </w:r>
          </w:p>
        </w:tc>
      </w:tr>
      <w:tr w:rsidR="0066469E" w:rsidRPr="0066469E" w14:paraId="75EE7714" w14:textId="77777777" w:rsidTr="00CF7936">
        <w:trPr>
          <w:cantSplit/>
        </w:trPr>
        <w:tc>
          <w:tcPr>
            <w:tcW w:w="567" w:type="dxa"/>
            <w:vMerge/>
            <w:tcBorders>
              <w:top w:val="single" w:sz="8" w:space="0" w:color="152935"/>
              <w:left w:val="nil"/>
              <w:bottom w:val="single" w:sz="8" w:space="0" w:color="152935"/>
              <w:right w:val="nil"/>
            </w:tcBorders>
            <w:shd w:val="clear" w:color="auto" w:fill="E0E0E0"/>
          </w:tcPr>
          <w:p w14:paraId="5D30A1A9" w14:textId="77777777" w:rsidR="0066469E" w:rsidRPr="0066469E" w:rsidRDefault="0066469E" w:rsidP="005761A5">
            <w:pPr>
              <w:autoSpaceDE w:val="0"/>
              <w:autoSpaceDN w:val="0"/>
              <w:adjustRightInd w:val="0"/>
              <w:spacing w:after="0" w:line="240" w:lineRule="auto"/>
              <w:rPr>
                <w:rFonts w:ascii="Cambria" w:hAnsi="Cambria"/>
                <w:sz w:val="24"/>
                <w:szCs w:val="24"/>
              </w:rPr>
            </w:pPr>
          </w:p>
        </w:tc>
        <w:tc>
          <w:tcPr>
            <w:tcW w:w="1134" w:type="dxa"/>
            <w:tcBorders>
              <w:top w:val="single" w:sz="8" w:space="0" w:color="AEAEAE"/>
              <w:left w:val="nil"/>
              <w:bottom w:val="single" w:sz="8" w:space="0" w:color="AEAEAE"/>
              <w:right w:val="nil"/>
            </w:tcBorders>
            <w:shd w:val="clear" w:color="auto" w:fill="E0E0E0"/>
          </w:tcPr>
          <w:p w14:paraId="2DB6B16E" w14:textId="77777777" w:rsidR="0066469E" w:rsidRPr="0066469E" w:rsidRDefault="0066469E" w:rsidP="005761A5">
            <w:pPr>
              <w:autoSpaceDE w:val="0"/>
              <w:autoSpaceDN w:val="0"/>
              <w:adjustRightInd w:val="0"/>
              <w:spacing w:after="0" w:line="240" w:lineRule="auto"/>
              <w:ind w:left="60" w:right="60"/>
              <w:rPr>
                <w:rFonts w:ascii="Cambria" w:hAnsi="Cambria"/>
                <w:sz w:val="24"/>
                <w:szCs w:val="24"/>
              </w:rPr>
            </w:pPr>
            <w:proofErr w:type="spellStart"/>
            <w:r w:rsidRPr="0066469E">
              <w:rPr>
                <w:rFonts w:ascii="Cambria" w:hAnsi="Cambria"/>
                <w:sz w:val="24"/>
                <w:szCs w:val="24"/>
              </w:rPr>
              <w:t>Hajiyat</w:t>
            </w:r>
            <w:proofErr w:type="spellEnd"/>
          </w:p>
        </w:tc>
        <w:tc>
          <w:tcPr>
            <w:tcW w:w="992" w:type="dxa"/>
            <w:tcBorders>
              <w:top w:val="single" w:sz="8" w:space="0" w:color="AEAEAE"/>
              <w:left w:val="nil"/>
              <w:bottom w:val="single" w:sz="8" w:space="0" w:color="AEAEAE"/>
              <w:right w:val="single" w:sz="8" w:space="0" w:color="E0E0E0"/>
            </w:tcBorders>
            <w:shd w:val="clear" w:color="auto" w:fill="FFFFFF"/>
          </w:tcPr>
          <w:p w14:paraId="54C1850D"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,276</w:t>
            </w:r>
          </w:p>
        </w:tc>
        <w:tc>
          <w:tcPr>
            <w:tcW w:w="993" w:type="dxa"/>
            <w:tcBorders>
              <w:top w:val="single" w:sz="8" w:space="0" w:color="AEAEAE"/>
              <w:left w:val="single" w:sz="8" w:space="0" w:color="E0E0E0"/>
              <w:bottom w:val="single" w:sz="8" w:space="0" w:color="AEAEAE"/>
              <w:right w:val="single" w:sz="8" w:space="0" w:color="E0E0E0"/>
            </w:tcBorders>
            <w:shd w:val="clear" w:color="auto" w:fill="FFFFFF"/>
          </w:tcPr>
          <w:p w14:paraId="1F1A377D"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,101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BCF823D"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,296</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72C4311A"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2,747</w:t>
            </w:r>
          </w:p>
        </w:tc>
        <w:tc>
          <w:tcPr>
            <w:tcW w:w="713" w:type="dxa"/>
            <w:tcBorders>
              <w:top w:val="single" w:sz="8" w:space="0" w:color="AEAEAE"/>
              <w:left w:val="single" w:sz="8" w:space="0" w:color="E0E0E0"/>
              <w:bottom w:val="single" w:sz="8" w:space="0" w:color="AEAEAE"/>
              <w:right w:val="nil"/>
            </w:tcBorders>
            <w:shd w:val="clear" w:color="auto" w:fill="FFFFFF"/>
          </w:tcPr>
          <w:p w14:paraId="6B9CB591"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,007</w:t>
            </w:r>
          </w:p>
        </w:tc>
      </w:tr>
      <w:tr w:rsidR="0066469E" w:rsidRPr="0066469E" w14:paraId="50B35ED1" w14:textId="77777777" w:rsidTr="00CF7936">
        <w:trPr>
          <w:cantSplit/>
        </w:trPr>
        <w:tc>
          <w:tcPr>
            <w:tcW w:w="567" w:type="dxa"/>
            <w:vMerge/>
            <w:tcBorders>
              <w:top w:val="single" w:sz="8" w:space="0" w:color="152935"/>
              <w:left w:val="nil"/>
              <w:bottom w:val="single" w:sz="8" w:space="0" w:color="152935"/>
              <w:right w:val="nil"/>
            </w:tcBorders>
            <w:shd w:val="clear" w:color="auto" w:fill="E0E0E0"/>
          </w:tcPr>
          <w:p w14:paraId="585B40C3" w14:textId="77777777" w:rsidR="0066469E" w:rsidRPr="0066469E" w:rsidRDefault="0066469E" w:rsidP="005761A5">
            <w:pPr>
              <w:autoSpaceDE w:val="0"/>
              <w:autoSpaceDN w:val="0"/>
              <w:adjustRightInd w:val="0"/>
              <w:spacing w:after="0" w:line="240" w:lineRule="auto"/>
              <w:rPr>
                <w:rFonts w:ascii="Cambria" w:hAnsi="Cambria"/>
                <w:sz w:val="24"/>
                <w:szCs w:val="24"/>
              </w:rPr>
            </w:pPr>
          </w:p>
        </w:tc>
        <w:tc>
          <w:tcPr>
            <w:tcW w:w="1134" w:type="dxa"/>
            <w:tcBorders>
              <w:top w:val="single" w:sz="8" w:space="0" w:color="AEAEAE"/>
              <w:left w:val="nil"/>
              <w:bottom w:val="single" w:sz="8" w:space="0" w:color="152935"/>
              <w:right w:val="nil"/>
            </w:tcBorders>
            <w:shd w:val="clear" w:color="auto" w:fill="E0E0E0"/>
          </w:tcPr>
          <w:p w14:paraId="3FD0547A" w14:textId="77777777" w:rsidR="0066469E" w:rsidRPr="0066469E" w:rsidRDefault="0066469E" w:rsidP="005761A5">
            <w:pPr>
              <w:autoSpaceDE w:val="0"/>
              <w:autoSpaceDN w:val="0"/>
              <w:adjustRightInd w:val="0"/>
              <w:spacing w:after="0" w:line="240" w:lineRule="auto"/>
              <w:ind w:left="60" w:right="60"/>
              <w:rPr>
                <w:rFonts w:ascii="Cambria" w:hAnsi="Cambria"/>
                <w:sz w:val="24"/>
                <w:szCs w:val="24"/>
              </w:rPr>
            </w:pPr>
            <w:proofErr w:type="spellStart"/>
            <w:r w:rsidRPr="0066469E">
              <w:rPr>
                <w:rFonts w:ascii="Cambria" w:hAnsi="Cambria"/>
                <w:sz w:val="24"/>
                <w:szCs w:val="24"/>
              </w:rPr>
              <w:t>Tahsiniyat</w:t>
            </w:r>
            <w:proofErr w:type="spellEnd"/>
          </w:p>
        </w:tc>
        <w:tc>
          <w:tcPr>
            <w:tcW w:w="992" w:type="dxa"/>
            <w:tcBorders>
              <w:top w:val="single" w:sz="8" w:space="0" w:color="AEAEAE"/>
              <w:left w:val="nil"/>
              <w:bottom w:val="single" w:sz="8" w:space="0" w:color="152935"/>
              <w:right w:val="single" w:sz="8" w:space="0" w:color="E0E0E0"/>
            </w:tcBorders>
            <w:shd w:val="clear" w:color="auto" w:fill="FFFFFF"/>
          </w:tcPr>
          <w:p w14:paraId="3645ABC8"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,045</w:t>
            </w:r>
          </w:p>
        </w:tc>
        <w:tc>
          <w:tcPr>
            <w:tcW w:w="993" w:type="dxa"/>
            <w:tcBorders>
              <w:top w:val="single" w:sz="8" w:space="0" w:color="AEAEAE"/>
              <w:left w:val="single" w:sz="8" w:space="0" w:color="E0E0E0"/>
              <w:bottom w:val="single" w:sz="8" w:space="0" w:color="152935"/>
              <w:right w:val="single" w:sz="8" w:space="0" w:color="E0E0E0"/>
            </w:tcBorders>
            <w:shd w:val="clear" w:color="auto" w:fill="FFFFFF"/>
          </w:tcPr>
          <w:p w14:paraId="29DBDADE"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,086</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72684DDD"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,046</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2680019C"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,520</w:t>
            </w:r>
          </w:p>
        </w:tc>
        <w:tc>
          <w:tcPr>
            <w:tcW w:w="713" w:type="dxa"/>
            <w:tcBorders>
              <w:top w:val="single" w:sz="8" w:space="0" w:color="AEAEAE"/>
              <w:left w:val="single" w:sz="8" w:space="0" w:color="E0E0E0"/>
              <w:bottom w:val="single" w:sz="8" w:space="0" w:color="152935"/>
              <w:right w:val="nil"/>
            </w:tcBorders>
            <w:shd w:val="clear" w:color="auto" w:fill="FFFFFF"/>
          </w:tcPr>
          <w:p w14:paraId="17CA8DEC" w14:textId="77777777" w:rsidR="0066469E" w:rsidRPr="0066469E" w:rsidRDefault="0066469E" w:rsidP="005761A5">
            <w:pPr>
              <w:autoSpaceDE w:val="0"/>
              <w:autoSpaceDN w:val="0"/>
              <w:adjustRightInd w:val="0"/>
              <w:spacing w:after="0" w:line="240" w:lineRule="auto"/>
              <w:ind w:left="60" w:right="60"/>
              <w:jc w:val="right"/>
              <w:rPr>
                <w:rFonts w:ascii="Cambria" w:hAnsi="Cambria"/>
                <w:sz w:val="24"/>
                <w:szCs w:val="24"/>
              </w:rPr>
            </w:pPr>
            <w:r w:rsidRPr="0066469E">
              <w:rPr>
                <w:rFonts w:ascii="Cambria" w:hAnsi="Cambria"/>
                <w:sz w:val="24"/>
                <w:szCs w:val="24"/>
              </w:rPr>
              <w:t>,604</w:t>
            </w:r>
          </w:p>
        </w:tc>
      </w:tr>
      <w:tr w:rsidR="0066469E" w:rsidRPr="0066469E" w14:paraId="72516F34" w14:textId="77777777" w:rsidTr="00CF7936">
        <w:trPr>
          <w:cantSplit/>
        </w:trPr>
        <w:tc>
          <w:tcPr>
            <w:tcW w:w="6384" w:type="dxa"/>
            <w:gridSpan w:val="7"/>
            <w:tcBorders>
              <w:top w:val="nil"/>
              <w:left w:val="nil"/>
              <w:bottom w:val="nil"/>
              <w:right w:val="nil"/>
            </w:tcBorders>
            <w:shd w:val="clear" w:color="auto" w:fill="FFFFFF"/>
          </w:tcPr>
          <w:p w14:paraId="0C4947BA" w14:textId="77777777" w:rsidR="0066469E" w:rsidRPr="0066469E" w:rsidRDefault="0066469E" w:rsidP="005761A5">
            <w:pPr>
              <w:autoSpaceDE w:val="0"/>
              <w:autoSpaceDN w:val="0"/>
              <w:adjustRightInd w:val="0"/>
              <w:spacing w:after="0" w:line="240" w:lineRule="auto"/>
              <w:ind w:left="60" w:right="60"/>
              <w:rPr>
                <w:rFonts w:ascii="Cambria" w:hAnsi="Cambria"/>
                <w:sz w:val="24"/>
                <w:szCs w:val="24"/>
              </w:rPr>
            </w:pPr>
            <w:r w:rsidRPr="0066469E">
              <w:rPr>
                <w:rFonts w:ascii="Cambria" w:hAnsi="Cambria"/>
                <w:sz w:val="24"/>
                <w:szCs w:val="24"/>
              </w:rPr>
              <w:t xml:space="preserve">a. Dependent Variable: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p>
        </w:tc>
      </w:tr>
    </w:tbl>
    <w:p w14:paraId="3924066B" w14:textId="77777777" w:rsidR="0066469E" w:rsidRPr="0066469E" w:rsidRDefault="0066469E" w:rsidP="0066469E">
      <w:pPr>
        <w:autoSpaceDE w:val="0"/>
        <w:autoSpaceDN w:val="0"/>
        <w:adjustRightInd w:val="0"/>
        <w:spacing w:after="0" w:line="480" w:lineRule="auto"/>
        <w:ind w:left="720" w:firstLine="720"/>
        <w:rPr>
          <w:rFonts w:ascii="Cambria" w:hAnsi="Cambria"/>
          <w:sz w:val="24"/>
          <w:szCs w:val="24"/>
        </w:rPr>
      </w:pPr>
      <w:proofErr w:type="gramStart"/>
      <w:r w:rsidRPr="0066469E">
        <w:rPr>
          <w:rFonts w:ascii="Cambria" w:hAnsi="Cambria"/>
          <w:sz w:val="24"/>
          <w:szCs w:val="24"/>
        </w:rPr>
        <w:t>Sumber :</w:t>
      </w:r>
      <w:proofErr w:type="gramEnd"/>
      <w:r w:rsidRPr="0066469E">
        <w:rPr>
          <w:rFonts w:ascii="Cambria" w:hAnsi="Cambria"/>
          <w:sz w:val="24"/>
          <w:szCs w:val="24"/>
        </w:rPr>
        <w:t xml:space="preserve"> Output Pengolahan IBM SPSS (Mei, 2023)</w:t>
      </w:r>
    </w:p>
    <w:p w14:paraId="4FD16096" w14:textId="77777777" w:rsidR="005761A5" w:rsidRDefault="0066469E" w:rsidP="005761A5">
      <w:pPr>
        <w:spacing w:line="276" w:lineRule="auto"/>
        <w:ind w:firstLine="720"/>
        <w:jc w:val="both"/>
        <w:rPr>
          <w:rFonts w:ascii="Cambria" w:hAnsi="Cambria"/>
          <w:sz w:val="24"/>
          <w:szCs w:val="24"/>
        </w:rPr>
      </w:pPr>
      <w:r w:rsidRPr="0066469E">
        <w:rPr>
          <w:rFonts w:ascii="Cambria" w:hAnsi="Cambria"/>
          <w:sz w:val="24"/>
          <w:szCs w:val="24"/>
        </w:rPr>
        <w:t xml:space="preserve">Berdasarkan tabel </w:t>
      </w:r>
      <w:proofErr w:type="spellStart"/>
      <w:r w:rsidRPr="0066469E">
        <w:rPr>
          <w:rFonts w:ascii="Cambria" w:hAnsi="Cambria"/>
          <w:sz w:val="24"/>
          <w:szCs w:val="24"/>
        </w:rPr>
        <w:t>diatas</w:t>
      </w:r>
      <w:proofErr w:type="spellEnd"/>
      <w:r w:rsidRPr="0066469E">
        <w:rPr>
          <w:rFonts w:ascii="Cambria" w:hAnsi="Cambria"/>
          <w:sz w:val="24"/>
          <w:szCs w:val="24"/>
        </w:rPr>
        <w:t xml:space="preserve"> </w:t>
      </w:r>
      <w:proofErr w:type="spellStart"/>
      <w:r w:rsidRPr="0066469E">
        <w:rPr>
          <w:rFonts w:ascii="Cambria" w:hAnsi="Cambria"/>
          <w:sz w:val="24"/>
          <w:szCs w:val="24"/>
        </w:rPr>
        <w:t>dapat</w:t>
      </w:r>
      <w:proofErr w:type="spellEnd"/>
      <w:r w:rsidRPr="0066469E">
        <w:rPr>
          <w:rFonts w:ascii="Cambria" w:hAnsi="Cambria"/>
          <w:sz w:val="24"/>
          <w:szCs w:val="24"/>
        </w:rPr>
        <w:t xml:space="preserve"> </w:t>
      </w:r>
      <w:proofErr w:type="spellStart"/>
      <w:r w:rsidRPr="0066469E">
        <w:rPr>
          <w:rFonts w:ascii="Cambria" w:hAnsi="Cambria"/>
          <w:sz w:val="24"/>
          <w:szCs w:val="24"/>
        </w:rPr>
        <w:t>disimpulkan</w:t>
      </w:r>
      <w:proofErr w:type="spellEnd"/>
      <w:r w:rsidRPr="0066469E">
        <w:rPr>
          <w:rFonts w:ascii="Cambria" w:hAnsi="Cambria"/>
          <w:sz w:val="24"/>
          <w:szCs w:val="24"/>
        </w:rPr>
        <w:t xml:space="preserve"> </w:t>
      </w:r>
      <w:proofErr w:type="spellStart"/>
      <w:r w:rsidRPr="0066469E">
        <w:rPr>
          <w:rFonts w:ascii="Cambria" w:hAnsi="Cambria"/>
          <w:sz w:val="24"/>
          <w:szCs w:val="24"/>
        </w:rPr>
        <w:t>bahw</w:t>
      </w:r>
      <w:r w:rsidR="005761A5">
        <w:rPr>
          <w:rFonts w:ascii="Cambria" w:hAnsi="Cambria"/>
          <w:sz w:val="24"/>
          <w:szCs w:val="24"/>
        </w:rPr>
        <w:t>a</w:t>
      </w:r>
      <w:proofErr w:type="spellEnd"/>
      <w:r w:rsidR="005761A5">
        <w:rPr>
          <w:rFonts w:ascii="Cambria" w:hAnsi="Cambria"/>
          <w:sz w:val="24"/>
          <w:szCs w:val="24"/>
        </w:rPr>
        <w:t>:</w:t>
      </w:r>
    </w:p>
    <w:p w14:paraId="34C5DDBF" w14:textId="25D8C680" w:rsidR="005761A5" w:rsidRDefault="0066469E" w:rsidP="005761A5">
      <w:pPr>
        <w:pStyle w:val="ListParagraph"/>
        <w:numPr>
          <w:ilvl w:val="0"/>
          <w:numId w:val="15"/>
        </w:numPr>
        <w:spacing w:line="276" w:lineRule="auto"/>
        <w:ind w:left="1134"/>
        <w:jc w:val="both"/>
        <w:rPr>
          <w:rFonts w:ascii="Cambria" w:hAnsi="Cambria"/>
          <w:sz w:val="24"/>
          <w:szCs w:val="24"/>
        </w:rPr>
      </w:pPr>
      <w:r w:rsidRPr="005761A5">
        <w:rPr>
          <w:rFonts w:ascii="Cambria" w:hAnsi="Cambria"/>
          <w:sz w:val="24"/>
          <w:szCs w:val="24"/>
        </w:rPr>
        <w:t xml:space="preserve">Nilai sig. variabel Dharuriyat (X1) sebesar 0,012 lebih kecil dari 0,05. Disimpulkan bahwa Dharuriyat berpengaruh </w:t>
      </w:r>
      <w:proofErr w:type="spellStart"/>
      <w:r w:rsidRPr="005761A5">
        <w:rPr>
          <w:rFonts w:ascii="Cambria" w:hAnsi="Cambria"/>
          <w:sz w:val="24"/>
          <w:szCs w:val="24"/>
        </w:rPr>
        <w:t>terhadap</w:t>
      </w:r>
      <w:proofErr w:type="spellEnd"/>
      <w:r w:rsidRPr="005761A5">
        <w:rPr>
          <w:rFonts w:ascii="Cambria" w:hAnsi="Cambria"/>
          <w:sz w:val="24"/>
          <w:szCs w:val="24"/>
        </w:rPr>
        <w:t xml:space="preserve"> </w:t>
      </w:r>
      <w:proofErr w:type="spellStart"/>
      <w:r w:rsidRPr="005761A5">
        <w:rPr>
          <w:rFonts w:ascii="Cambria" w:hAnsi="Cambria"/>
          <w:sz w:val="24"/>
          <w:szCs w:val="24"/>
        </w:rPr>
        <w:t>Minat</w:t>
      </w:r>
      <w:proofErr w:type="spellEnd"/>
      <w:r w:rsidRPr="005761A5">
        <w:rPr>
          <w:rFonts w:ascii="Cambria" w:hAnsi="Cambria"/>
          <w:sz w:val="24"/>
          <w:szCs w:val="24"/>
        </w:rPr>
        <w:t xml:space="preserve"> </w:t>
      </w:r>
      <w:proofErr w:type="spellStart"/>
      <w:r w:rsidRPr="005761A5">
        <w:rPr>
          <w:rFonts w:ascii="Cambria" w:hAnsi="Cambria"/>
          <w:sz w:val="24"/>
          <w:szCs w:val="24"/>
        </w:rPr>
        <w:t>Menginap</w:t>
      </w:r>
      <w:proofErr w:type="spellEnd"/>
      <w:r w:rsidRPr="005761A5">
        <w:rPr>
          <w:rFonts w:ascii="Cambria" w:hAnsi="Cambria"/>
          <w:sz w:val="24"/>
          <w:szCs w:val="24"/>
        </w:rPr>
        <w:t xml:space="preserve"> Kembal</w:t>
      </w:r>
      <w:r w:rsidR="005761A5">
        <w:rPr>
          <w:rFonts w:ascii="Cambria" w:hAnsi="Cambria"/>
          <w:sz w:val="24"/>
          <w:szCs w:val="24"/>
        </w:rPr>
        <w:t>i</w:t>
      </w:r>
    </w:p>
    <w:p w14:paraId="6C6E01A2" w14:textId="77777777" w:rsidR="005761A5" w:rsidRDefault="0066469E" w:rsidP="005761A5">
      <w:pPr>
        <w:pStyle w:val="ListParagraph"/>
        <w:numPr>
          <w:ilvl w:val="0"/>
          <w:numId w:val="15"/>
        </w:numPr>
        <w:spacing w:line="276" w:lineRule="auto"/>
        <w:ind w:left="1134"/>
        <w:jc w:val="both"/>
        <w:rPr>
          <w:rFonts w:ascii="Cambria" w:hAnsi="Cambria"/>
          <w:sz w:val="24"/>
          <w:szCs w:val="24"/>
        </w:rPr>
      </w:pPr>
      <w:r w:rsidRPr="005761A5">
        <w:rPr>
          <w:rFonts w:ascii="Cambria" w:hAnsi="Cambria"/>
          <w:sz w:val="24"/>
          <w:szCs w:val="24"/>
        </w:rPr>
        <w:t xml:space="preserve">Nilai sig. variabel Hajiyat (X2) sebesar 0,007 lebih kecil dari 0,05. Disimpulkan bahwa Hajiyat berpengaruh </w:t>
      </w:r>
      <w:proofErr w:type="spellStart"/>
      <w:r w:rsidRPr="005761A5">
        <w:rPr>
          <w:rFonts w:ascii="Cambria" w:hAnsi="Cambria"/>
          <w:sz w:val="24"/>
          <w:szCs w:val="24"/>
        </w:rPr>
        <w:t>terhadap</w:t>
      </w:r>
      <w:proofErr w:type="spellEnd"/>
      <w:r w:rsidRPr="005761A5">
        <w:rPr>
          <w:rFonts w:ascii="Cambria" w:hAnsi="Cambria"/>
          <w:sz w:val="24"/>
          <w:szCs w:val="24"/>
        </w:rPr>
        <w:t xml:space="preserve"> </w:t>
      </w:r>
      <w:proofErr w:type="spellStart"/>
      <w:r w:rsidRPr="005761A5">
        <w:rPr>
          <w:rFonts w:ascii="Cambria" w:hAnsi="Cambria"/>
          <w:sz w:val="24"/>
          <w:szCs w:val="24"/>
        </w:rPr>
        <w:t>Minat</w:t>
      </w:r>
      <w:proofErr w:type="spellEnd"/>
      <w:r w:rsidRPr="005761A5">
        <w:rPr>
          <w:rFonts w:ascii="Cambria" w:hAnsi="Cambria"/>
          <w:sz w:val="24"/>
          <w:szCs w:val="24"/>
        </w:rPr>
        <w:t xml:space="preserve"> </w:t>
      </w:r>
      <w:proofErr w:type="spellStart"/>
      <w:r w:rsidRPr="005761A5">
        <w:rPr>
          <w:rFonts w:ascii="Cambria" w:hAnsi="Cambria"/>
          <w:sz w:val="24"/>
          <w:szCs w:val="24"/>
        </w:rPr>
        <w:t>Menginap</w:t>
      </w:r>
      <w:proofErr w:type="spellEnd"/>
      <w:r w:rsidRPr="005761A5">
        <w:rPr>
          <w:rFonts w:ascii="Cambria" w:hAnsi="Cambria"/>
          <w:sz w:val="24"/>
          <w:szCs w:val="24"/>
        </w:rPr>
        <w:t xml:space="preserve"> Kembali</w:t>
      </w:r>
    </w:p>
    <w:p w14:paraId="32AEFFE5" w14:textId="7AAA2583" w:rsidR="0066469E" w:rsidRPr="005761A5" w:rsidRDefault="0066469E" w:rsidP="005761A5">
      <w:pPr>
        <w:pStyle w:val="ListParagraph"/>
        <w:numPr>
          <w:ilvl w:val="0"/>
          <w:numId w:val="15"/>
        </w:numPr>
        <w:spacing w:line="276" w:lineRule="auto"/>
        <w:ind w:left="1134"/>
        <w:jc w:val="both"/>
        <w:rPr>
          <w:rFonts w:ascii="Cambria" w:hAnsi="Cambria"/>
          <w:sz w:val="24"/>
          <w:szCs w:val="24"/>
        </w:rPr>
      </w:pPr>
      <w:r w:rsidRPr="005761A5">
        <w:rPr>
          <w:rFonts w:ascii="Cambria" w:hAnsi="Cambria"/>
          <w:sz w:val="24"/>
          <w:szCs w:val="24"/>
        </w:rPr>
        <w:t>Nilai sig. variabel Tahsiniyat (X3) sebesar 0,604 lebih besar dari 0,05. Disimpulkan bahwa Tahsiniyat tidak berpengaruh terhadap Minat Menginap Kembali.</w:t>
      </w:r>
    </w:p>
    <w:p w14:paraId="7E9BB227" w14:textId="06641E9B" w:rsidR="0066469E" w:rsidRPr="005761A5" w:rsidRDefault="0066469E" w:rsidP="0066469E">
      <w:pPr>
        <w:autoSpaceDE w:val="0"/>
        <w:autoSpaceDN w:val="0"/>
        <w:adjustRightInd w:val="0"/>
        <w:spacing w:after="0" w:line="480" w:lineRule="auto"/>
        <w:rPr>
          <w:rFonts w:ascii="Cambria" w:hAnsi="Cambria"/>
          <w:b/>
          <w:sz w:val="24"/>
          <w:szCs w:val="24"/>
        </w:rPr>
      </w:pPr>
      <w:r w:rsidRPr="005761A5">
        <w:rPr>
          <w:rFonts w:ascii="Cambria" w:hAnsi="Cambria"/>
          <w:b/>
          <w:sz w:val="24"/>
          <w:szCs w:val="24"/>
        </w:rPr>
        <w:t>Uji F</w:t>
      </w:r>
    </w:p>
    <w:p w14:paraId="360E8AB0" w14:textId="26BADDF8" w:rsidR="0066469E" w:rsidRPr="005761A5" w:rsidRDefault="0066469E" w:rsidP="0066469E">
      <w:pPr>
        <w:autoSpaceDE w:val="0"/>
        <w:autoSpaceDN w:val="0"/>
        <w:adjustRightInd w:val="0"/>
        <w:spacing w:after="0" w:line="480" w:lineRule="auto"/>
        <w:jc w:val="center"/>
        <w:rPr>
          <w:rFonts w:ascii="Cambria" w:hAnsi="Cambria"/>
          <w:b/>
          <w:sz w:val="24"/>
          <w:szCs w:val="24"/>
        </w:rPr>
      </w:pPr>
      <w:proofErr w:type="spellStart"/>
      <w:r w:rsidRPr="005761A5">
        <w:rPr>
          <w:rFonts w:ascii="Cambria" w:hAnsi="Cambria"/>
          <w:b/>
          <w:sz w:val="24"/>
          <w:szCs w:val="24"/>
        </w:rPr>
        <w:t>Tabel</w:t>
      </w:r>
      <w:proofErr w:type="spellEnd"/>
      <w:r w:rsidRPr="005761A5">
        <w:rPr>
          <w:rFonts w:ascii="Cambria" w:hAnsi="Cambria"/>
          <w:b/>
          <w:sz w:val="24"/>
          <w:szCs w:val="24"/>
        </w:rPr>
        <w:t xml:space="preserve"> 8</w:t>
      </w:r>
      <w:r w:rsidR="005761A5">
        <w:rPr>
          <w:rFonts w:ascii="Cambria" w:hAnsi="Cambria"/>
          <w:b/>
          <w:sz w:val="24"/>
          <w:szCs w:val="24"/>
        </w:rPr>
        <w:t xml:space="preserve">. </w:t>
      </w:r>
      <w:r w:rsidRPr="005761A5">
        <w:rPr>
          <w:rFonts w:ascii="Cambria" w:hAnsi="Cambria"/>
          <w:b/>
          <w:sz w:val="24"/>
          <w:szCs w:val="24"/>
        </w:rPr>
        <w:t>Hasil Uji F</w:t>
      </w:r>
    </w:p>
    <w:tbl>
      <w:tblPr>
        <w:tblW w:w="6713" w:type="dxa"/>
        <w:tblInd w:w="1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134"/>
        <w:gridCol w:w="1476"/>
        <w:gridCol w:w="792"/>
        <w:gridCol w:w="1276"/>
        <w:gridCol w:w="757"/>
        <w:gridCol w:w="711"/>
      </w:tblGrid>
      <w:tr w:rsidR="0066469E" w:rsidRPr="0066469E" w14:paraId="1D646511" w14:textId="77777777" w:rsidTr="00CF7936">
        <w:trPr>
          <w:cantSplit/>
        </w:trPr>
        <w:tc>
          <w:tcPr>
            <w:tcW w:w="1701" w:type="dxa"/>
            <w:gridSpan w:val="2"/>
            <w:tcBorders>
              <w:top w:val="nil"/>
              <w:left w:val="nil"/>
              <w:bottom w:val="single" w:sz="8" w:space="0" w:color="152935"/>
              <w:right w:val="nil"/>
            </w:tcBorders>
            <w:shd w:val="clear" w:color="auto" w:fill="FFFFFF"/>
            <w:vAlign w:val="bottom"/>
          </w:tcPr>
          <w:p w14:paraId="66EB59FA" w14:textId="77777777" w:rsidR="0066469E" w:rsidRPr="0066469E" w:rsidRDefault="0066469E" w:rsidP="00CF7936">
            <w:pPr>
              <w:autoSpaceDE w:val="0"/>
              <w:autoSpaceDN w:val="0"/>
              <w:adjustRightInd w:val="0"/>
              <w:spacing w:after="0" w:line="240" w:lineRule="auto"/>
              <w:ind w:left="60" w:right="60"/>
              <w:rPr>
                <w:rFonts w:ascii="Cambria" w:hAnsi="Cambria"/>
                <w:sz w:val="24"/>
                <w:szCs w:val="24"/>
              </w:rPr>
            </w:pPr>
            <w:r w:rsidRPr="0066469E">
              <w:rPr>
                <w:rFonts w:ascii="Cambria" w:hAnsi="Cambria"/>
                <w:sz w:val="24"/>
                <w:szCs w:val="24"/>
              </w:rPr>
              <w:t>Model</w:t>
            </w:r>
          </w:p>
        </w:tc>
        <w:tc>
          <w:tcPr>
            <w:tcW w:w="1476" w:type="dxa"/>
            <w:tcBorders>
              <w:top w:val="nil"/>
              <w:left w:val="nil"/>
              <w:bottom w:val="single" w:sz="8" w:space="0" w:color="152935"/>
              <w:right w:val="single" w:sz="8" w:space="0" w:color="E0E0E0"/>
            </w:tcBorders>
            <w:shd w:val="clear" w:color="auto" w:fill="FFFFFF"/>
            <w:vAlign w:val="bottom"/>
          </w:tcPr>
          <w:p w14:paraId="6DE7B611" w14:textId="77777777" w:rsidR="0066469E" w:rsidRPr="0066469E" w:rsidRDefault="0066469E" w:rsidP="00CF7936">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Sum of Squares</w:t>
            </w:r>
          </w:p>
        </w:tc>
        <w:tc>
          <w:tcPr>
            <w:tcW w:w="792" w:type="dxa"/>
            <w:tcBorders>
              <w:top w:val="nil"/>
              <w:left w:val="single" w:sz="8" w:space="0" w:color="E0E0E0"/>
              <w:bottom w:val="single" w:sz="8" w:space="0" w:color="152935"/>
              <w:right w:val="single" w:sz="8" w:space="0" w:color="E0E0E0"/>
            </w:tcBorders>
            <w:shd w:val="clear" w:color="auto" w:fill="FFFFFF"/>
            <w:vAlign w:val="bottom"/>
          </w:tcPr>
          <w:p w14:paraId="6D4099BE" w14:textId="77777777" w:rsidR="0066469E" w:rsidRPr="0066469E" w:rsidRDefault="0066469E" w:rsidP="00CF7936">
            <w:pPr>
              <w:autoSpaceDE w:val="0"/>
              <w:autoSpaceDN w:val="0"/>
              <w:adjustRightInd w:val="0"/>
              <w:spacing w:after="0" w:line="240" w:lineRule="auto"/>
              <w:ind w:left="60" w:right="60"/>
              <w:jc w:val="center"/>
              <w:rPr>
                <w:rFonts w:ascii="Cambria" w:hAnsi="Cambria"/>
                <w:sz w:val="24"/>
                <w:szCs w:val="24"/>
              </w:rPr>
            </w:pPr>
            <w:proofErr w:type="spellStart"/>
            <w:r w:rsidRPr="0066469E">
              <w:rPr>
                <w:rFonts w:ascii="Cambria" w:hAnsi="Cambria"/>
                <w:sz w:val="24"/>
                <w:szCs w:val="24"/>
              </w:rPr>
              <w:t>Df</w:t>
            </w:r>
            <w:proofErr w:type="spellEnd"/>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6256F9B2" w14:textId="77777777" w:rsidR="0066469E" w:rsidRPr="0066469E" w:rsidRDefault="0066469E" w:rsidP="00CF7936">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Mean Square</w:t>
            </w:r>
          </w:p>
        </w:tc>
        <w:tc>
          <w:tcPr>
            <w:tcW w:w="757" w:type="dxa"/>
            <w:tcBorders>
              <w:top w:val="nil"/>
              <w:left w:val="single" w:sz="8" w:space="0" w:color="E0E0E0"/>
              <w:bottom w:val="single" w:sz="8" w:space="0" w:color="152935"/>
              <w:right w:val="single" w:sz="8" w:space="0" w:color="E0E0E0"/>
            </w:tcBorders>
            <w:shd w:val="clear" w:color="auto" w:fill="FFFFFF"/>
            <w:vAlign w:val="bottom"/>
          </w:tcPr>
          <w:p w14:paraId="3DB5FC41" w14:textId="77777777" w:rsidR="0066469E" w:rsidRPr="0066469E" w:rsidRDefault="0066469E" w:rsidP="00CF7936">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F</w:t>
            </w:r>
          </w:p>
        </w:tc>
        <w:tc>
          <w:tcPr>
            <w:tcW w:w="711" w:type="dxa"/>
            <w:tcBorders>
              <w:top w:val="nil"/>
              <w:left w:val="single" w:sz="8" w:space="0" w:color="E0E0E0"/>
              <w:bottom w:val="single" w:sz="8" w:space="0" w:color="152935"/>
              <w:right w:val="nil"/>
            </w:tcBorders>
            <w:shd w:val="clear" w:color="auto" w:fill="FFFFFF"/>
            <w:vAlign w:val="bottom"/>
          </w:tcPr>
          <w:p w14:paraId="099B143F" w14:textId="77777777" w:rsidR="0066469E" w:rsidRPr="0066469E" w:rsidRDefault="0066469E" w:rsidP="00CF7936">
            <w:pPr>
              <w:autoSpaceDE w:val="0"/>
              <w:autoSpaceDN w:val="0"/>
              <w:adjustRightInd w:val="0"/>
              <w:spacing w:after="0" w:line="240" w:lineRule="auto"/>
              <w:ind w:left="60" w:right="60"/>
              <w:jc w:val="center"/>
              <w:rPr>
                <w:rFonts w:ascii="Cambria" w:hAnsi="Cambria"/>
                <w:sz w:val="24"/>
                <w:szCs w:val="24"/>
              </w:rPr>
            </w:pPr>
            <w:r w:rsidRPr="0066469E">
              <w:rPr>
                <w:rFonts w:ascii="Cambria" w:hAnsi="Cambria"/>
                <w:sz w:val="24"/>
                <w:szCs w:val="24"/>
              </w:rPr>
              <w:t>Sig.</w:t>
            </w:r>
          </w:p>
        </w:tc>
      </w:tr>
      <w:tr w:rsidR="0066469E" w:rsidRPr="0066469E" w14:paraId="7D9C5FCE" w14:textId="77777777" w:rsidTr="00CF7936">
        <w:trPr>
          <w:cantSplit/>
        </w:trPr>
        <w:tc>
          <w:tcPr>
            <w:tcW w:w="567" w:type="dxa"/>
            <w:vMerge w:val="restart"/>
            <w:tcBorders>
              <w:top w:val="single" w:sz="8" w:space="0" w:color="152935"/>
              <w:left w:val="nil"/>
              <w:bottom w:val="single" w:sz="8" w:space="0" w:color="152935"/>
              <w:right w:val="nil"/>
            </w:tcBorders>
            <w:shd w:val="clear" w:color="auto" w:fill="E0E0E0"/>
          </w:tcPr>
          <w:p w14:paraId="2F860F26" w14:textId="77777777" w:rsidR="0066469E" w:rsidRPr="0066469E" w:rsidRDefault="0066469E" w:rsidP="00CF7936">
            <w:pPr>
              <w:autoSpaceDE w:val="0"/>
              <w:autoSpaceDN w:val="0"/>
              <w:adjustRightInd w:val="0"/>
              <w:spacing w:after="0" w:line="320" w:lineRule="atLeast"/>
              <w:ind w:left="60" w:right="60"/>
              <w:rPr>
                <w:rFonts w:ascii="Cambria" w:hAnsi="Cambria"/>
                <w:sz w:val="24"/>
                <w:szCs w:val="24"/>
              </w:rPr>
            </w:pPr>
            <w:r w:rsidRPr="0066469E">
              <w:rPr>
                <w:rFonts w:ascii="Cambria" w:hAnsi="Cambria"/>
                <w:sz w:val="24"/>
                <w:szCs w:val="24"/>
              </w:rPr>
              <w:t>1</w:t>
            </w:r>
          </w:p>
        </w:tc>
        <w:tc>
          <w:tcPr>
            <w:tcW w:w="1134" w:type="dxa"/>
            <w:tcBorders>
              <w:top w:val="single" w:sz="8" w:space="0" w:color="152935"/>
              <w:left w:val="nil"/>
              <w:bottom w:val="single" w:sz="8" w:space="0" w:color="AEAEAE"/>
              <w:right w:val="nil"/>
            </w:tcBorders>
            <w:shd w:val="clear" w:color="auto" w:fill="E0E0E0"/>
          </w:tcPr>
          <w:p w14:paraId="44FFF3B4" w14:textId="77777777" w:rsidR="0066469E" w:rsidRPr="0066469E" w:rsidRDefault="0066469E" w:rsidP="00CF7936">
            <w:pPr>
              <w:autoSpaceDE w:val="0"/>
              <w:autoSpaceDN w:val="0"/>
              <w:adjustRightInd w:val="0"/>
              <w:spacing w:after="0" w:line="320" w:lineRule="atLeast"/>
              <w:ind w:left="60" w:right="60"/>
              <w:rPr>
                <w:rFonts w:ascii="Cambria" w:hAnsi="Cambria"/>
                <w:sz w:val="24"/>
                <w:szCs w:val="24"/>
              </w:rPr>
            </w:pPr>
            <w:r w:rsidRPr="0066469E">
              <w:rPr>
                <w:rFonts w:ascii="Cambria" w:hAnsi="Cambria"/>
                <w:sz w:val="24"/>
                <w:szCs w:val="24"/>
              </w:rPr>
              <w:t>Regression</w:t>
            </w:r>
          </w:p>
        </w:tc>
        <w:tc>
          <w:tcPr>
            <w:tcW w:w="1476" w:type="dxa"/>
            <w:tcBorders>
              <w:top w:val="single" w:sz="8" w:space="0" w:color="152935"/>
              <w:left w:val="nil"/>
              <w:bottom w:val="single" w:sz="8" w:space="0" w:color="AEAEAE"/>
              <w:right w:val="single" w:sz="8" w:space="0" w:color="E0E0E0"/>
            </w:tcBorders>
            <w:shd w:val="clear" w:color="auto" w:fill="FFFFFF"/>
          </w:tcPr>
          <w:p w14:paraId="2A35247F"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175,509</w:t>
            </w:r>
          </w:p>
        </w:tc>
        <w:tc>
          <w:tcPr>
            <w:tcW w:w="792" w:type="dxa"/>
            <w:tcBorders>
              <w:top w:val="single" w:sz="8" w:space="0" w:color="152935"/>
              <w:left w:val="single" w:sz="8" w:space="0" w:color="E0E0E0"/>
              <w:bottom w:val="single" w:sz="8" w:space="0" w:color="AEAEAE"/>
              <w:right w:val="single" w:sz="8" w:space="0" w:color="E0E0E0"/>
            </w:tcBorders>
            <w:shd w:val="clear" w:color="auto" w:fill="FFFFFF"/>
          </w:tcPr>
          <w:p w14:paraId="53C5E963"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3</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14:paraId="6A975F37"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58,503</w:t>
            </w:r>
          </w:p>
        </w:tc>
        <w:tc>
          <w:tcPr>
            <w:tcW w:w="757" w:type="dxa"/>
            <w:tcBorders>
              <w:top w:val="single" w:sz="8" w:space="0" w:color="152935"/>
              <w:left w:val="single" w:sz="8" w:space="0" w:color="E0E0E0"/>
              <w:bottom w:val="single" w:sz="8" w:space="0" w:color="AEAEAE"/>
              <w:right w:val="single" w:sz="8" w:space="0" w:color="E0E0E0"/>
            </w:tcBorders>
            <w:shd w:val="clear" w:color="auto" w:fill="FFFFFF"/>
          </w:tcPr>
          <w:p w14:paraId="4C2CC288"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11,420</w:t>
            </w:r>
          </w:p>
        </w:tc>
        <w:tc>
          <w:tcPr>
            <w:tcW w:w="711" w:type="dxa"/>
            <w:tcBorders>
              <w:top w:val="single" w:sz="8" w:space="0" w:color="152935"/>
              <w:left w:val="single" w:sz="8" w:space="0" w:color="E0E0E0"/>
              <w:bottom w:val="single" w:sz="8" w:space="0" w:color="AEAEAE"/>
              <w:right w:val="nil"/>
            </w:tcBorders>
            <w:shd w:val="clear" w:color="auto" w:fill="FFFFFF"/>
          </w:tcPr>
          <w:p w14:paraId="6C2FB76A"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,000b</w:t>
            </w:r>
          </w:p>
        </w:tc>
      </w:tr>
      <w:tr w:rsidR="0066469E" w:rsidRPr="0066469E" w14:paraId="787EEA02" w14:textId="77777777" w:rsidTr="00CF7936">
        <w:trPr>
          <w:cantSplit/>
        </w:trPr>
        <w:tc>
          <w:tcPr>
            <w:tcW w:w="567" w:type="dxa"/>
            <w:vMerge/>
            <w:tcBorders>
              <w:top w:val="single" w:sz="8" w:space="0" w:color="152935"/>
              <w:left w:val="nil"/>
              <w:bottom w:val="single" w:sz="8" w:space="0" w:color="152935"/>
              <w:right w:val="nil"/>
            </w:tcBorders>
            <w:shd w:val="clear" w:color="auto" w:fill="E0E0E0"/>
          </w:tcPr>
          <w:p w14:paraId="73145D3D" w14:textId="77777777" w:rsidR="0066469E" w:rsidRPr="0066469E" w:rsidRDefault="0066469E" w:rsidP="00CF7936">
            <w:pPr>
              <w:autoSpaceDE w:val="0"/>
              <w:autoSpaceDN w:val="0"/>
              <w:adjustRightInd w:val="0"/>
              <w:spacing w:after="0" w:line="240" w:lineRule="auto"/>
              <w:rPr>
                <w:rFonts w:ascii="Cambria" w:hAnsi="Cambria"/>
                <w:sz w:val="24"/>
                <w:szCs w:val="24"/>
              </w:rPr>
            </w:pPr>
          </w:p>
        </w:tc>
        <w:tc>
          <w:tcPr>
            <w:tcW w:w="1134" w:type="dxa"/>
            <w:tcBorders>
              <w:top w:val="single" w:sz="8" w:space="0" w:color="AEAEAE"/>
              <w:left w:val="nil"/>
              <w:bottom w:val="single" w:sz="8" w:space="0" w:color="AEAEAE"/>
              <w:right w:val="nil"/>
            </w:tcBorders>
            <w:shd w:val="clear" w:color="auto" w:fill="E0E0E0"/>
          </w:tcPr>
          <w:p w14:paraId="6F49F3A7" w14:textId="77777777" w:rsidR="0066469E" w:rsidRPr="0066469E" w:rsidRDefault="0066469E" w:rsidP="00CF7936">
            <w:pPr>
              <w:autoSpaceDE w:val="0"/>
              <w:autoSpaceDN w:val="0"/>
              <w:adjustRightInd w:val="0"/>
              <w:spacing w:after="0" w:line="320" w:lineRule="atLeast"/>
              <w:ind w:left="60" w:right="60"/>
              <w:rPr>
                <w:rFonts w:ascii="Cambria" w:hAnsi="Cambria"/>
                <w:sz w:val="24"/>
                <w:szCs w:val="24"/>
              </w:rPr>
            </w:pPr>
            <w:r w:rsidRPr="0066469E">
              <w:rPr>
                <w:rFonts w:ascii="Cambria" w:hAnsi="Cambria"/>
                <w:sz w:val="24"/>
                <w:szCs w:val="24"/>
              </w:rPr>
              <w:t>Residual</w:t>
            </w:r>
          </w:p>
        </w:tc>
        <w:tc>
          <w:tcPr>
            <w:tcW w:w="1476" w:type="dxa"/>
            <w:tcBorders>
              <w:top w:val="single" w:sz="8" w:space="0" w:color="AEAEAE"/>
              <w:left w:val="nil"/>
              <w:bottom w:val="single" w:sz="8" w:space="0" w:color="AEAEAE"/>
              <w:right w:val="single" w:sz="8" w:space="0" w:color="E0E0E0"/>
            </w:tcBorders>
            <w:shd w:val="clear" w:color="auto" w:fill="FFFFFF"/>
          </w:tcPr>
          <w:p w14:paraId="03154FAC"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491,801</w:t>
            </w:r>
          </w:p>
        </w:tc>
        <w:tc>
          <w:tcPr>
            <w:tcW w:w="792" w:type="dxa"/>
            <w:tcBorders>
              <w:top w:val="single" w:sz="8" w:space="0" w:color="AEAEAE"/>
              <w:left w:val="single" w:sz="8" w:space="0" w:color="E0E0E0"/>
              <w:bottom w:val="single" w:sz="8" w:space="0" w:color="AEAEAE"/>
              <w:right w:val="single" w:sz="8" w:space="0" w:color="E0E0E0"/>
            </w:tcBorders>
            <w:shd w:val="clear" w:color="auto" w:fill="FFFFFF"/>
          </w:tcPr>
          <w:p w14:paraId="639E32A7"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96</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70A2136"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5,123</w:t>
            </w:r>
          </w:p>
        </w:tc>
        <w:tc>
          <w:tcPr>
            <w:tcW w:w="757"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AA8FEB7" w14:textId="77777777" w:rsidR="0066469E" w:rsidRPr="0066469E" w:rsidRDefault="0066469E" w:rsidP="00CF7936">
            <w:pPr>
              <w:autoSpaceDE w:val="0"/>
              <w:autoSpaceDN w:val="0"/>
              <w:adjustRightInd w:val="0"/>
              <w:spacing w:after="0" w:line="240" w:lineRule="auto"/>
              <w:rPr>
                <w:rFonts w:ascii="Cambria" w:hAnsi="Cambria"/>
                <w:sz w:val="24"/>
                <w:szCs w:val="24"/>
              </w:rPr>
            </w:pPr>
          </w:p>
        </w:tc>
        <w:tc>
          <w:tcPr>
            <w:tcW w:w="711" w:type="dxa"/>
            <w:tcBorders>
              <w:top w:val="single" w:sz="8" w:space="0" w:color="AEAEAE"/>
              <w:left w:val="single" w:sz="8" w:space="0" w:color="E0E0E0"/>
              <w:bottom w:val="single" w:sz="8" w:space="0" w:color="AEAEAE"/>
              <w:right w:val="nil"/>
            </w:tcBorders>
            <w:shd w:val="clear" w:color="auto" w:fill="FFFFFF"/>
            <w:vAlign w:val="center"/>
          </w:tcPr>
          <w:p w14:paraId="7040941C" w14:textId="77777777" w:rsidR="0066469E" w:rsidRPr="0066469E" w:rsidRDefault="0066469E" w:rsidP="00CF7936">
            <w:pPr>
              <w:autoSpaceDE w:val="0"/>
              <w:autoSpaceDN w:val="0"/>
              <w:adjustRightInd w:val="0"/>
              <w:spacing w:after="0" w:line="240" w:lineRule="auto"/>
              <w:rPr>
                <w:rFonts w:ascii="Cambria" w:hAnsi="Cambria"/>
                <w:sz w:val="24"/>
                <w:szCs w:val="24"/>
              </w:rPr>
            </w:pPr>
          </w:p>
        </w:tc>
      </w:tr>
      <w:tr w:rsidR="0066469E" w:rsidRPr="0066469E" w14:paraId="7A78B428" w14:textId="77777777" w:rsidTr="00CF7936">
        <w:trPr>
          <w:cantSplit/>
        </w:trPr>
        <w:tc>
          <w:tcPr>
            <w:tcW w:w="567" w:type="dxa"/>
            <w:vMerge/>
            <w:tcBorders>
              <w:top w:val="single" w:sz="8" w:space="0" w:color="152935"/>
              <w:left w:val="nil"/>
              <w:bottom w:val="single" w:sz="8" w:space="0" w:color="152935"/>
              <w:right w:val="nil"/>
            </w:tcBorders>
            <w:shd w:val="clear" w:color="auto" w:fill="E0E0E0"/>
          </w:tcPr>
          <w:p w14:paraId="37E44809" w14:textId="77777777" w:rsidR="0066469E" w:rsidRPr="0066469E" w:rsidRDefault="0066469E" w:rsidP="00CF7936">
            <w:pPr>
              <w:autoSpaceDE w:val="0"/>
              <w:autoSpaceDN w:val="0"/>
              <w:adjustRightInd w:val="0"/>
              <w:spacing w:after="0" w:line="240" w:lineRule="auto"/>
              <w:rPr>
                <w:rFonts w:ascii="Cambria" w:hAnsi="Cambria"/>
                <w:sz w:val="24"/>
                <w:szCs w:val="24"/>
              </w:rPr>
            </w:pPr>
          </w:p>
        </w:tc>
        <w:tc>
          <w:tcPr>
            <w:tcW w:w="1134" w:type="dxa"/>
            <w:tcBorders>
              <w:top w:val="single" w:sz="8" w:space="0" w:color="AEAEAE"/>
              <w:left w:val="nil"/>
              <w:bottom w:val="single" w:sz="8" w:space="0" w:color="152935"/>
              <w:right w:val="nil"/>
            </w:tcBorders>
            <w:shd w:val="clear" w:color="auto" w:fill="E0E0E0"/>
          </w:tcPr>
          <w:p w14:paraId="4BAC5E1B" w14:textId="77777777" w:rsidR="0066469E" w:rsidRPr="0066469E" w:rsidRDefault="0066469E" w:rsidP="00CF7936">
            <w:pPr>
              <w:autoSpaceDE w:val="0"/>
              <w:autoSpaceDN w:val="0"/>
              <w:adjustRightInd w:val="0"/>
              <w:spacing w:after="0" w:line="320" w:lineRule="atLeast"/>
              <w:ind w:left="60" w:right="60"/>
              <w:rPr>
                <w:rFonts w:ascii="Cambria" w:hAnsi="Cambria"/>
                <w:sz w:val="24"/>
                <w:szCs w:val="24"/>
              </w:rPr>
            </w:pPr>
            <w:r w:rsidRPr="0066469E">
              <w:rPr>
                <w:rFonts w:ascii="Cambria" w:hAnsi="Cambria"/>
                <w:sz w:val="24"/>
                <w:szCs w:val="24"/>
              </w:rPr>
              <w:t>Total</w:t>
            </w:r>
          </w:p>
        </w:tc>
        <w:tc>
          <w:tcPr>
            <w:tcW w:w="1476" w:type="dxa"/>
            <w:tcBorders>
              <w:top w:val="single" w:sz="8" w:space="0" w:color="AEAEAE"/>
              <w:left w:val="nil"/>
              <w:bottom w:val="single" w:sz="8" w:space="0" w:color="152935"/>
              <w:right w:val="single" w:sz="8" w:space="0" w:color="E0E0E0"/>
            </w:tcBorders>
            <w:shd w:val="clear" w:color="auto" w:fill="FFFFFF"/>
          </w:tcPr>
          <w:p w14:paraId="2EA30DAC"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667,310</w:t>
            </w:r>
          </w:p>
        </w:tc>
        <w:tc>
          <w:tcPr>
            <w:tcW w:w="792" w:type="dxa"/>
            <w:tcBorders>
              <w:top w:val="single" w:sz="8" w:space="0" w:color="AEAEAE"/>
              <w:left w:val="single" w:sz="8" w:space="0" w:color="E0E0E0"/>
              <w:bottom w:val="single" w:sz="8" w:space="0" w:color="152935"/>
              <w:right w:val="single" w:sz="8" w:space="0" w:color="E0E0E0"/>
            </w:tcBorders>
            <w:shd w:val="clear" w:color="auto" w:fill="FFFFFF"/>
          </w:tcPr>
          <w:p w14:paraId="40504D7C"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99</w:t>
            </w:r>
          </w:p>
        </w:tc>
        <w:tc>
          <w:tcPr>
            <w:tcW w:w="12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3B96B41" w14:textId="77777777" w:rsidR="0066469E" w:rsidRPr="0066469E" w:rsidRDefault="0066469E" w:rsidP="00CF7936">
            <w:pPr>
              <w:autoSpaceDE w:val="0"/>
              <w:autoSpaceDN w:val="0"/>
              <w:adjustRightInd w:val="0"/>
              <w:spacing w:after="0" w:line="240" w:lineRule="auto"/>
              <w:rPr>
                <w:rFonts w:ascii="Cambria" w:hAnsi="Cambria"/>
                <w:sz w:val="24"/>
                <w:szCs w:val="24"/>
              </w:rPr>
            </w:pPr>
          </w:p>
        </w:tc>
        <w:tc>
          <w:tcPr>
            <w:tcW w:w="75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B549B51" w14:textId="77777777" w:rsidR="0066469E" w:rsidRPr="0066469E" w:rsidRDefault="0066469E" w:rsidP="00CF7936">
            <w:pPr>
              <w:autoSpaceDE w:val="0"/>
              <w:autoSpaceDN w:val="0"/>
              <w:adjustRightInd w:val="0"/>
              <w:spacing w:after="0" w:line="240" w:lineRule="auto"/>
              <w:rPr>
                <w:rFonts w:ascii="Cambria" w:hAnsi="Cambria"/>
                <w:sz w:val="24"/>
                <w:szCs w:val="24"/>
              </w:rPr>
            </w:pPr>
          </w:p>
        </w:tc>
        <w:tc>
          <w:tcPr>
            <w:tcW w:w="711" w:type="dxa"/>
            <w:tcBorders>
              <w:top w:val="single" w:sz="8" w:space="0" w:color="AEAEAE"/>
              <w:left w:val="single" w:sz="8" w:space="0" w:color="E0E0E0"/>
              <w:bottom w:val="single" w:sz="8" w:space="0" w:color="152935"/>
              <w:right w:val="nil"/>
            </w:tcBorders>
            <w:shd w:val="clear" w:color="auto" w:fill="FFFFFF"/>
            <w:vAlign w:val="center"/>
          </w:tcPr>
          <w:p w14:paraId="57D7522F" w14:textId="77777777" w:rsidR="0066469E" w:rsidRPr="0066469E" w:rsidRDefault="0066469E" w:rsidP="00CF7936">
            <w:pPr>
              <w:autoSpaceDE w:val="0"/>
              <w:autoSpaceDN w:val="0"/>
              <w:adjustRightInd w:val="0"/>
              <w:spacing w:after="0" w:line="240" w:lineRule="auto"/>
              <w:rPr>
                <w:rFonts w:ascii="Cambria" w:hAnsi="Cambria"/>
                <w:sz w:val="24"/>
                <w:szCs w:val="24"/>
              </w:rPr>
            </w:pPr>
          </w:p>
        </w:tc>
      </w:tr>
      <w:tr w:rsidR="0066469E" w:rsidRPr="0066469E" w14:paraId="518F98F2" w14:textId="77777777" w:rsidTr="00CF7936">
        <w:trPr>
          <w:cantSplit/>
        </w:trPr>
        <w:tc>
          <w:tcPr>
            <w:tcW w:w="6713" w:type="dxa"/>
            <w:gridSpan w:val="7"/>
            <w:tcBorders>
              <w:top w:val="nil"/>
              <w:left w:val="nil"/>
              <w:bottom w:val="nil"/>
              <w:right w:val="nil"/>
            </w:tcBorders>
            <w:shd w:val="clear" w:color="auto" w:fill="FFFFFF"/>
          </w:tcPr>
          <w:p w14:paraId="03A44FA1" w14:textId="77777777" w:rsidR="0066469E" w:rsidRPr="0066469E" w:rsidRDefault="0066469E" w:rsidP="00CF7936">
            <w:pPr>
              <w:autoSpaceDE w:val="0"/>
              <w:autoSpaceDN w:val="0"/>
              <w:adjustRightInd w:val="0"/>
              <w:spacing w:after="0" w:line="320" w:lineRule="atLeast"/>
              <w:ind w:left="60" w:right="60"/>
              <w:rPr>
                <w:rFonts w:ascii="Cambria" w:hAnsi="Cambria"/>
                <w:sz w:val="24"/>
                <w:szCs w:val="24"/>
              </w:rPr>
            </w:pPr>
            <w:r w:rsidRPr="0066469E">
              <w:rPr>
                <w:rFonts w:ascii="Cambria" w:hAnsi="Cambria"/>
                <w:sz w:val="24"/>
                <w:szCs w:val="24"/>
              </w:rPr>
              <w:t xml:space="preserve">a. Dependent Variable: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p>
        </w:tc>
      </w:tr>
      <w:tr w:rsidR="0066469E" w:rsidRPr="0066469E" w14:paraId="3D762591" w14:textId="77777777" w:rsidTr="00CF7936">
        <w:trPr>
          <w:cantSplit/>
        </w:trPr>
        <w:tc>
          <w:tcPr>
            <w:tcW w:w="6713" w:type="dxa"/>
            <w:gridSpan w:val="7"/>
            <w:tcBorders>
              <w:top w:val="nil"/>
              <w:left w:val="nil"/>
              <w:bottom w:val="nil"/>
              <w:right w:val="nil"/>
            </w:tcBorders>
            <w:shd w:val="clear" w:color="auto" w:fill="FFFFFF"/>
          </w:tcPr>
          <w:p w14:paraId="0CEB645E" w14:textId="77777777" w:rsidR="0066469E" w:rsidRPr="0066469E" w:rsidRDefault="0066469E" w:rsidP="00CF7936">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 xml:space="preserve">b. Predictors: (Constant), </w:t>
            </w:r>
            <w:proofErr w:type="spellStart"/>
            <w:r w:rsidRPr="0066469E">
              <w:rPr>
                <w:rFonts w:ascii="Cambria" w:hAnsi="Cambria"/>
                <w:sz w:val="24"/>
                <w:szCs w:val="24"/>
              </w:rPr>
              <w:t>Tahsiniyat</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p>
        </w:tc>
      </w:tr>
    </w:tbl>
    <w:p w14:paraId="788C0716" w14:textId="3D355077" w:rsidR="0066469E" w:rsidRPr="0066469E" w:rsidRDefault="0066469E" w:rsidP="005761A5">
      <w:pPr>
        <w:spacing w:line="276" w:lineRule="auto"/>
        <w:ind w:left="556" w:firstLine="720"/>
        <w:jc w:val="both"/>
        <w:rPr>
          <w:rFonts w:ascii="Cambria" w:hAnsi="Cambria"/>
          <w:sz w:val="24"/>
          <w:szCs w:val="24"/>
        </w:rPr>
      </w:pPr>
      <w:proofErr w:type="spellStart"/>
      <w:r w:rsidRPr="0066469E">
        <w:rPr>
          <w:rFonts w:ascii="Cambria" w:hAnsi="Cambria"/>
          <w:sz w:val="24"/>
          <w:szCs w:val="24"/>
        </w:rPr>
        <w:t>Sumber</w:t>
      </w:r>
      <w:proofErr w:type="spellEnd"/>
      <w:r w:rsidRPr="0066469E">
        <w:rPr>
          <w:rFonts w:ascii="Cambria" w:hAnsi="Cambria"/>
          <w:sz w:val="24"/>
          <w:szCs w:val="24"/>
        </w:rPr>
        <w:t xml:space="preserve">: Output </w:t>
      </w:r>
      <w:proofErr w:type="spellStart"/>
      <w:r w:rsidRPr="0066469E">
        <w:rPr>
          <w:rFonts w:ascii="Cambria" w:hAnsi="Cambria"/>
          <w:sz w:val="24"/>
          <w:szCs w:val="24"/>
        </w:rPr>
        <w:t>Pengolahan</w:t>
      </w:r>
      <w:proofErr w:type="spellEnd"/>
      <w:r w:rsidRPr="0066469E">
        <w:rPr>
          <w:rFonts w:ascii="Cambria" w:hAnsi="Cambria"/>
          <w:sz w:val="24"/>
          <w:szCs w:val="24"/>
        </w:rPr>
        <w:t xml:space="preserve"> IBM SPSS 26 (Mei, 2023)</w:t>
      </w:r>
    </w:p>
    <w:p w14:paraId="2EF8C7E9" w14:textId="77777777" w:rsidR="0066469E" w:rsidRPr="0066469E" w:rsidRDefault="0066469E" w:rsidP="005761A5">
      <w:pPr>
        <w:spacing w:line="276" w:lineRule="auto"/>
        <w:ind w:firstLine="720"/>
        <w:jc w:val="both"/>
        <w:rPr>
          <w:rFonts w:ascii="Cambria" w:hAnsi="Cambria"/>
          <w:sz w:val="24"/>
          <w:szCs w:val="24"/>
        </w:rPr>
      </w:pPr>
      <w:proofErr w:type="spellStart"/>
      <w:r w:rsidRPr="0066469E">
        <w:rPr>
          <w:rFonts w:ascii="Cambria" w:hAnsi="Cambria"/>
          <w:sz w:val="24"/>
          <w:szCs w:val="24"/>
        </w:rPr>
        <w:lastRenderedPageBreak/>
        <w:t>Berdasarkan</w:t>
      </w:r>
      <w:proofErr w:type="spellEnd"/>
      <w:r w:rsidRPr="0066469E">
        <w:rPr>
          <w:rFonts w:ascii="Cambria" w:hAnsi="Cambria"/>
          <w:sz w:val="24"/>
          <w:szCs w:val="24"/>
        </w:rPr>
        <w:t xml:space="preserve"> </w:t>
      </w:r>
      <w:proofErr w:type="spellStart"/>
      <w:r w:rsidRPr="0066469E">
        <w:rPr>
          <w:rFonts w:ascii="Cambria" w:hAnsi="Cambria"/>
          <w:sz w:val="24"/>
          <w:szCs w:val="24"/>
        </w:rPr>
        <w:t>tabel</w:t>
      </w:r>
      <w:proofErr w:type="spellEnd"/>
      <w:r w:rsidRPr="0066469E">
        <w:rPr>
          <w:rFonts w:ascii="Cambria" w:hAnsi="Cambria"/>
          <w:sz w:val="24"/>
          <w:szCs w:val="24"/>
        </w:rPr>
        <w:t xml:space="preserve"> </w:t>
      </w:r>
      <w:proofErr w:type="spellStart"/>
      <w:r w:rsidRPr="0066469E">
        <w:rPr>
          <w:rFonts w:ascii="Cambria" w:hAnsi="Cambria"/>
          <w:sz w:val="24"/>
          <w:szCs w:val="24"/>
        </w:rPr>
        <w:t>diatas</w:t>
      </w:r>
      <w:proofErr w:type="spellEnd"/>
      <w:r w:rsidRPr="0066469E">
        <w:rPr>
          <w:rFonts w:ascii="Cambria" w:hAnsi="Cambria"/>
          <w:sz w:val="24"/>
          <w:szCs w:val="24"/>
        </w:rPr>
        <w:t xml:space="preserve">, </w:t>
      </w:r>
      <w:proofErr w:type="spellStart"/>
      <w:r w:rsidRPr="0066469E">
        <w:rPr>
          <w:rFonts w:ascii="Cambria" w:hAnsi="Cambria"/>
          <w:sz w:val="24"/>
          <w:szCs w:val="24"/>
        </w:rPr>
        <w:t>menunjukkan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nilai</w:t>
      </w:r>
      <w:proofErr w:type="spellEnd"/>
      <w:r w:rsidRPr="0066469E">
        <w:rPr>
          <w:rFonts w:ascii="Cambria" w:hAnsi="Cambria"/>
          <w:sz w:val="24"/>
          <w:szCs w:val="24"/>
        </w:rPr>
        <w:t xml:space="preserve"> uji </w:t>
      </w:r>
      <w:proofErr w:type="gramStart"/>
      <w:r w:rsidRPr="0066469E">
        <w:rPr>
          <w:rFonts w:ascii="Cambria" w:hAnsi="Cambria"/>
          <w:sz w:val="24"/>
          <w:szCs w:val="24"/>
        </w:rPr>
        <w:t xml:space="preserve">f  </w:t>
      </w:r>
      <w:proofErr w:type="spellStart"/>
      <w:r w:rsidRPr="0066469E">
        <w:rPr>
          <w:rFonts w:ascii="Cambria" w:hAnsi="Cambria"/>
          <w:sz w:val="24"/>
          <w:szCs w:val="24"/>
        </w:rPr>
        <w:t>sebesar</w:t>
      </w:r>
      <w:proofErr w:type="spellEnd"/>
      <w:proofErr w:type="gramEnd"/>
      <w:r w:rsidRPr="0066469E">
        <w:rPr>
          <w:rFonts w:ascii="Cambria" w:hAnsi="Cambria"/>
          <w:sz w:val="24"/>
          <w:szCs w:val="24"/>
        </w:rPr>
        <w:t xml:space="preserve"> 11,420 dengan </w:t>
      </w:r>
      <w:proofErr w:type="spellStart"/>
      <w:r w:rsidRPr="0066469E">
        <w:rPr>
          <w:rFonts w:ascii="Cambria" w:hAnsi="Cambria"/>
          <w:sz w:val="24"/>
          <w:szCs w:val="24"/>
        </w:rPr>
        <w:t>nilai</w:t>
      </w:r>
      <w:proofErr w:type="spellEnd"/>
      <w:r w:rsidRPr="0066469E">
        <w:rPr>
          <w:rFonts w:ascii="Cambria" w:hAnsi="Cambria"/>
          <w:sz w:val="24"/>
          <w:szCs w:val="24"/>
        </w:rPr>
        <w:t xml:space="preserve"> sig. 0,000 &lt; 0,05 </w:t>
      </w:r>
      <w:proofErr w:type="spellStart"/>
      <w:r w:rsidRPr="0066469E">
        <w:rPr>
          <w:rFonts w:ascii="Cambria" w:hAnsi="Cambria"/>
          <w:sz w:val="24"/>
          <w:szCs w:val="24"/>
        </w:rPr>
        <w:t>sehingga</w:t>
      </w:r>
      <w:proofErr w:type="spellEnd"/>
      <w:r w:rsidRPr="0066469E">
        <w:rPr>
          <w:rFonts w:ascii="Cambria" w:hAnsi="Cambria"/>
          <w:sz w:val="24"/>
          <w:szCs w:val="24"/>
        </w:rPr>
        <w:t xml:space="preserve"> </w:t>
      </w:r>
      <w:proofErr w:type="spellStart"/>
      <w:r w:rsidRPr="0066469E">
        <w:rPr>
          <w:rFonts w:ascii="Cambria" w:hAnsi="Cambria"/>
          <w:sz w:val="24"/>
          <w:szCs w:val="24"/>
        </w:rPr>
        <w:t>dapat</w:t>
      </w:r>
      <w:proofErr w:type="spellEnd"/>
      <w:r w:rsidRPr="0066469E">
        <w:rPr>
          <w:rFonts w:ascii="Cambria" w:hAnsi="Cambria"/>
          <w:sz w:val="24"/>
          <w:szCs w:val="24"/>
        </w:rPr>
        <w:t xml:space="preserve"> </w:t>
      </w:r>
      <w:proofErr w:type="spellStart"/>
      <w:r w:rsidRPr="0066469E">
        <w:rPr>
          <w:rFonts w:ascii="Cambria" w:hAnsi="Cambria"/>
          <w:sz w:val="24"/>
          <w:szCs w:val="24"/>
        </w:rPr>
        <w:t>disimpulkan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secara</w:t>
      </w:r>
      <w:proofErr w:type="spellEnd"/>
      <w:r w:rsidRPr="0066469E">
        <w:rPr>
          <w:rFonts w:ascii="Cambria" w:hAnsi="Cambria"/>
          <w:sz w:val="24"/>
          <w:szCs w:val="24"/>
        </w:rPr>
        <w:t xml:space="preserve"> </w:t>
      </w:r>
      <w:proofErr w:type="spellStart"/>
      <w:r w:rsidRPr="0066469E">
        <w:rPr>
          <w:rFonts w:ascii="Cambria" w:hAnsi="Cambria"/>
          <w:sz w:val="24"/>
          <w:szCs w:val="24"/>
        </w:rPr>
        <w:t>simultan</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bersama-sama</w:t>
      </w:r>
      <w:proofErr w:type="spellEnd"/>
      <w:r w:rsidRPr="0066469E">
        <w:rPr>
          <w:rFonts w:ascii="Cambria" w:hAnsi="Cambria"/>
          <w:sz w:val="24"/>
          <w:szCs w:val="24"/>
        </w:rPr>
        <w:t xml:space="preserve"> </w:t>
      </w:r>
      <w:proofErr w:type="spellStart"/>
      <w:r w:rsidRPr="0066469E">
        <w:rPr>
          <w:rFonts w:ascii="Cambria" w:hAnsi="Cambria"/>
          <w:sz w:val="24"/>
          <w:szCs w:val="24"/>
        </w:rPr>
        <w:t>antar</w:t>
      </w:r>
      <w:proofErr w:type="spellEnd"/>
      <w:r w:rsidRPr="0066469E">
        <w:rPr>
          <w:rFonts w:ascii="Cambria" w:hAnsi="Cambria"/>
          <w:sz w:val="24"/>
          <w:szCs w:val="24"/>
        </w:rPr>
        <w:t xml:space="preserve">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w:t>
      </w:r>
      <w:proofErr w:type="spellStart"/>
      <w:r w:rsidRPr="0066469E">
        <w:rPr>
          <w:rFonts w:ascii="Cambria" w:hAnsi="Cambria"/>
          <w:sz w:val="24"/>
          <w:szCs w:val="24"/>
        </w:rPr>
        <w:t>Tahsiniyat</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p>
    <w:p w14:paraId="191A054C" w14:textId="2EA3281F" w:rsidR="0066469E" w:rsidRPr="005761A5" w:rsidRDefault="0066469E" w:rsidP="0066469E">
      <w:pPr>
        <w:spacing w:line="480" w:lineRule="auto"/>
        <w:jc w:val="both"/>
        <w:rPr>
          <w:rFonts w:ascii="Cambria" w:hAnsi="Cambria"/>
          <w:b/>
          <w:sz w:val="24"/>
          <w:szCs w:val="24"/>
        </w:rPr>
      </w:pPr>
      <w:r w:rsidRPr="005761A5">
        <w:rPr>
          <w:rFonts w:ascii="Cambria" w:hAnsi="Cambria"/>
          <w:b/>
          <w:sz w:val="24"/>
          <w:szCs w:val="24"/>
        </w:rPr>
        <w:t xml:space="preserve">Uji </w:t>
      </w:r>
      <w:proofErr w:type="spellStart"/>
      <w:r w:rsidRPr="005761A5">
        <w:rPr>
          <w:rFonts w:ascii="Cambria" w:hAnsi="Cambria"/>
          <w:b/>
          <w:sz w:val="24"/>
          <w:szCs w:val="24"/>
        </w:rPr>
        <w:t>Determinasi</w:t>
      </w:r>
      <w:proofErr w:type="spellEnd"/>
      <w:r w:rsidRPr="005761A5">
        <w:rPr>
          <w:rFonts w:ascii="Cambria" w:hAnsi="Cambria"/>
          <w:b/>
          <w:sz w:val="24"/>
          <w:szCs w:val="24"/>
        </w:rPr>
        <w:t xml:space="preserve"> R2</w:t>
      </w:r>
    </w:p>
    <w:p w14:paraId="1649EB4F" w14:textId="305FFECF" w:rsidR="0066469E" w:rsidRPr="005761A5" w:rsidRDefault="0066469E" w:rsidP="005761A5">
      <w:pPr>
        <w:spacing w:line="480" w:lineRule="auto"/>
        <w:jc w:val="center"/>
        <w:rPr>
          <w:rFonts w:ascii="Cambria" w:hAnsi="Cambria"/>
          <w:b/>
          <w:sz w:val="24"/>
          <w:szCs w:val="24"/>
        </w:rPr>
      </w:pPr>
      <w:proofErr w:type="spellStart"/>
      <w:r w:rsidRPr="005761A5">
        <w:rPr>
          <w:rFonts w:ascii="Cambria" w:hAnsi="Cambria"/>
          <w:b/>
          <w:sz w:val="24"/>
          <w:szCs w:val="24"/>
        </w:rPr>
        <w:t>Tabel</w:t>
      </w:r>
      <w:proofErr w:type="spellEnd"/>
      <w:r w:rsidRPr="005761A5">
        <w:rPr>
          <w:rFonts w:ascii="Cambria" w:hAnsi="Cambria"/>
          <w:b/>
          <w:sz w:val="24"/>
          <w:szCs w:val="24"/>
        </w:rPr>
        <w:t xml:space="preserve"> 9</w:t>
      </w:r>
      <w:r w:rsidR="005761A5">
        <w:rPr>
          <w:rFonts w:ascii="Cambria" w:hAnsi="Cambria"/>
          <w:b/>
          <w:sz w:val="24"/>
          <w:szCs w:val="24"/>
        </w:rPr>
        <w:t xml:space="preserve">. </w:t>
      </w:r>
      <w:r w:rsidRPr="005761A5">
        <w:rPr>
          <w:rFonts w:ascii="Cambria" w:hAnsi="Cambria"/>
          <w:b/>
          <w:sz w:val="24"/>
          <w:szCs w:val="24"/>
        </w:rPr>
        <w:t xml:space="preserve">Uji </w:t>
      </w:r>
      <w:proofErr w:type="spellStart"/>
      <w:r w:rsidRPr="005761A5">
        <w:rPr>
          <w:rFonts w:ascii="Cambria" w:hAnsi="Cambria"/>
          <w:b/>
          <w:sz w:val="24"/>
          <w:szCs w:val="24"/>
        </w:rPr>
        <w:t>Determinasi</w:t>
      </w:r>
      <w:proofErr w:type="spellEnd"/>
    </w:p>
    <w:tbl>
      <w:tblPr>
        <w:tblW w:w="5925"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51"/>
        <w:gridCol w:w="1030"/>
        <w:gridCol w:w="1092"/>
        <w:gridCol w:w="1476"/>
        <w:gridCol w:w="1476"/>
      </w:tblGrid>
      <w:tr w:rsidR="0066469E" w:rsidRPr="0066469E" w14:paraId="30F95155" w14:textId="77777777" w:rsidTr="00CF7936">
        <w:trPr>
          <w:cantSplit/>
        </w:trPr>
        <w:tc>
          <w:tcPr>
            <w:tcW w:w="851" w:type="dxa"/>
            <w:tcBorders>
              <w:top w:val="nil"/>
              <w:left w:val="nil"/>
              <w:bottom w:val="single" w:sz="8" w:space="0" w:color="152935"/>
              <w:right w:val="nil"/>
            </w:tcBorders>
            <w:shd w:val="clear" w:color="auto" w:fill="FFFFFF"/>
            <w:vAlign w:val="bottom"/>
          </w:tcPr>
          <w:p w14:paraId="2CD5001B" w14:textId="77777777" w:rsidR="0066469E" w:rsidRPr="0066469E" w:rsidRDefault="0066469E" w:rsidP="00CF7936">
            <w:pPr>
              <w:autoSpaceDE w:val="0"/>
              <w:autoSpaceDN w:val="0"/>
              <w:adjustRightInd w:val="0"/>
              <w:spacing w:after="0" w:line="320" w:lineRule="atLeast"/>
              <w:ind w:left="60" w:right="60"/>
              <w:rPr>
                <w:rFonts w:ascii="Cambria" w:hAnsi="Cambria"/>
                <w:sz w:val="24"/>
                <w:szCs w:val="24"/>
              </w:rPr>
            </w:pPr>
            <w:r w:rsidRPr="0066469E">
              <w:rPr>
                <w:rFonts w:ascii="Cambria" w:hAnsi="Cambria"/>
                <w:sz w:val="24"/>
                <w:szCs w:val="24"/>
              </w:rPr>
              <w:t>Model</w:t>
            </w:r>
          </w:p>
        </w:tc>
        <w:tc>
          <w:tcPr>
            <w:tcW w:w="1030" w:type="dxa"/>
            <w:tcBorders>
              <w:top w:val="nil"/>
              <w:left w:val="nil"/>
              <w:bottom w:val="single" w:sz="8" w:space="0" w:color="152935"/>
              <w:right w:val="single" w:sz="8" w:space="0" w:color="E0E0E0"/>
            </w:tcBorders>
            <w:shd w:val="clear" w:color="auto" w:fill="FFFFFF"/>
            <w:vAlign w:val="bottom"/>
          </w:tcPr>
          <w:p w14:paraId="0271CD73" w14:textId="77777777" w:rsidR="0066469E" w:rsidRPr="0066469E" w:rsidRDefault="0066469E" w:rsidP="00CF7936">
            <w:pPr>
              <w:autoSpaceDE w:val="0"/>
              <w:autoSpaceDN w:val="0"/>
              <w:adjustRightInd w:val="0"/>
              <w:spacing w:after="0" w:line="320" w:lineRule="atLeast"/>
              <w:ind w:left="60" w:right="60"/>
              <w:jc w:val="center"/>
              <w:rPr>
                <w:rFonts w:ascii="Cambria" w:hAnsi="Cambria"/>
                <w:sz w:val="24"/>
                <w:szCs w:val="24"/>
              </w:rPr>
            </w:pPr>
            <w:r w:rsidRPr="0066469E">
              <w:rPr>
                <w:rFonts w:ascii="Cambria" w:hAnsi="Cambria"/>
                <w:sz w:val="24"/>
                <w:szCs w:val="24"/>
              </w:rPr>
              <w:t>R</w:t>
            </w:r>
          </w:p>
        </w:tc>
        <w:tc>
          <w:tcPr>
            <w:tcW w:w="1092" w:type="dxa"/>
            <w:tcBorders>
              <w:top w:val="nil"/>
              <w:left w:val="single" w:sz="8" w:space="0" w:color="E0E0E0"/>
              <w:bottom w:val="single" w:sz="8" w:space="0" w:color="152935"/>
              <w:right w:val="single" w:sz="8" w:space="0" w:color="E0E0E0"/>
            </w:tcBorders>
            <w:shd w:val="clear" w:color="auto" w:fill="FFFFFF"/>
            <w:vAlign w:val="bottom"/>
          </w:tcPr>
          <w:p w14:paraId="62E36CBF" w14:textId="77777777" w:rsidR="0066469E" w:rsidRPr="0066469E" w:rsidRDefault="0066469E" w:rsidP="00CF7936">
            <w:pPr>
              <w:autoSpaceDE w:val="0"/>
              <w:autoSpaceDN w:val="0"/>
              <w:adjustRightInd w:val="0"/>
              <w:spacing w:after="0" w:line="320" w:lineRule="atLeast"/>
              <w:ind w:left="60" w:right="60"/>
              <w:jc w:val="center"/>
              <w:rPr>
                <w:rFonts w:ascii="Cambria" w:hAnsi="Cambria"/>
                <w:sz w:val="24"/>
                <w:szCs w:val="24"/>
              </w:rPr>
            </w:pPr>
            <w:r w:rsidRPr="0066469E">
              <w:rPr>
                <w:rFonts w:ascii="Cambria" w:hAnsi="Cambria"/>
                <w:sz w:val="24"/>
                <w:szCs w:val="24"/>
              </w:rPr>
              <w:t>R Square</w:t>
            </w:r>
          </w:p>
        </w:tc>
        <w:tc>
          <w:tcPr>
            <w:tcW w:w="1476" w:type="dxa"/>
            <w:tcBorders>
              <w:top w:val="nil"/>
              <w:left w:val="single" w:sz="8" w:space="0" w:color="E0E0E0"/>
              <w:bottom w:val="single" w:sz="8" w:space="0" w:color="152935"/>
              <w:right w:val="single" w:sz="8" w:space="0" w:color="E0E0E0"/>
            </w:tcBorders>
            <w:shd w:val="clear" w:color="auto" w:fill="FFFFFF"/>
            <w:vAlign w:val="bottom"/>
          </w:tcPr>
          <w:p w14:paraId="49CFCF87" w14:textId="77777777" w:rsidR="0066469E" w:rsidRPr="0066469E" w:rsidRDefault="0066469E" w:rsidP="00CF7936">
            <w:pPr>
              <w:autoSpaceDE w:val="0"/>
              <w:autoSpaceDN w:val="0"/>
              <w:adjustRightInd w:val="0"/>
              <w:spacing w:after="0" w:line="320" w:lineRule="atLeast"/>
              <w:ind w:left="60" w:right="60"/>
              <w:jc w:val="center"/>
              <w:rPr>
                <w:rFonts w:ascii="Cambria" w:hAnsi="Cambria"/>
                <w:sz w:val="24"/>
                <w:szCs w:val="24"/>
              </w:rPr>
            </w:pPr>
            <w:r w:rsidRPr="0066469E">
              <w:rPr>
                <w:rFonts w:ascii="Cambria" w:hAnsi="Cambria"/>
                <w:sz w:val="24"/>
                <w:szCs w:val="24"/>
              </w:rPr>
              <w:t>Adjusted R Square</w:t>
            </w:r>
          </w:p>
        </w:tc>
        <w:tc>
          <w:tcPr>
            <w:tcW w:w="1476" w:type="dxa"/>
            <w:tcBorders>
              <w:top w:val="nil"/>
              <w:left w:val="single" w:sz="8" w:space="0" w:color="E0E0E0"/>
              <w:bottom w:val="single" w:sz="8" w:space="0" w:color="152935"/>
              <w:right w:val="nil"/>
            </w:tcBorders>
            <w:shd w:val="clear" w:color="auto" w:fill="FFFFFF"/>
            <w:vAlign w:val="bottom"/>
          </w:tcPr>
          <w:p w14:paraId="44594D5A" w14:textId="77777777" w:rsidR="0066469E" w:rsidRPr="0066469E" w:rsidRDefault="0066469E" w:rsidP="00CF7936">
            <w:pPr>
              <w:autoSpaceDE w:val="0"/>
              <w:autoSpaceDN w:val="0"/>
              <w:adjustRightInd w:val="0"/>
              <w:spacing w:after="0" w:line="320" w:lineRule="atLeast"/>
              <w:ind w:left="60" w:right="60"/>
              <w:jc w:val="center"/>
              <w:rPr>
                <w:rFonts w:ascii="Cambria" w:hAnsi="Cambria"/>
                <w:sz w:val="24"/>
                <w:szCs w:val="24"/>
              </w:rPr>
            </w:pPr>
            <w:r w:rsidRPr="0066469E">
              <w:rPr>
                <w:rFonts w:ascii="Cambria" w:hAnsi="Cambria"/>
                <w:sz w:val="24"/>
                <w:szCs w:val="24"/>
              </w:rPr>
              <w:t>Std. Error of the Estimate</w:t>
            </w:r>
          </w:p>
        </w:tc>
      </w:tr>
      <w:tr w:rsidR="0066469E" w:rsidRPr="0066469E" w14:paraId="0CEA2056" w14:textId="77777777" w:rsidTr="00CF7936">
        <w:trPr>
          <w:cantSplit/>
        </w:trPr>
        <w:tc>
          <w:tcPr>
            <w:tcW w:w="851" w:type="dxa"/>
            <w:tcBorders>
              <w:top w:val="single" w:sz="8" w:space="0" w:color="152935"/>
              <w:left w:val="nil"/>
              <w:bottom w:val="single" w:sz="8" w:space="0" w:color="152935"/>
              <w:right w:val="nil"/>
            </w:tcBorders>
            <w:shd w:val="clear" w:color="auto" w:fill="E0E0E0"/>
          </w:tcPr>
          <w:p w14:paraId="67B20956" w14:textId="77777777" w:rsidR="0066469E" w:rsidRPr="0066469E" w:rsidRDefault="0066469E" w:rsidP="00CF7936">
            <w:pPr>
              <w:autoSpaceDE w:val="0"/>
              <w:autoSpaceDN w:val="0"/>
              <w:adjustRightInd w:val="0"/>
              <w:spacing w:after="0" w:line="320" w:lineRule="atLeast"/>
              <w:ind w:left="60" w:right="60"/>
              <w:rPr>
                <w:rFonts w:ascii="Cambria" w:hAnsi="Cambria"/>
                <w:sz w:val="24"/>
                <w:szCs w:val="24"/>
              </w:rPr>
            </w:pPr>
            <w:r w:rsidRPr="0066469E">
              <w:rPr>
                <w:rFonts w:ascii="Cambria" w:hAnsi="Cambria"/>
                <w:sz w:val="24"/>
                <w:szCs w:val="24"/>
              </w:rPr>
              <w:t>1</w:t>
            </w:r>
          </w:p>
        </w:tc>
        <w:tc>
          <w:tcPr>
            <w:tcW w:w="1030" w:type="dxa"/>
            <w:tcBorders>
              <w:top w:val="single" w:sz="8" w:space="0" w:color="152935"/>
              <w:left w:val="nil"/>
              <w:bottom w:val="single" w:sz="8" w:space="0" w:color="152935"/>
              <w:right w:val="single" w:sz="8" w:space="0" w:color="E0E0E0"/>
            </w:tcBorders>
            <w:shd w:val="clear" w:color="auto" w:fill="FFFFFF"/>
          </w:tcPr>
          <w:p w14:paraId="341D11D1"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,513a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5A415624"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,263</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17928D67" w14:textId="77777777" w:rsidR="0066469E" w:rsidRPr="0066469E" w:rsidRDefault="0066469E" w:rsidP="00CF7936">
            <w:pPr>
              <w:tabs>
                <w:tab w:val="center" w:pos="728"/>
                <w:tab w:val="right" w:pos="1396"/>
              </w:tabs>
              <w:autoSpaceDE w:val="0"/>
              <w:autoSpaceDN w:val="0"/>
              <w:adjustRightInd w:val="0"/>
              <w:spacing w:after="0" w:line="320" w:lineRule="atLeast"/>
              <w:ind w:left="60" w:right="60"/>
              <w:rPr>
                <w:rFonts w:ascii="Cambria" w:hAnsi="Cambria"/>
                <w:sz w:val="24"/>
                <w:szCs w:val="24"/>
              </w:rPr>
            </w:pPr>
            <w:r w:rsidRPr="0066469E">
              <w:rPr>
                <w:rFonts w:ascii="Cambria" w:hAnsi="Cambria"/>
                <w:sz w:val="24"/>
                <w:szCs w:val="24"/>
              </w:rPr>
              <w:tab/>
            </w:r>
            <w:r w:rsidRPr="0066469E">
              <w:rPr>
                <w:rFonts w:ascii="Cambria" w:hAnsi="Cambria"/>
                <w:sz w:val="24"/>
                <w:szCs w:val="24"/>
              </w:rPr>
              <w:tab/>
              <w:t>,240</w:t>
            </w:r>
          </w:p>
        </w:tc>
        <w:tc>
          <w:tcPr>
            <w:tcW w:w="1476" w:type="dxa"/>
            <w:tcBorders>
              <w:top w:val="single" w:sz="8" w:space="0" w:color="152935"/>
              <w:left w:val="single" w:sz="8" w:space="0" w:color="E0E0E0"/>
              <w:bottom w:val="single" w:sz="8" w:space="0" w:color="152935"/>
              <w:right w:val="nil"/>
            </w:tcBorders>
            <w:shd w:val="clear" w:color="auto" w:fill="FFFFFF"/>
          </w:tcPr>
          <w:p w14:paraId="6C477897" w14:textId="77777777" w:rsidR="0066469E" w:rsidRPr="0066469E" w:rsidRDefault="0066469E" w:rsidP="00CF7936">
            <w:pPr>
              <w:autoSpaceDE w:val="0"/>
              <w:autoSpaceDN w:val="0"/>
              <w:adjustRightInd w:val="0"/>
              <w:spacing w:after="0" w:line="320" w:lineRule="atLeast"/>
              <w:ind w:left="60" w:right="60"/>
              <w:jc w:val="right"/>
              <w:rPr>
                <w:rFonts w:ascii="Cambria" w:hAnsi="Cambria"/>
                <w:sz w:val="24"/>
                <w:szCs w:val="24"/>
              </w:rPr>
            </w:pPr>
            <w:r w:rsidRPr="0066469E">
              <w:rPr>
                <w:rFonts w:ascii="Cambria" w:hAnsi="Cambria"/>
                <w:sz w:val="24"/>
                <w:szCs w:val="24"/>
              </w:rPr>
              <w:t>2,26339</w:t>
            </w:r>
          </w:p>
        </w:tc>
      </w:tr>
      <w:tr w:rsidR="0066469E" w:rsidRPr="0066469E" w14:paraId="1C4ACC9B" w14:textId="77777777" w:rsidTr="00CF7936">
        <w:trPr>
          <w:cantSplit/>
        </w:trPr>
        <w:tc>
          <w:tcPr>
            <w:tcW w:w="5925" w:type="dxa"/>
            <w:gridSpan w:val="5"/>
            <w:tcBorders>
              <w:top w:val="nil"/>
              <w:left w:val="nil"/>
              <w:bottom w:val="nil"/>
              <w:right w:val="nil"/>
            </w:tcBorders>
            <w:shd w:val="clear" w:color="auto" w:fill="FFFFFF"/>
          </w:tcPr>
          <w:p w14:paraId="0CE730E1" w14:textId="77777777" w:rsidR="0066469E" w:rsidRPr="0066469E" w:rsidRDefault="0066469E" w:rsidP="00CF7936">
            <w:pPr>
              <w:autoSpaceDE w:val="0"/>
              <w:autoSpaceDN w:val="0"/>
              <w:adjustRightInd w:val="0"/>
              <w:spacing w:after="0" w:line="360" w:lineRule="auto"/>
              <w:ind w:left="60" w:right="60"/>
              <w:rPr>
                <w:rFonts w:ascii="Cambria" w:hAnsi="Cambria"/>
                <w:sz w:val="24"/>
                <w:szCs w:val="24"/>
              </w:rPr>
            </w:pPr>
            <w:r w:rsidRPr="0066469E">
              <w:rPr>
                <w:rFonts w:ascii="Cambria" w:hAnsi="Cambria"/>
                <w:sz w:val="24"/>
                <w:szCs w:val="24"/>
              </w:rPr>
              <w:t xml:space="preserve">a. Predictors: (Constant), </w:t>
            </w:r>
            <w:proofErr w:type="spellStart"/>
            <w:r w:rsidRPr="0066469E">
              <w:rPr>
                <w:rFonts w:ascii="Cambria" w:hAnsi="Cambria"/>
                <w:sz w:val="24"/>
                <w:szCs w:val="24"/>
              </w:rPr>
              <w:t>Tahsiniyat</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p>
        </w:tc>
      </w:tr>
    </w:tbl>
    <w:p w14:paraId="7C9817DE" w14:textId="129D6789" w:rsidR="0066469E" w:rsidRPr="0066469E" w:rsidRDefault="0066469E" w:rsidP="0066469E">
      <w:pPr>
        <w:spacing w:line="360" w:lineRule="auto"/>
        <w:ind w:left="720" w:firstLine="720"/>
        <w:rPr>
          <w:rFonts w:ascii="Cambria" w:hAnsi="Cambria"/>
          <w:sz w:val="24"/>
          <w:szCs w:val="24"/>
        </w:rPr>
      </w:pPr>
      <w:proofErr w:type="spellStart"/>
      <w:r w:rsidRPr="0066469E">
        <w:rPr>
          <w:rFonts w:ascii="Cambria" w:hAnsi="Cambria"/>
          <w:sz w:val="24"/>
          <w:szCs w:val="24"/>
        </w:rPr>
        <w:t>Sumber</w:t>
      </w:r>
      <w:proofErr w:type="spellEnd"/>
      <w:r w:rsidRPr="0066469E">
        <w:rPr>
          <w:rFonts w:ascii="Cambria" w:hAnsi="Cambria"/>
          <w:sz w:val="24"/>
          <w:szCs w:val="24"/>
        </w:rPr>
        <w:t xml:space="preserve">: Output </w:t>
      </w:r>
      <w:proofErr w:type="spellStart"/>
      <w:r w:rsidRPr="0066469E">
        <w:rPr>
          <w:rFonts w:ascii="Cambria" w:hAnsi="Cambria"/>
          <w:sz w:val="24"/>
          <w:szCs w:val="24"/>
        </w:rPr>
        <w:t>Pengolahan</w:t>
      </w:r>
      <w:proofErr w:type="spellEnd"/>
      <w:r w:rsidRPr="0066469E">
        <w:rPr>
          <w:rFonts w:ascii="Cambria" w:hAnsi="Cambria"/>
          <w:sz w:val="24"/>
          <w:szCs w:val="24"/>
        </w:rPr>
        <w:t xml:space="preserve"> IBM SPSS 26 (Mei, 2023)</w:t>
      </w:r>
    </w:p>
    <w:p w14:paraId="75861A76" w14:textId="5EA53594" w:rsidR="0066469E" w:rsidRDefault="0066469E" w:rsidP="005761A5">
      <w:pPr>
        <w:spacing w:line="276" w:lineRule="auto"/>
        <w:ind w:firstLine="720"/>
        <w:jc w:val="both"/>
        <w:rPr>
          <w:rFonts w:ascii="Cambria" w:hAnsi="Cambria"/>
          <w:sz w:val="24"/>
          <w:szCs w:val="24"/>
        </w:rPr>
      </w:pPr>
      <w:r w:rsidRPr="0066469E">
        <w:rPr>
          <w:rFonts w:ascii="Cambria" w:hAnsi="Cambria"/>
          <w:sz w:val="24"/>
          <w:szCs w:val="24"/>
        </w:rPr>
        <w:t xml:space="preserve">Hasil </w:t>
      </w:r>
      <w:proofErr w:type="spellStart"/>
      <w:r w:rsidRPr="0066469E">
        <w:rPr>
          <w:rFonts w:ascii="Cambria" w:hAnsi="Cambria"/>
          <w:sz w:val="24"/>
          <w:szCs w:val="24"/>
        </w:rPr>
        <w:t>perhitungan</w:t>
      </w:r>
      <w:proofErr w:type="spellEnd"/>
      <w:r w:rsidRPr="0066469E">
        <w:rPr>
          <w:rFonts w:ascii="Cambria" w:hAnsi="Cambria"/>
          <w:sz w:val="24"/>
          <w:szCs w:val="24"/>
        </w:rPr>
        <w:t xml:space="preserve"> </w:t>
      </w:r>
      <w:proofErr w:type="spellStart"/>
      <w:r w:rsidRPr="0066469E">
        <w:rPr>
          <w:rFonts w:ascii="Cambria" w:hAnsi="Cambria"/>
          <w:sz w:val="24"/>
          <w:szCs w:val="24"/>
        </w:rPr>
        <w:t>regresi</w:t>
      </w:r>
      <w:proofErr w:type="spellEnd"/>
      <w:r w:rsidRPr="0066469E">
        <w:rPr>
          <w:rFonts w:ascii="Cambria" w:hAnsi="Cambria"/>
          <w:sz w:val="24"/>
          <w:szCs w:val="24"/>
        </w:rPr>
        <w:t xml:space="preserve"> </w:t>
      </w:r>
      <w:proofErr w:type="spellStart"/>
      <w:r w:rsidRPr="0066469E">
        <w:rPr>
          <w:rFonts w:ascii="Cambria" w:hAnsi="Cambria"/>
          <w:sz w:val="24"/>
          <w:szCs w:val="24"/>
        </w:rPr>
        <w:t>diperoleh</w:t>
      </w:r>
      <w:proofErr w:type="spellEnd"/>
      <w:r w:rsidRPr="0066469E">
        <w:rPr>
          <w:rFonts w:ascii="Cambria" w:hAnsi="Cambria"/>
          <w:sz w:val="24"/>
          <w:szCs w:val="24"/>
        </w:rPr>
        <w:t xml:space="preserve"> </w:t>
      </w:r>
      <w:proofErr w:type="spellStart"/>
      <w:r w:rsidRPr="0066469E">
        <w:rPr>
          <w:rFonts w:ascii="Cambria" w:hAnsi="Cambria"/>
          <w:sz w:val="24"/>
          <w:szCs w:val="24"/>
        </w:rPr>
        <w:t>nilai</w:t>
      </w:r>
      <w:proofErr w:type="spellEnd"/>
      <w:r w:rsidRPr="0066469E">
        <w:rPr>
          <w:rFonts w:ascii="Cambria" w:hAnsi="Cambria"/>
          <w:sz w:val="24"/>
          <w:szCs w:val="24"/>
        </w:rPr>
        <w:t xml:space="preserve"> R Square </w:t>
      </w:r>
      <w:proofErr w:type="spellStart"/>
      <w:r w:rsidRPr="0066469E">
        <w:rPr>
          <w:rFonts w:ascii="Cambria" w:hAnsi="Cambria"/>
          <w:sz w:val="24"/>
          <w:szCs w:val="24"/>
        </w:rPr>
        <w:t>sebesar</w:t>
      </w:r>
      <w:proofErr w:type="spellEnd"/>
      <w:r w:rsidRPr="0066469E">
        <w:rPr>
          <w:rFonts w:ascii="Cambria" w:hAnsi="Cambria"/>
          <w:sz w:val="24"/>
          <w:szCs w:val="24"/>
        </w:rPr>
        <w:t xml:space="preserve"> 0,263. Hal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menunjukkan</w:t>
      </w:r>
      <w:proofErr w:type="spellEnd"/>
      <w:r w:rsidRPr="0066469E">
        <w:rPr>
          <w:rFonts w:ascii="Cambria" w:hAnsi="Cambria"/>
          <w:sz w:val="24"/>
          <w:szCs w:val="24"/>
        </w:rPr>
        <w:t xml:space="preserve"> 26,3%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 </w:t>
      </w:r>
      <w:proofErr w:type="spellStart"/>
      <w:r w:rsidRPr="0066469E">
        <w:rPr>
          <w:rFonts w:ascii="Cambria" w:hAnsi="Cambria"/>
          <w:sz w:val="24"/>
          <w:szCs w:val="24"/>
        </w:rPr>
        <w:t>dapat</w:t>
      </w:r>
      <w:proofErr w:type="spellEnd"/>
      <w:r w:rsidRPr="0066469E">
        <w:rPr>
          <w:rFonts w:ascii="Cambria" w:hAnsi="Cambria"/>
          <w:sz w:val="24"/>
          <w:szCs w:val="24"/>
        </w:rPr>
        <w:t xml:space="preserve"> </w:t>
      </w:r>
      <w:proofErr w:type="spellStart"/>
      <w:r w:rsidRPr="0066469E">
        <w:rPr>
          <w:rFonts w:ascii="Cambria" w:hAnsi="Cambria"/>
          <w:sz w:val="24"/>
          <w:szCs w:val="24"/>
        </w:rPr>
        <w:t>dijelaskan</w:t>
      </w:r>
      <w:proofErr w:type="spellEnd"/>
      <w:r w:rsidRPr="0066469E">
        <w:rPr>
          <w:rFonts w:ascii="Cambria" w:hAnsi="Cambria"/>
          <w:sz w:val="24"/>
          <w:szCs w:val="24"/>
        </w:rPr>
        <w:t xml:space="preserve"> oleh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dan </w:t>
      </w:r>
      <w:proofErr w:type="spellStart"/>
      <w:r w:rsidRPr="0066469E">
        <w:rPr>
          <w:rFonts w:ascii="Cambria" w:hAnsi="Cambria"/>
          <w:sz w:val="24"/>
          <w:szCs w:val="24"/>
        </w:rPr>
        <w:t>Tahsiniyat</w:t>
      </w:r>
      <w:proofErr w:type="spellEnd"/>
      <w:r w:rsidRPr="0066469E">
        <w:rPr>
          <w:rFonts w:ascii="Cambria" w:hAnsi="Cambria"/>
          <w:sz w:val="24"/>
          <w:szCs w:val="24"/>
        </w:rPr>
        <w:t xml:space="preserve">. </w:t>
      </w:r>
      <w:proofErr w:type="spellStart"/>
      <w:r w:rsidRPr="0066469E">
        <w:rPr>
          <w:rFonts w:ascii="Cambria" w:hAnsi="Cambria"/>
          <w:sz w:val="24"/>
          <w:szCs w:val="24"/>
        </w:rPr>
        <w:t>Sedangkan</w:t>
      </w:r>
      <w:proofErr w:type="spellEnd"/>
      <w:r w:rsidRPr="0066469E">
        <w:rPr>
          <w:rFonts w:ascii="Cambria" w:hAnsi="Cambria"/>
          <w:sz w:val="24"/>
          <w:szCs w:val="24"/>
        </w:rPr>
        <w:t xml:space="preserve"> </w:t>
      </w:r>
      <w:proofErr w:type="spellStart"/>
      <w:r w:rsidRPr="0066469E">
        <w:rPr>
          <w:rFonts w:ascii="Cambria" w:hAnsi="Cambria"/>
          <w:sz w:val="24"/>
          <w:szCs w:val="24"/>
        </w:rPr>
        <w:t>sisanya</w:t>
      </w:r>
      <w:proofErr w:type="spellEnd"/>
      <w:r w:rsidRPr="0066469E">
        <w:rPr>
          <w:rFonts w:ascii="Cambria" w:hAnsi="Cambria"/>
          <w:sz w:val="24"/>
          <w:szCs w:val="24"/>
        </w:rPr>
        <w:t xml:space="preserve"> </w:t>
      </w:r>
      <w:proofErr w:type="spellStart"/>
      <w:r w:rsidRPr="0066469E">
        <w:rPr>
          <w:rFonts w:ascii="Cambria" w:hAnsi="Cambria"/>
          <w:sz w:val="24"/>
          <w:szCs w:val="24"/>
        </w:rPr>
        <w:t>dijelaskan</w:t>
      </w:r>
      <w:proofErr w:type="spellEnd"/>
      <w:r w:rsidRPr="0066469E">
        <w:rPr>
          <w:rFonts w:ascii="Cambria" w:hAnsi="Cambria"/>
          <w:sz w:val="24"/>
          <w:szCs w:val="24"/>
        </w:rPr>
        <w:t xml:space="preserve"> oleh </w:t>
      </w:r>
      <w:proofErr w:type="spellStart"/>
      <w:r w:rsidRPr="0066469E">
        <w:rPr>
          <w:rFonts w:ascii="Cambria" w:hAnsi="Cambria"/>
          <w:sz w:val="24"/>
          <w:szCs w:val="24"/>
        </w:rPr>
        <w:t>variabel</w:t>
      </w:r>
      <w:proofErr w:type="spellEnd"/>
      <w:r w:rsidRPr="0066469E">
        <w:rPr>
          <w:rFonts w:ascii="Cambria" w:hAnsi="Cambria"/>
          <w:sz w:val="24"/>
          <w:szCs w:val="24"/>
        </w:rPr>
        <w:t xml:space="preserve"> lain yang </w:t>
      </w:r>
      <w:proofErr w:type="spellStart"/>
      <w:r w:rsidRPr="0066469E">
        <w:rPr>
          <w:rFonts w:ascii="Cambria" w:hAnsi="Cambria"/>
          <w:sz w:val="24"/>
          <w:szCs w:val="24"/>
        </w:rPr>
        <w:t>tidak</w:t>
      </w:r>
      <w:proofErr w:type="spellEnd"/>
      <w:r w:rsidRPr="0066469E">
        <w:rPr>
          <w:rFonts w:ascii="Cambria" w:hAnsi="Cambria"/>
          <w:sz w:val="24"/>
          <w:szCs w:val="24"/>
        </w:rPr>
        <w:t xml:space="preserve"> </w:t>
      </w:r>
      <w:proofErr w:type="spellStart"/>
      <w:r w:rsidRPr="0066469E">
        <w:rPr>
          <w:rFonts w:ascii="Cambria" w:hAnsi="Cambria"/>
          <w:sz w:val="24"/>
          <w:szCs w:val="24"/>
        </w:rPr>
        <w:t>diajukan</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penelitian</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w:t>
      </w:r>
    </w:p>
    <w:p w14:paraId="0048AB3F" w14:textId="77777777" w:rsidR="005761A5" w:rsidRPr="0066469E" w:rsidRDefault="005761A5" w:rsidP="005761A5">
      <w:pPr>
        <w:spacing w:after="0" w:line="240" w:lineRule="auto"/>
        <w:ind w:firstLine="720"/>
        <w:jc w:val="both"/>
        <w:rPr>
          <w:rFonts w:ascii="Cambria" w:hAnsi="Cambria"/>
          <w:sz w:val="24"/>
          <w:szCs w:val="24"/>
        </w:rPr>
      </w:pPr>
    </w:p>
    <w:p w14:paraId="34B207D2" w14:textId="0B04AE9E" w:rsidR="0066469E" w:rsidRPr="005761A5" w:rsidRDefault="005761A5" w:rsidP="0066469E">
      <w:pPr>
        <w:spacing w:line="360" w:lineRule="auto"/>
        <w:jc w:val="both"/>
        <w:rPr>
          <w:rFonts w:ascii="Cambria" w:hAnsi="Cambria"/>
          <w:b/>
          <w:sz w:val="24"/>
          <w:szCs w:val="24"/>
        </w:rPr>
      </w:pPr>
      <w:proofErr w:type="spellStart"/>
      <w:r w:rsidRPr="005761A5">
        <w:rPr>
          <w:rFonts w:ascii="Cambria" w:hAnsi="Cambria"/>
          <w:b/>
          <w:sz w:val="24"/>
          <w:szCs w:val="24"/>
        </w:rPr>
        <w:t>Pembahasan</w:t>
      </w:r>
      <w:proofErr w:type="spellEnd"/>
    </w:p>
    <w:p w14:paraId="2CE2CCF2" w14:textId="77777777" w:rsidR="0066469E" w:rsidRPr="005761A5" w:rsidRDefault="0066469E" w:rsidP="005761A5">
      <w:pPr>
        <w:pStyle w:val="Heading3"/>
        <w:spacing w:before="0" w:line="240" w:lineRule="auto"/>
        <w:ind w:left="426" w:hanging="426"/>
        <w:rPr>
          <w:rFonts w:ascii="Cambria" w:hAnsi="Cambria"/>
          <w:sz w:val="24"/>
          <w:szCs w:val="24"/>
        </w:rPr>
      </w:pPr>
      <w:proofErr w:type="spellStart"/>
      <w:r w:rsidRPr="005761A5">
        <w:rPr>
          <w:rFonts w:ascii="Cambria" w:hAnsi="Cambria"/>
          <w:sz w:val="24"/>
          <w:szCs w:val="24"/>
        </w:rPr>
        <w:t>Pengaruh</w:t>
      </w:r>
      <w:proofErr w:type="spellEnd"/>
      <w:r w:rsidRPr="005761A5">
        <w:rPr>
          <w:rFonts w:ascii="Cambria" w:hAnsi="Cambria"/>
          <w:sz w:val="24"/>
          <w:szCs w:val="24"/>
        </w:rPr>
        <w:t xml:space="preserve"> </w:t>
      </w:r>
      <w:proofErr w:type="spellStart"/>
      <w:r w:rsidRPr="005761A5">
        <w:rPr>
          <w:rFonts w:ascii="Cambria" w:hAnsi="Cambria"/>
          <w:sz w:val="24"/>
          <w:szCs w:val="24"/>
        </w:rPr>
        <w:t>Dharuriyat</w:t>
      </w:r>
      <w:proofErr w:type="spellEnd"/>
      <w:r w:rsidRPr="005761A5">
        <w:rPr>
          <w:rFonts w:ascii="Cambria" w:hAnsi="Cambria"/>
          <w:sz w:val="24"/>
          <w:szCs w:val="24"/>
        </w:rPr>
        <w:t xml:space="preserve"> </w:t>
      </w:r>
      <w:proofErr w:type="spellStart"/>
      <w:r w:rsidRPr="005761A5">
        <w:rPr>
          <w:rFonts w:ascii="Cambria" w:hAnsi="Cambria"/>
          <w:sz w:val="24"/>
          <w:szCs w:val="24"/>
        </w:rPr>
        <w:t>Terhadap</w:t>
      </w:r>
      <w:proofErr w:type="spellEnd"/>
      <w:r w:rsidRPr="005761A5">
        <w:rPr>
          <w:rFonts w:ascii="Cambria" w:hAnsi="Cambria"/>
          <w:sz w:val="24"/>
          <w:szCs w:val="24"/>
        </w:rPr>
        <w:t xml:space="preserve"> </w:t>
      </w:r>
      <w:proofErr w:type="spellStart"/>
      <w:r w:rsidRPr="005761A5">
        <w:rPr>
          <w:rFonts w:ascii="Cambria" w:hAnsi="Cambria"/>
          <w:sz w:val="24"/>
          <w:szCs w:val="24"/>
        </w:rPr>
        <w:t>Minat</w:t>
      </w:r>
      <w:proofErr w:type="spellEnd"/>
      <w:r w:rsidRPr="005761A5">
        <w:rPr>
          <w:rFonts w:ascii="Cambria" w:hAnsi="Cambria"/>
          <w:sz w:val="24"/>
          <w:szCs w:val="24"/>
        </w:rPr>
        <w:t xml:space="preserve"> </w:t>
      </w:r>
      <w:proofErr w:type="spellStart"/>
      <w:r w:rsidRPr="005761A5">
        <w:rPr>
          <w:rFonts w:ascii="Cambria" w:hAnsi="Cambria"/>
          <w:sz w:val="24"/>
          <w:szCs w:val="24"/>
        </w:rPr>
        <w:t>Menginap</w:t>
      </w:r>
      <w:proofErr w:type="spellEnd"/>
      <w:r w:rsidRPr="005761A5">
        <w:rPr>
          <w:rFonts w:ascii="Cambria" w:hAnsi="Cambria"/>
          <w:sz w:val="24"/>
          <w:szCs w:val="24"/>
        </w:rPr>
        <w:t xml:space="preserve"> Kembali Di Hotel Syariah Indonesia</w:t>
      </w:r>
    </w:p>
    <w:p w14:paraId="266B3067" w14:textId="018BA397" w:rsidR="0066469E" w:rsidRPr="0066469E" w:rsidRDefault="0066469E" w:rsidP="005761A5">
      <w:pPr>
        <w:spacing w:line="240" w:lineRule="auto"/>
        <w:ind w:firstLine="720"/>
        <w:jc w:val="both"/>
        <w:rPr>
          <w:rFonts w:ascii="Cambria" w:hAnsi="Cambria"/>
          <w:sz w:val="24"/>
          <w:szCs w:val="24"/>
        </w:rPr>
      </w:pPr>
      <w:r w:rsidRPr="0066469E">
        <w:rPr>
          <w:rFonts w:ascii="Cambria" w:hAnsi="Cambria"/>
          <w:sz w:val="24"/>
          <w:szCs w:val="24"/>
        </w:rPr>
        <w:t xml:space="preserve">Hasil </w:t>
      </w:r>
      <w:proofErr w:type="spellStart"/>
      <w:r w:rsidRPr="0066469E">
        <w:rPr>
          <w:rFonts w:ascii="Cambria" w:hAnsi="Cambria"/>
          <w:sz w:val="24"/>
          <w:szCs w:val="24"/>
        </w:rPr>
        <w:t>perhitungan</w:t>
      </w:r>
      <w:proofErr w:type="spellEnd"/>
      <w:r w:rsidRPr="0066469E">
        <w:rPr>
          <w:rFonts w:ascii="Cambria" w:hAnsi="Cambria"/>
          <w:sz w:val="24"/>
          <w:szCs w:val="24"/>
        </w:rPr>
        <w:t xml:space="preserve"> </w:t>
      </w:r>
      <w:proofErr w:type="spellStart"/>
      <w:r w:rsidRPr="0066469E">
        <w:rPr>
          <w:rFonts w:ascii="Cambria" w:hAnsi="Cambria"/>
          <w:sz w:val="24"/>
          <w:szCs w:val="24"/>
        </w:rPr>
        <w:t>olah</w:t>
      </w:r>
      <w:proofErr w:type="spellEnd"/>
      <w:r w:rsidRPr="0066469E">
        <w:rPr>
          <w:rFonts w:ascii="Cambria" w:hAnsi="Cambria"/>
          <w:sz w:val="24"/>
          <w:szCs w:val="24"/>
        </w:rPr>
        <w:t xml:space="preserve"> data </w:t>
      </w:r>
      <w:proofErr w:type="spellStart"/>
      <w:r w:rsidRPr="0066469E">
        <w:rPr>
          <w:rFonts w:ascii="Cambria" w:hAnsi="Cambria"/>
          <w:sz w:val="24"/>
          <w:szCs w:val="24"/>
        </w:rPr>
        <w:t>diperoleh</w:t>
      </w:r>
      <w:proofErr w:type="spellEnd"/>
      <w:r w:rsidRPr="0066469E">
        <w:rPr>
          <w:rFonts w:ascii="Cambria" w:hAnsi="Cambria"/>
          <w:sz w:val="24"/>
          <w:szCs w:val="24"/>
        </w:rPr>
        <w:t xml:space="preserve"> </w:t>
      </w:r>
      <w:proofErr w:type="spellStart"/>
      <w:r w:rsidRPr="0066469E">
        <w:rPr>
          <w:rFonts w:ascii="Cambria" w:hAnsi="Cambria"/>
          <w:sz w:val="24"/>
          <w:szCs w:val="24"/>
        </w:rPr>
        <w:t>nilat</w:t>
      </w:r>
      <w:proofErr w:type="spellEnd"/>
      <w:r w:rsidRPr="0066469E">
        <w:rPr>
          <w:rFonts w:ascii="Cambria" w:hAnsi="Cambria"/>
          <w:sz w:val="24"/>
          <w:szCs w:val="24"/>
        </w:rPr>
        <w:t xml:space="preserve"> </w:t>
      </w:r>
      <w:bookmarkStart w:id="0" w:name="_Hlk135769762"/>
      <w:proofErr w:type="spellStart"/>
      <w:r w:rsidRPr="0066469E">
        <w:rPr>
          <w:rFonts w:ascii="Cambria" w:hAnsi="Cambria"/>
          <w:sz w:val="24"/>
          <w:szCs w:val="24"/>
        </w:rPr>
        <w:t>thitung</w:t>
      </w:r>
      <w:proofErr w:type="spellEnd"/>
      <w:r w:rsidRPr="0066469E">
        <w:rPr>
          <w:rFonts w:ascii="Cambria" w:hAnsi="Cambria"/>
          <w:sz w:val="24"/>
          <w:szCs w:val="24"/>
        </w:rPr>
        <w:t xml:space="preserve"> 2,554 &gt; 1,660 </w:t>
      </w:r>
      <w:proofErr w:type="spellStart"/>
      <w:r w:rsidRPr="0066469E">
        <w:rPr>
          <w:rFonts w:ascii="Cambria" w:hAnsi="Cambria"/>
          <w:sz w:val="24"/>
          <w:szCs w:val="24"/>
        </w:rPr>
        <w:t>ttabel</w:t>
      </w:r>
      <w:proofErr w:type="spellEnd"/>
      <w:r w:rsidRPr="0066469E">
        <w:rPr>
          <w:rFonts w:ascii="Cambria" w:hAnsi="Cambria"/>
          <w:sz w:val="24"/>
          <w:szCs w:val="24"/>
        </w:rPr>
        <w:t xml:space="preserve"> </w:t>
      </w:r>
      <w:bookmarkEnd w:id="0"/>
      <w:r w:rsidRPr="0066469E">
        <w:rPr>
          <w:rFonts w:ascii="Cambria" w:hAnsi="Cambria"/>
          <w:sz w:val="24"/>
          <w:szCs w:val="24"/>
        </w:rPr>
        <w:t xml:space="preserve">dan </w:t>
      </w:r>
      <w:proofErr w:type="spellStart"/>
      <w:r w:rsidRPr="0066469E">
        <w:rPr>
          <w:rFonts w:ascii="Cambria" w:hAnsi="Cambria"/>
          <w:sz w:val="24"/>
          <w:szCs w:val="24"/>
        </w:rPr>
        <w:t>nilai</w:t>
      </w:r>
      <w:proofErr w:type="spellEnd"/>
      <w:r w:rsidRPr="0066469E">
        <w:rPr>
          <w:rFonts w:ascii="Cambria" w:hAnsi="Cambria"/>
          <w:sz w:val="24"/>
          <w:szCs w:val="24"/>
        </w:rPr>
        <w:t xml:space="preserve"> </w:t>
      </w:r>
      <w:proofErr w:type="spellStart"/>
      <w:r w:rsidRPr="0066469E">
        <w:rPr>
          <w:rFonts w:ascii="Cambria" w:hAnsi="Cambria"/>
          <w:sz w:val="24"/>
          <w:szCs w:val="24"/>
        </w:rPr>
        <w:t>signifikasi</w:t>
      </w:r>
      <w:proofErr w:type="spellEnd"/>
      <w:r w:rsidRPr="0066469E">
        <w:rPr>
          <w:rFonts w:ascii="Cambria" w:hAnsi="Cambria"/>
          <w:sz w:val="24"/>
          <w:szCs w:val="24"/>
        </w:rPr>
        <w:t xml:space="preserve"> 0,012 &lt; 0,05 </w:t>
      </w:r>
      <w:proofErr w:type="spellStart"/>
      <w:r w:rsidRPr="0066469E">
        <w:rPr>
          <w:rFonts w:ascii="Cambria" w:hAnsi="Cambria"/>
          <w:sz w:val="24"/>
          <w:szCs w:val="24"/>
        </w:rPr>
        <w:t>bernilai</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w:t>
      </w:r>
      <w:proofErr w:type="spellStart"/>
      <w:r w:rsidRPr="0066469E">
        <w:rPr>
          <w:rFonts w:ascii="Cambria" w:hAnsi="Cambria"/>
          <w:sz w:val="24"/>
          <w:szCs w:val="24"/>
        </w:rPr>
        <w:t>dimana</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hal</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r w:rsidR="005761A5">
        <w:rPr>
          <w:rFonts w:ascii="Cambria" w:hAnsi="Cambria"/>
          <w:sz w:val="24"/>
          <w:szCs w:val="24"/>
        </w:rPr>
        <w:t xml:space="preserve"> </w:t>
      </w:r>
      <w:r w:rsidRPr="0066469E">
        <w:rPr>
          <w:rFonts w:ascii="Cambria" w:hAnsi="Cambria"/>
          <w:sz w:val="24"/>
          <w:szCs w:val="24"/>
        </w:rPr>
        <w:t xml:space="preserve">Hasil </w:t>
      </w:r>
      <w:proofErr w:type="spellStart"/>
      <w:r w:rsidRPr="0066469E">
        <w:rPr>
          <w:rFonts w:ascii="Cambria" w:hAnsi="Cambria"/>
          <w:sz w:val="24"/>
          <w:szCs w:val="24"/>
        </w:rPr>
        <w:t>dari</w:t>
      </w:r>
      <w:proofErr w:type="spellEnd"/>
      <w:r w:rsidRPr="0066469E">
        <w:rPr>
          <w:rFonts w:ascii="Cambria" w:hAnsi="Cambria"/>
          <w:sz w:val="24"/>
          <w:szCs w:val="24"/>
        </w:rPr>
        <w:t xml:space="preserve"> </w:t>
      </w:r>
      <w:proofErr w:type="spellStart"/>
      <w:r w:rsidRPr="0066469E">
        <w:rPr>
          <w:rFonts w:ascii="Cambria" w:hAnsi="Cambria"/>
          <w:sz w:val="24"/>
          <w:szCs w:val="24"/>
        </w:rPr>
        <w:t>penelitian</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sesuai</w:t>
      </w:r>
      <w:proofErr w:type="spellEnd"/>
      <w:r w:rsidRPr="0066469E">
        <w:rPr>
          <w:rFonts w:ascii="Cambria" w:hAnsi="Cambria"/>
          <w:sz w:val="24"/>
          <w:szCs w:val="24"/>
        </w:rPr>
        <w:t xml:space="preserve"> dengan </w:t>
      </w:r>
      <w:proofErr w:type="spellStart"/>
      <w:r w:rsidRPr="0066469E">
        <w:rPr>
          <w:rFonts w:ascii="Cambria" w:hAnsi="Cambria"/>
          <w:sz w:val="24"/>
          <w:szCs w:val="24"/>
        </w:rPr>
        <w:t>penelitian</w:t>
      </w:r>
      <w:proofErr w:type="spellEnd"/>
      <w:r w:rsidRPr="0066469E">
        <w:rPr>
          <w:rFonts w:ascii="Cambria" w:hAnsi="Cambria"/>
          <w:sz w:val="24"/>
          <w:szCs w:val="24"/>
        </w:rPr>
        <w:t xml:space="preserve"> yang </w:t>
      </w:r>
      <w:proofErr w:type="spellStart"/>
      <w:r w:rsidRPr="0066469E">
        <w:rPr>
          <w:rFonts w:ascii="Cambria" w:hAnsi="Cambria"/>
          <w:sz w:val="24"/>
          <w:szCs w:val="24"/>
        </w:rPr>
        <w:t>dilakukan</w:t>
      </w:r>
      <w:proofErr w:type="spellEnd"/>
      <w:r w:rsidRPr="0066469E">
        <w:rPr>
          <w:rFonts w:ascii="Cambria" w:hAnsi="Cambria"/>
          <w:sz w:val="24"/>
          <w:szCs w:val="24"/>
        </w:rPr>
        <w:t xml:space="preserve"> oleh </w:t>
      </w:r>
      <w:proofErr w:type="spellStart"/>
      <w:r w:rsidRPr="0066469E">
        <w:rPr>
          <w:rFonts w:ascii="Cambria" w:hAnsi="Cambria"/>
          <w:sz w:val="24"/>
          <w:szCs w:val="24"/>
        </w:rPr>
        <w:t>Hapsawati</w:t>
      </w:r>
      <w:proofErr w:type="spellEnd"/>
      <w:r w:rsidRPr="0066469E">
        <w:rPr>
          <w:rFonts w:ascii="Cambria" w:hAnsi="Cambria"/>
          <w:sz w:val="24"/>
          <w:szCs w:val="24"/>
        </w:rPr>
        <w:t xml:space="preserve">, </w:t>
      </w:r>
      <w:proofErr w:type="spellStart"/>
      <w:r w:rsidRPr="0066469E">
        <w:rPr>
          <w:rFonts w:ascii="Cambria" w:hAnsi="Cambria"/>
          <w:sz w:val="24"/>
          <w:szCs w:val="24"/>
        </w:rPr>
        <w:t>et</w:t>
      </w:r>
      <w:proofErr w:type="gramStart"/>
      <w:r w:rsidRPr="0066469E">
        <w:rPr>
          <w:rFonts w:ascii="Cambria" w:hAnsi="Cambria"/>
          <w:sz w:val="24"/>
          <w:szCs w:val="24"/>
        </w:rPr>
        <w:t>.,al</w:t>
      </w:r>
      <w:proofErr w:type="spellEnd"/>
      <w:proofErr w:type="gramEnd"/>
      <w:r w:rsidRPr="0066469E">
        <w:rPr>
          <w:rFonts w:ascii="Cambria" w:hAnsi="Cambria"/>
          <w:sz w:val="24"/>
          <w:szCs w:val="24"/>
        </w:rPr>
        <w:t xml:space="preserve"> (2020) </w:t>
      </w:r>
      <w:proofErr w:type="spellStart"/>
      <w:r w:rsidRPr="0066469E">
        <w:rPr>
          <w:rFonts w:ascii="Cambria" w:hAnsi="Cambria"/>
          <w:sz w:val="24"/>
          <w:szCs w:val="24"/>
        </w:rPr>
        <w:t>menjelaskan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fasilitas</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dan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keputusan</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w:t>
      </w:r>
      <w:proofErr w:type="spellStart"/>
      <w:r w:rsidRPr="0066469E">
        <w:rPr>
          <w:rFonts w:ascii="Cambria" w:hAnsi="Cambria"/>
          <w:sz w:val="24"/>
          <w:szCs w:val="24"/>
        </w:rPr>
        <w:t>semakin</w:t>
      </w:r>
      <w:proofErr w:type="spellEnd"/>
      <w:r w:rsidRPr="0066469E">
        <w:rPr>
          <w:rFonts w:ascii="Cambria" w:hAnsi="Cambria"/>
          <w:sz w:val="24"/>
          <w:szCs w:val="24"/>
        </w:rPr>
        <w:t xml:space="preserve"> </w:t>
      </w:r>
      <w:proofErr w:type="spellStart"/>
      <w:r w:rsidRPr="0066469E">
        <w:rPr>
          <w:rFonts w:ascii="Cambria" w:hAnsi="Cambria"/>
          <w:sz w:val="24"/>
          <w:szCs w:val="24"/>
        </w:rPr>
        <w:t>memadai</w:t>
      </w:r>
      <w:proofErr w:type="spellEnd"/>
      <w:r w:rsidRPr="0066469E">
        <w:rPr>
          <w:rFonts w:ascii="Cambria" w:hAnsi="Cambria"/>
          <w:sz w:val="24"/>
          <w:szCs w:val="24"/>
        </w:rPr>
        <w:t xml:space="preserve"> </w:t>
      </w:r>
      <w:proofErr w:type="spellStart"/>
      <w:r w:rsidRPr="0066469E">
        <w:rPr>
          <w:rFonts w:ascii="Cambria" w:hAnsi="Cambria"/>
          <w:sz w:val="24"/>
          <w:szCs w:val="24"/>
        </w:rPr>
        <w:t>fasilitas</w:t>
      </w:r>
      <w:proofErr w:type="spellEnd"/>
      <w:r w:rsidRPr="0066469E">
        <w:rPr>
          <w:rFonts w:ascii="Cambria" w:hAnsi="Cambria"/>
          <w:sz w:val="24"/>
          <w:szCs w:val="24"/>
        </w:rPr>
        <w:t xml:space="preserve"> </w:t>
      </w:r>
      <w:proofErr w:type="spellStart"/>
      <w:r w:rsidRPr="0066469E">
        <w:rPr>
          <w:rFonts w:ascii="Cambria" w:hAnsi="Cambria"/>
          <w:sz w:val="24"/>
          <w:szCs w:val="24"/>
        </w:rPr>
        <w:t>dari</w:t>
      </w:r>
      <w:proofErr w:type="spellEnd"/>
      <w:r w:rsidRPr="0066469E">
        <w:rPr>
          <w:rFonts w:ascii="Cambria" w:hAnsi="Cambria"/>
          <w:sz w:val="24"/>
          <w:szCs w:val="24"/>
        </w:rPr>
        <w:t xml:space="preserve"> hotel </w:t>
      </w:r>
      <w:proofErr w:type="spellStart"/>
      <w:r w:rsidRPr="0066469E">
        <w:rPr>
          <w:rFonts w:ascii="Cambria" w:hAnsi="Cambria"/>
          <w:sz w:val="24"/>
          <w:szCs w:val="24"/>
        </w:rPr>
        <w:t>maka</w:t>
      </w:r>
      <w:proofErr w:type="spellEnd"/>
      <w:r w:rsidRPr="0066469E">
        <w:rPr>
          <w:rFonts w:ascii="Cambria" w:hAnsi="Cambria"/>
          <w:sz w:val="24"/>
          <w:szCs w:val="24"/>
        </w:rPr>
        <w:t xml:space="preserve"> </w:t>
      </w:r>
      <w:proofErr w:type="spellStart"/>
      <w:r w:rsidRPr="0066469E">
        <w:rPr>
          <w:rFonts w:ascii="Cambria" w:hAnsi="Cambria"/>
          <w:sz w:val="24"/>
          <w:szCs w:val="24"/>
        </w:rPr>
        <w:t>konsumen</w:t>
      </w:r>
      <w:proofErr w:type="spellEnd"/>
      <w:r w:rsidRPr="0066469E">
        <w:rPr>
          <w:rFonts w:ascii="Cambria" w:hAnsi="Cambria"/>
          <w:sz w:val="24"/>
          <w:szCs w:val="24"/>
        </w:rPr>
        <w:t xml:space="preserve"> </w:t>
      </w:r>
      <w:proofErr w:type="spellStart"/>
      <w:r w:rsidRPr="0066469E">
        <w:rPr>
          <w:rFonts w:ascii="Cambria" w:hAnsi="Cambria"/>
          <w:sz w:val="24"/>
          <w:szCs w:val="24"/>
        </w:rPr>
        <w:t>akana</w:t>
      </w:r>
      <w:proofErr w:type="spellEnd"/>
      <w:r w:rsidRPr="0066469E">
        <w:rPr>
          <w:rFonts w:ascii="Cambria" w:hAnsi="Cambria"/>
          <w:sz w:val="24"/>
          <w:szCs w:val="24"/>
        </w:rPr>
        <w:t xml:space="preserve"> </w:t>
      </w:r>
      <w:proofErr w:type="spellStart"/>
      <w:r w:rsidRPr="0066469E">
        <w:rPr>
          <w:rFonts w:ascii="Cambria" w:hAnsi="Cambria"/>
          <w:sz w:val="24"/>
          <w:szCs w:val="24"/>
        </w:rPr>
        <w:t>semakin</w:t>
      </w:r>
      <w:proofErr w:type="spellEnd"/>
      <w:r w:rsidRPr="0066469E">
        <w:rPr>
          <w:rFonts w:ascii="Cambria" w:hAnsi="Cambria"/>
          <w:sz w:val="24"/>
          <w:szCs w:val="24"/>
        </w:rPr>
        <w:t xml:space="preserve"> </w:t>
      </w:r>
      <w:proofErr w:type="spellStart"/>
      <w:r w:rsidRPr="0066469E">
        <w:rPr>
          <w:rFonts w:ascii="Cambria" w:hAnsi="Cambria"/>
          <w:sz w:val="24"/>
          <w:szCs w:val="24"/>
        </w:rPr>
        <w:t>tertarik</w:t>
      </w:r>
      <w:proofErr w:type="spellEnd"/>
      <w:r w:rsidRPr="0066469E">
        <w:rPr>
          <w:rFonts w:ascii="Cambria" w:hAnsi="Cambria"/>
          <w:sz w:val="24"/>
          <w:szCs w:val="24"/>
        </w:rPr>
        <w:t xml:space="preserve"> </w:t>
      </w:r>
      <w:proofErr w:type="spellStart"/>
      <w:r w:rsidRPr="0066469E">
        <w:rPr>
          <w:rFonts w:ascii="Cambria" w:hAnsi="Cambria"/>
          <w:sz w:val="24"/>
          <w:szCs w:val="24"/>
        </w:rPr>
        <w:t>untuk</w:t>
      </w:r>
      <w:proofErr w:type="spellEnd"/>
      <w:r w:rsidRPr="0066469E">
        <w:rPr>
          <w:rFonts w:ascii="Cambria" w:hAnsi="Cambria"/>
          <w:sz w:val="24"/>
          <w:szCs w:val="24"/>
        </w:rPr>
        <w:t xml:space="preserve"> </w:t>
      </w:r>
      <w:proofErr w:type="spellStart"/>
      <w:r w:rsidRPr="0066469E">
        <w:rPr>
          <w:rFonts w:ascii="Cambria" w:hAnsi="Cambria"/>
          <w:sz w:val="24"/>
          <w:szCs w:val="24"/>
        </w:rPr>
        <w:t>memutuskan</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Selain </w:t>
      </w:r>
      <w:proofErr w:type="spellStart"/>
      <w:r w:rsidRPr="0066469E">
        <w:rPr>
          <w:rFonts w:ascii="Cambria" w:hAnsi="Cambria"/>
          <w:sz w:val="24"/>
          <w:szCs w:val="24"/>
        </w:rPr>
        <w:t>itu</w:t>
      </w:r>
      <w:proofErr w:type="spellEnd"/>
      <w:r w:rsidRPr="0066469E">
        <w:rPr>
          <w:rFonts w:ascii="Cambria" w:hAnsi="Cambria"/>
          <w:sz w:val="24"/>
          <w:szCs w:val="24"/>
        </w:rPr>
        <w:t xml:space="preserve"> </w:t>
      </w:r>
      <w:proofErr w:type="spellStart"/>
      <w:r w:rsidRPr="0066469E">
        <w:rPr>
          <w:rFonts w:ascii="Cambria" w:hAnsi="Cambria"/>
          <w:sz w:val="24"/>
          <w:szCs w:val="24"/>
        </w:rPr>
        <w:t>penelitian</w:t>
      </w:r>
      <w:proofErr w:type="spellEnd"/>
      <w:r w:rsidRPr="0066469E">
        <w:rPr>
          <w:rFonts w:ascii="Cambria" w:hAnsi="Cambria"/>
          <w:sz w:val="24"/>
          <w:szCs w:val="24"/>
        </w:rPr>
        <w:t xml:space="preserve"> oleh M. </w:t>
      </w:r>
      <w:proofErr w:type="spellStart"/>
      <w:r w:rsidRPr="0066469E">
        <w:rPr>
          <w:rFonts w:ascii="Cambria" w:hAnsi="Cambria"/>
          <w:sz w:val="24"/>
          <w:szCs w:val="24"/>
        </w:rPr>
        <w:t>Yafiz</w:t>
      </w:r>
      <w:proofErr w:type="spellEnd"/>
      <w:r w:rsidRPr="0066469E">
        <w:rPr>
          <w:rFonts w:ascii="Cambria" w:hAnsi="Cambria"/>
          <w:sz w:val="24"/>
          <w:szCs w:val="24"/>
        </w:rPr>
        <w:t xml:space="preserve">, </w:t>
      </w:r>
      <w:proofErr w:type="spellStart"/>
      <w:r w:rsidRPr="0066469E">
        <w:rPr>
          <w:rFonts w:ascii="Cambria" w:hAnsi="Cambria"/>
          <w:sz w:val="24"/>
          <w:szCs w:val="24"/>
        </w:rPr>
        <w:t>et</w:t>
      </w:r>
      <w:proofErr w:type="gramStart"/>
      <w:r w:rsidRPr="0066469E">
        <w:rPr>
          <w:rFonts w:ascii="Cambria" w:hAnsi="Cambria"/>
          <w:sz w:val="24"/>
          <w:szCs w:val="24"/>
        </w:rPr>
        <w:t>.,al</w:t>
      </w:r>
      <w:proofErr w:type="spellEnd"/>
      <w:proofErr w:type="gramEnd"/>
      <w:r w:rsidRPr="0066469E">
        <w:rPr>
          <w:rFonts w:ascii="Cambria" w:hAnsi="Cambria"/>
          <w:sz w:val="24"/>
          <w:szCs w:val="24"/>
        </w:rPr>
        <w:t xml:space="preserve"> (2020) juga </w:t>
      </w:r>
      <w:proofErr w:type="spellStart"/>
      <w:r w:rsidRPr="0066469E">
        <w:rPr>
          <w:rFonts w:ascii="Cambria" w:hAnsi="Cambria"/>
          <w:sz w:val="24"/>
          <w:szCs w:val="24"/>
        </w:rPr>
        <w:t>menjelaskan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fasilitas</w:t>
      </w:r>
      <w:proofErr w:type="spellEnd"/>
      <w:r w:rsidRPr="0066469E">
        <w:rPr>
          <w:rFonts w:ascii="Cambria" w:hAnsi="Cambria"/>
          <w:sz w:val="24"/>
          <w:szCs w:val="24"/>
        </w:rPr>
        <w:t xml:space="preserve"> dan </w:t>
      </w:r>
      <w:proofErr w:type="spellStart"/>
      <w:r w:rsidRPr="0066469E">
        <w:rPr>
          <w:rFonts w:ascii="Cambria" w:hAnsi="Cambria"/>
          <w:sz w:val="24"/>
          <w:szCs w:val="24"/>
        </w:rPr>
        <w:t>kualitas</w:t>
      </w:r>
      <w:proofErr w:type="spellEnd"/>
      <w:r w:rsidRPr="0066469E">
        <w:rPr>
          <w:rFonts w:ascii="Cambria" w:hAnsi="Cambria"/>
          <w:sz w:val="24"/>
          <w:szCs w:val="24"/>
        </w:rPr>
        <w:t xml:space="preserve"> </w:t>
      </w:r>
      <w:proofErr w:type="spellStart"/>
      <w:r w:rsidRPr="0066469E">
        <w:rPr>
          <w:rFonts w:ascii="Cambria" w:hAnsi="Cambria"/>
          <w:sz w:val="24"/>
          <w:szCs w:val="24"/>
        </w:rPr>
        <w:t>pelayanan</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sevara</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dan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pemilihan</w:t>
      </w:r>
      <w:proofErr w:type="spellEnd"/>
      <w:r w:rsidRPr="0066469E">
        <w:rPr>
          <w:rFonts w:ascii="Cambria" w:hAnsi="Cambria"/>
          <w:sz w:val="24"/>
          <w:szCs w:val="24"/>
        </w:rPr>
        <w:t xml:space="preserve"> hotel syariah. </w:t>
      </w:r>
      <w:proofErr w:type="spellStart"/>
      <w:r w:rsidRPr="0066469E">
        <w:rPr>
          <w:rFonts w:ascii="Cambria" w:hAnsi="Cambria"/>
          <w:sz w:val="24"/>
          <w:szCs w:val="24"/>
        </w:rPr>
        <w:t>Berbeda</w:t>
      </w:r>
      <w:proofErr w:type="spellEnd"/>
      <w:r w:rsidRPr="0066469E">
        <w:rPr>
          <w:rFonts w:ascii="Cambria" w:hAnsi="Cambria"/>
          <w:sz w:val="24"/>
          <w:szCs w:val="24"/>
        </w:rPr>
        <w:t xml:space="preserve"> dengan </w:t>
      </w:r>
      <w:proofErr w:type="spellStart"/>
      <w:r w:rsidRPr="0066469E">
        <w:rPr>
          <w:rFonts w:ascii="Cambria" w:hAnsi="Cambria"/>
          <w:sz w:val="24"/>
          <w:szCs w:val="24"/>
        </w:rPr>
        <w:t>penelitian</w:t>
      </w:r>
      <w:proofErr w:type="spellEnd"/>
      <w:r w:rsidRPr="0066469E">
        <w:rPr>
          <w:rFonts w:ascii="Cambria" w:hAnsi="Cambria"/>
          <w:sz w:val="24"/>
          <w:szCs w:val="24"/>
        </w:rPr>
        <w:t xml:space="preserve"> N. </w:t>
      </w:r>
      <w:proofErr w:type="spellStart"/>
      <w:r w:rsidRPr="0066469E">
        <w:rPr>
          <w:rFonts w:ascii="Cambria" w:hAnsi="Cambria"/>
          <w:sz w:val="24"/>
          <w:szCs w:val="24"/>
        </w:rPr>
        <w:t>Rahardia</w:t>
      </w:r>
      <w:proofErr w:type="spellEnd"/>
      <w:r w:rsidRPr="0066469E">
        <w:rPr>
          <w:rFonts w:ascii="Cambria" w:hAnsi="Cambria"/>
          <w:sz w:val="24"/>
          <w:szCs w:val="24"/>
        </w:rPr>
        <w:t xml:space="preserve">, </w:t>
      </w:r>
      <w:proofErr w:type="spellStart"/>
      <w:r w:rsidRPr="0066469E">
        <w:rPr>
          <w:rFonts w:ascii="Cambria" w:hAnsi="Cambria"/>
          <w:sz w:val="24"/>
          <w:szCs w:val="24"/>
        </w:rPr>
        <w:t>et</w:t>
      </w:r>
      <w:proofErr w:type="gramStart"/>
      <w:r w:rsidRPr="0066469E">
        <w:rPr>
          <w:rFonts w:ascii="Cambria" w:hAnsi="Cambria"/>
          <w:sz w:val="24"/>
          <w:szCs w:val="24"/>
        </w:rPr>
        <w:t>.,al</w:t>
      </w:r>
      <w:proofErr w:type="spellEnd"/>
      <w:proofErr w:type="gramEnd"/>
      <w:r w:rsidRPr="0066469E">
        <w:rPr>
          <w:rFonts w:ascii="Cambria" w:hAnsi="Cambria"/>
          <w:sz w:val="24"/>
          <w:szCs w:val="24"/>
        </w:rPr>
        <w:t xml:space="preserve"> (2016) </w:t>
      </w:r>
      <w:proofErr w:type="spellStart"/>
      <w:r w:rsidRPr="0066469E">
        <w:rPr>
          <w:rFonts w:ascii="Cambria" w:hAnsi="Cambria"/>
          <w:sz w:val="24"/>
          <w:szCs w:val="24"/>
        </w:rPr>
        <w:t>menyatakan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kualitas</w:t>
      </w:r>
      <w:proofErr w:type="spellEnd"/>
      <w:r w:rsidRPr="0066469E">
        <w:rPr>
          <w:rFonts w:ascii="Cambria" w:hAnsi="Cambria"/>
          <w:sz w:val="24"/>
          <w:szCs w:val="24"/>
        </w:rPr>
        <w:t xml:space="preserve"> </w:t>
      </w:r>
      <w:proofErr w:type="spellStart"/>
      <w:r w:rsidRPr="0066469E">
        <w:rPr>
          <w:rFonts w:ascii="Cambria" w:hAnsi="Cambria"/>
          <w:sz w:val="24"/>
          <w:szCs w:val="24"/>
        </w:rPr>
        <w:t>layanan</w:t>
      </w:r>
      <w:proofErr w:type="spellEnd"/>
      <w:r w:rsidRPr="0066469E">
        <w:rPr>
          <w:rFonts w:ascii="Cambria" w:hAnsi="Cambria"/>
          <w:sz w:val="24"/>
          <w:szCs w:val="24"/>
        </w:rPr>
        <w:t xml:space="preserve"> </w:t>
      </w:r>
      <w:proofErr w:type="spellStart"/>
      <w:r w:rsidRPr="0066469E">
        <w:rPr>
          <w:rFonts w:ascii="Cambria" w:hAnsi="Cambria"/>
          <w:sz w:val="24"/>
          <w:szCs w:val="24"/>
        </w:rPr>
        <w:t>konsumen</w:t>
      </w:r>
      <w:proofErr w:type="spellEnd"/>
      <w:r w:rsidRPr="0066469E">
        <w:rPr>
          <w:rFonts w:ascii="Cambria" w:hAnsi="Cambria"/>
          <w:sz w:val="24"/>
          <w:szCs w:val="24"/>
        </w:rPr>
        <w:t xml:space="preserve"> </w:t>
      </w:r>
      <w:proofErr w:type="spellStart"/>
      <w:r w:rsidRPr="0066469E">
        <w:rPr>
          <w:rFonts w:ascii="Cambria" w:hAnsi="Cambria"/>
          <w:sz w:val="24"/>
          <w:szCs w:val="24"/>
        </w:rPr>
        <w:t>tidak</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signifikan</w:t>
      </w:r>
      <w:proofErr w:type="spellEnd"/>
      <w:r w:rsidRPr="0066469E">
        <w:rPr>
          <w:rFonts w:ascii="Cambria" w:hAnsi="Cambria"/>
          <w:sz w:val="24"/>
          <w:szCs w:val="24"/>
        </w:rPr>
        <w:t xml:space="preserve"> dan </w:t>
      </w:r>
      <w:proofErr w:type="spellStart"/>
      <w:r w:rsidRPr="0066469E">
        <w:rPr>
          <w:rFonts w:ascii="Cambria" w:hAnsi="Cambria"/>
          <w:sz w:val="24"/>
          <w:szCs w:val="24"/>
        </w:rPr>
        <w:t>positif</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preferensi</w:t>
      </w:r>
      <w:proofErr w:type="spellEnd"/>
      <w:r w:rsidRPr="0066469E">
        <w:rPr>
          <w:rFonts w:ascii="Cambria" w:hAnsi="Cambria"/>
          <w:sz w:val="24"/>
          <w:szCs w:val="24"/>
        </w:rPr>
        <w:t xml:space="preserve"> </w:t>
      </w:r>
      <w:proofErr w:type="spellStart"/>
      <w:r w:rsidRPr="0066469E">
        <w:rPr>
          <w:rFonts w:ascii="Cambria" w:hAnsi="Cambria"/>
          <w:sz w:val="24"/>
          <w:szCs w:val="24"/>
        </w:rPr>
        <w:t>konsumen</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hotel syariah.</w:t>
      </w:r>
    </w:p>
    <w:p w14:paraId="792CA972" w14:textId="77777777" w:rsidR="0066469E" w:rsidRPr="005761A5" w:rsidRDefault="0066469E" w:rsidP="005761A5">
      <w:pPr>
        <w:pStyle w:val="Heading3"/>
        <w:spacing w:before="0" w:line="240" w:lineRule="auto"/>
        <w:ind w:left="426" w:hanging="426"/>
        <w:rPr>
          <w:rFonts w:ascii="Cambria" w:hAnsi="Cambria"/>
          <w:sz w:val="24"/>
          <w:szCs w:val="24"/>
        </w:rPr>
      </w:pPr>
      <w:proofErr w:type="spellStart"/>
      <w:r w:rsidRPr="005761A5">
        <w:rPr>
          <w:rFonts w:ascii="Cambria" w:hAnsi="Cambria"/>
          <w:sz w:val="24"/>
          <w:szCs w:val="24"/>
        </w:rPr>
        <w:t>Pengaruh</w:t>
      </w:r>
      <w:proofErr w:type="spellEnd"/>
      <w:r w:rsidRPr="005761A5">
        <w:rPr>
          <w:rFonts w:ascii="Cambria" w:hAnsi="Cambria"/>
          <w:sz w:val="24"/>
          <w:szCs w:val="24"/>
        </w:rPr>
        <w:t xml:space="preserve"> </w:t>
      </w:r>
      <w:proofErr w:type="spellStart"/>
      <w:r w:rsidRPr="005761A5">
        <w:rPr>
          <w:rFonts w:ascii="Cambria" w:hAnsi="Cambria"/>
          <w:sz w:val="24"/>
          <w:szCs w:val="24"/>
        </w:rPr>
        <w:t>Hajiyat</w:t>
      </w:r>
      <w:proofErr w:type="spellEnd"/>
      <w:r w:rsidRPr="005761A5">
        <w:rPr>
          <w:rFonts w:ascii="Cambria" w:hAnsi="Cambria"/>
          <w:sz w:val="24"/>
          <w:szCs w:val="24"/>
        </w:rPr>
        <w:t xml:space="preserve"> </w:t>
      </w:r>
      <w:proofErr w:type="spellStart"/>
      <w:r w:rsidRPr="005761A5">
        <w:rPr>
          <w:rFonts w:ascii="Cambria" w:hAnsi="Cambria"/>
          <w:sz w:val="24"/>
          <w:szCs w:val="24"/>
        </w:rPr>
        <w:t>Terhadap</w:t>
      </w:r>
      <w:proofErr w:type="spellEnd"/>
      <w:r w:rsidRPr="005761A5">
        <w:rPr>
          <w:rFonts w:ascii="Cambria" w:hAnsi="Cambria"/>
          <w:sz w:val="24"/>
          <w:szCs w:val="24"/>
        </w:rPr>
        <w:t xml:space="preserve"> </w:t>
      </w:r>
      <w:proofErr w:type="spellStart"/>
      <w:r w:rsidRPr="005761A5">
        <w:rPr>
          <w:rFonts w:ascii="Cambria" w:hAnsi="Cambria"/>
          <w:sz w:val="24"/>
          <w:szCs w:val="24"/>
        </w:rPr>
        <w:t>Minat</w:t>
      </w:r>
      <w:proofErr w:type="spellEnd"/>
      <w:r w:rsidRPr="005761A5">
        <w:rPr>
          <w:rFonts w:ascii="Cambria" w:hAnsi="Cambria"/>
          <w:sz w:val="24"/>
          <w:szCs w:val="24"/>
        </w:rPr>
        <w:t xml:space="preserve"> </w:t>
      </w:r>
      <w:proofErr w:type="spellStart"/>
      <w:r w:rsidRPr="005761A5">
        <w:rPr>
          <w:rFonts w:ascii="Cambria" w:hAnsi="Cambria"/>
          <w:sz w:val="24"/>
          <w:szCs w:val="24"/>
        </w:rPr>
        <w:t>Menginap</w:t>
      </w:r>
      <w:proofErr w:type="spellEnd"/>
      <w:r w:rsidRPr="005761A5">
        <w:rPr>
          <w:rFonts w:ascii="Cambria" w:hAnsi="Cambria"/>
          <w:sz w:val="24"/>
          <w:szCs w:val="24"/>
        </w:rPr>
        <w:t xml:space="preserve"> Kembali Di Hotel Syariah Indonesia</w:t>
      </w:r>
    </w:p>
    <w:p w14:paraId="1CEC74D7" w14:textId="04281430" w:rsidR="0066469E" w:rsidRPr="0066469E" w:rsidRDefault="0066469E" w:rsidP="005761A5">
      <w:pPr>
        <w:spacing w:line="240" w:lineRule="auto"/>
        <w:ind w:firstLine="720"/>
        <w:jc w:val="both"/>
        <w:rPr>
          <w:rFonts w:ascii="Cambria" w:hAnsi="Cambria"/>
          <w:sz w:val="24"/>
          <w:szCs w:val="24"/>
        </w:rPr>
      </w:pPr>
      <w:r w:rsidRPr="0066469E">
        <w:rPr>
          <w:rFonts w:ascii="Cambria" w:hAnsi="Cambria"/>
          <w:sz w:val="24"/>
          <w:szCs w:val="24"/>
        </w:rPr>
        <w:t xml:space="preserve">Hasil </w:t>
      </w:r>
      <w:proofErr w:type="spellStart"/>
      <w:r w:rsidRPr="0066469E">
        <w:rPr>
          <w:rFonts w:ascii="Cambria" w:hAnsi="Cambria"/>
          <w:sz w:val="24"/>
          <w:szCs w:val="24"/>
        </w:rPr>
        <w:t>perhitungan</w:t>
      </w:r>
      <w:proofErr w:type="spellEnd"/>
      <w:r w:rsidRPr="0066469E">
        <w:rPr>
          <w:rFonts w:ascii="Cambria" w:hAnsi="Cambria"/>
          <w:sz w:val="24"/>
          <w:szCs w:val="24"/>
        </w:rPr>
        <w:t xml:space="preserve"> </w:t>
      </w:r>
      <w:proofErr w:type="spellStart"/>
      <w:r w:rsidRPr="0066469E">
        <w:rPr>
          <w:rFonts w:ascii="Cambria" w:hAnsi="Cambria"/>
          <w:sz w:val="24"/>
          <w:szCs w:val="24"/>
        </w:rPr>
        <w:t>olah</w:t>
      </w:r>
      <w:proofErr w:type="spellEnd"/>
      <w:r w:rsidRPr="0066469E">
        <w:rPr>
          <w:rFonts w:ascii="Cambria" w:hAnsi="Cambria"/>
          <w:sz w:val="24"/>
          <w:szCs w:val="24"/>
        </w:rPr>
        <w:t xml:space="preserve"> data </w:t>
      </w:r>
      <w:proofErr w:type="spellStart"/>
      <w:r w:rsidRPr="0066469E">
        <w:rPr>
          <w:rFonts w:ascii="Cambria" w:hAnsi="Cambria"/>
          <w:sz w:val="24"/>
          <w:szCs w:val="24"/>
        </w:rPr>
        <w:t>diperoleh</w:t>
      </w:r>
      <w:proofErr w:type="spellEnd"/>
      <w:r w:rsidRPr="0066469E">
        <w:rPr>
          <w:rFonts w:ascii="Cambria" w:hAnsi="Cambria"/>
          <w:sz w:val="24"/>
          <w:szCs w:val="24"/>
        </w:rPr>
        <w:t xml:space="preserve"> </w:t>
      </w:r>
      <w:proofErr w:type="spellStart"/>
      <w:r w:rsidRPr="0066469E">
        <w:rPr>
          <w:rFonts w:ascii="Cambria" w:hAnsi="Cambria"/>
          <w:sz w:val="24"/>
          <w:szCs w:val="24"/>
        </w:rPr>
        <w:t>nilat</w:t>
      </w:r>
      <w:proofErr w:type="spellEnd"/>
      <w:r w:rsidRPr="0066469E">
        <w:rPr>
          <w:rFonts w:ascii="Cambria" w:hAnsi="Cambria"/>
          <w:sz w:val="24"/>
          <w:szCs w:val="24"/>
        </w:rPr>
        <w:t xml:space="preserve"> </w:t>
      </w:r>
      <w:proofErr w:type="spellStart"/>
      <w:r w:rsidRPr="0066469E">
        <w:rPr>
          <w:rFonts w:ascii="Cambria" w:hAnsi="Cambria"/>
          <w:sz w:val="24"/>
          <w:szCs w:val="24"/>
        </w:rPr>
        <w:t>thitung</w:t>
      </w:r>
      <w:proofErr w:type="spellEnd"/>
      <w:r w:rsidRPr="0066469E">
        <w:rPr>
          <w:rFonts w:ascii="Cambria" w:hAnsi="Cambria"/>
          <w:sz w:val="24"/>
          <w:szCs w:val="24"/>
        </w:rPr>
        <w:t xml:space="preserve"> 2,747 &gt; </w:t>
      </w:r>
      <w:bookmarkStart w:id="1" w:name="_Hlk135769828"/>
      <w:r w:rsidRPr="0066469E">
        <w:rPr>
          <w:rFonts w:ascii="Cambria" w:hAnsi="Cambria"/>
          <w:sz w:val="24"/>
          <w:szCs w:val="24"/>
        </w:rPr>
        <w:t xml:space="preserve">1,660 </w:t>
      </w:r>
      <w:proofErr w:type="spellStart"/>
      <w:r w:rsidRPr="0066469E">
        <w:rPr>
          <w:rFonts w:ascii="Cambria" w:hAnsi="Cambria"/>
          <w:sz w:val="24"/>
          <w:szCs w:val="24"/>
        </w:rPr>
        <w:t>ttabel</w:t>
      </w:r>
      <w:proofErr w:type="spellEnd"/>
      <w:r w:rsidRPr="0066469E">
        <w:rPr>
          <w:rFonts w:ascii="Cambria" w:hAnsi="Cambria"/>
          <w:sz w:val="24"/>
          <w:szCs w:val="24"/>
        </w:rPr>
        <w:t xml:space="preserve"> </w:t>
      </w:r>
      <w:bookmarkEnd w:id="1"/>
      <w:r w:rsidRPr="0066469E">
        <w:rPr>
          <w:rFonts w:ascii="Cambria" w:hAnsi="Cambria"/>
          <w:sz w:val="24"/>
          <w:szCs w:val="24"/>
        </w:rPr>
        <w:t xml:space="preserve">dan </w:t>
      </w:r>
      <w:proofErr w:type="spellStart"/>
      <w:r w:rsidRPr="0066469E">
        <w:rPr>
          <w:rFonts w:ascii="Cambria" w:hAnsi="Cambria"/>
          <w:sz w:val="24"/>
          <w:szCs w:val="24"/>
        </w:rPr>
        <w:t>nilai</w:t>
      </w:r>
      <w:proofErr w:type="spellEnd"/>
      <w:r w:rsidRPr="0066469E">
        <w:rPr>
          <w:rFonts w:ascii="Cambria" w:hAnsi="Cambria"/>
          <w:sz w:val="24"/>
          <w:szCs w:val="24"/>
        </w:rPr>
        <w:t xml:space="preserve"> </w:t>
      </w:r>
      <w:proofErr w:type="spellStart"/>
      <w:r w:rsidRPr="0066469E">
        <w:rPr>
          <w:rFonts w:ascii="Cambria" w:hAnsi="Cambria"/>
          <w:sz w:val="24"/>
          <w:szCs w:val="24"/>
        </w:rPr>
        <w:t>signifikasi</w:t>
      </w:r>
      <w:proofErr w:type="spellEnd"/>
      <w:r w:rsidRPr="0066469E">
        <w:rPr>
          <w:rFonts w:ascii="Cambria" w:hAnsi="Cambria"/>
          <w:sz w:val="24"/>
          <w:szCs w:val="24"/>
        </w:rPr>
        <w:t xml:space="preserve"> 0,007 &lt; 0,05 </w:t>
      </w:r>
      <w:proofErr w:type="spellStart"/>
      <w:r w:rsidRPr="0066469E">
        <w:rPr>
          <w:rFonts w:ascii="Cambria" w:hAnsi="Cambria"/>
          <w:sz w:val="24"/>
          <w:szCs w:val="24"/>
        </w:rPr>
        <w:t>bernilai</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w:t>
      </w:r>
      <w:proofErr w:type="spellStart"/>
      <w:r w:rsidRPr="0066469E">
        <w:rPr>
          <w:rFonts w:ascii="Cambria" w:hAnsi="Cambria"/>
          <w:sz w:val="24"/>
          <w:szCs w:val="24"/>
        </w:rPr>
        <w:t>dimana</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hal</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r w:rsidR="005761A5">
        <w:rPr>
          <w:rFonts w:ascii="Cambria" w:hAnsi="Cambria"/>
          <w:sz w:val="24"/>
          <w:szCs w:val="24"/>
        </w:rPr>
        <w:t xml:space="preserve"> </w:t>
      </w:r>
      <w:r w:rsidRPr="0066469E">
        <w:rPr>
          <w:rFonts w:ascii="Cambria" w:hAnsi="Cambria"/>
          <w:sz w:val="24"/>
          <w:szCs w:val="24"/>
        </w:rPr>
        <w:t xml:space="preserve">Hasil </w:t>
      </w:r>
      <w:proofErr w:type="spellStart"/>
      <w:r w:rsidRPr="0066469E">
        <w:rPr>
          <w:rFonts w:ascii="Cambria" w:hAnsi="Cambria"/>
          <w:sz w:val="24"/>
          <w:szCs w:val="24"/>
        </w:rPr>
        <w:t>penelitian</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sesuai</w:t>
      </w:r>
      <w:proofErr w:type="spellEnd"/>
      <w:r w:rsidRPr="0066469E">
        <w:rPr>
          <w:rFonts w:ascii="Cambria" w:hAnsi="Cambria"/>
          <w:sz w:val="24"/>
          <w:szCs w:val="24"/>
        </w:rPr>
        <w:t xml:space="preserve"> dengan </w:t>
      </w:r>
      <w:proofErr w:type="spellStart"/>
      <w:r w:rsidRPr="0066469E">
        <w:rPr>
          <w:rFonts w:ascii="Cambria" w:hAnsi="Cambria"/>
          <w:sz w:val="24"/>
          <w:szCs w:val="24"/>
        </w:rPr>
        <w:t>dengan</w:t>
      </w:r>
      <w:proofErr w:type="spellEnd"/>
      <w:r w:rsidRPr="0066469E">
        <w:rPr>
          <w:rFonts w:ascii="Cambria" w:hAnsi="Cambria"/>
          <w:sz w:val="24"/>
          <w:szCs w:val="24"/>
        </w:rPr>
        <w:t xml:space="preserve"> Candra </w:t>
      </w:r>
      <w:proofErr w:type="spellStart"/>
      <w:r w:rsidRPr="0066469E">
        <w:rPr>
          <w:rFonts w:ascii="Cambria" w:hAnsi="Cambria"/>
          <w:sz w:val="24"/>
          <w:szCs w:val="24"/>
        </w:rPr>
        <w:t>Mahardika</w:t>
      </w:r>
      <w:proofErr w:type="spellEnd"/>
      <w:r w:rsidRPr="0066469E">
        <w:rPr>
          <w:rFonts w:ascii="Cambria" w:hAnsi="Cambria"/>
          <w:sz w:val="24"/>
          <w:szCs w:val="24"/>
        </w:rPr>
        <w:t xml:space="preserve">, et., al (2018) </w:t>
      </w:r>
      <w:proofErr w:type="spellStart"/>
      <w:r w:rsidRPr="0066469E">
        <w:rPr>
          <w:rFonts w:ascii="Cambria" w:hAnsi="Cambria"/>
          <w:sz w:val="24"/>
          <w:szCs w:val="24"/>
        </w:rPr>
        <w:t>menjelaskan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harga</w:t>
      </w:r>
      <w:proofErr w:type="spellEnd"/>
      <w:r w:rsidRPr="0066469E">
        <w:rPr>
          <w:rFonts w:ascii="Cambria" w:hAnsi="Cambria"/>
          <w:sz w:val="24"/>
          <w:szCs w:val="24"/>
        </w:rPr>
        <w:t xml:space="preserve"> dan </w:t>
      </w:r>
      <w:proofErr w:type="spellStart"/>
      <w:r w:rsidRPr="0066469E">
        <w:rPr>
          <w:rFonts w:ascii="Cambria" w:hAnsi="Cambria"/>
          <w:sz w:val="24"/>
          <w:szCs w:val="24"/>
        </w:rPr>
        <w:t>lokasi</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dan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memilih</w:t>
      </w:r>
      <w:proofErr w:type="spellEnd"/>
      <w:r w:rsidRPr="0066469E">
        <w:rPr>
          <w:rFonts w:ascii="Cambria" w:hAnsi="Cambria"/>
          <w:sz w:val="24"/>
          <w:szCs w:val="24"/>
        </w:rPr>
        <w:t xml:space="preserve"> hotel syariah. </w:t>
      </w:r>
      <w:proofErr w:type="spellStart"/>
      <w:r w:rsidRPr="0066469E">
        <w:rPr>
          <w:rFonts w:ascii="Cambria" w:hAnsi="Cambria"/>
          <w:sz w:val="24"/>
          <w:szCs w:val="24"/>
        </w:rPr>
        <w:t>Berbeda</w:t>
      </w:r>
      <w:proofErr w:type="spellEnd"/>
      <w:r w:rsidRPr="0066469E">
        <w:rPr>
          <w:rFonts w:ascii="Cambria" w:hAnsi="Cambria"/>
          <w:sz w:val="24"/>
          <w:szCs w:val="24"/>
        </w:rPr>
        <w:t xml:space="preserve"> dengan </w:t>
      </w:r>
      <w:proofErr w:type="spellStart"/>
      <w:r w:rsidRPr="0066469E">
        <w:rPr>
          <w:rFonts w:ascii="Cambria" w:hAnsi="Cambria"/>
          <w:sz w:val="24"/>
          <w:szCs w:val="24"/>
        </w:rPr>
        <w:t>penelitian</w:t>
      </w:r>
      <w:proofErr w:type="spellEnd"/>
      <w:r w:rsidRPr="0066469E">
        <w:rPr>
          <w:rFonts w:ascii="Cambria" w:hAnsi="Cambria"/>
          <w:sz w:val="24"/>
          <w:szCs w:val="24"/>
        </w:rPr>
        <w:t xml:space="preserve"> Indra </w:t>
      </w:r>
      <w:proofErr w:type="spellStart"/>
      <w:r w:rsidRPr="0066469E">
        <w:rPr>
          <w:rFonts w:ascii="Cambria" w:hAnsi="Cambria"/>
          <w:sz w:val="24"/>
          <w:szCs w:val="24"/>
        </w:rPr>
        <w:t>Palangka</w:t>
      </w:r>
      <w:proofErr w:type="spellEnd"/>
      <w:r w:rsidRPr="0066469E">
        <w:rPr>
          <w:rFonts w:ascii="Cambria" w:hAnsi="Cambria"/>
          <w:sz w:val="24"/>
          <w:szCs w:val="24"/>
        </w:rPr>
        <w:t xml:space="preserve"> (2020) </w:t>
      </w:r>
      <w:proofErr w:type="spellStart"/>
      <w:r w:rsidRPr="0066469E">
        <w:rPr>
          <w:rFonts w:ascii="Cambria" w:hAnsi="Cambria"/>
          <w:sz w:val="24"/>
          <w:szCs w:val="24"/>
        </w:rPr>
        <w:t>menyebutkan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lokasi</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w:t>
      </w:r>
      <w:proofErr w:type="spellStart"/>
      <w:r w:rsidRPr="0066469E">
        <w:rPr>
          <w:rFonts w:ascii="Cambria" w:hAnsi="Cambria"/>
          <w:sz w:val="24"/>
          <w:szCs w:val="24"/>
        </w:rPr>
        <w:t>namun</w:t>
      </w:r>
      <w:proofErr w:type="spellEnd"/>
      <w:r w:rsidRPr="0066469E">
        <w:rPr>
          <w:rFonts w:ascii="Cambria" w:hAnsi="Cambria"/>
          <w:sz w:val="24"/>
          <w:szCs w:val="24"/>
        </w:rPr>
        <w:t xml:space="preserve"> </w:t>
      </w:r>
      <w:proofErr w:type="spellStart"/>
      <w:r w:rsidRPr="0066469E">
        <w:rPr>
          <w:rFonts w:ascii="Cambria" w:hAnsi="Cambria"/>
          <w:sz w:val="24"/>
          <w:szCs w:val="24"/>
        </w:rPr>
        <w:lastRenderedPageBreak/>
        <w:t>tidak</w:t>
      </w:r>
      <w:proofErr w:type="spellEnd"/>
      <w:r w:rsidRPr="0066469E">
        <w:rPr>
          <w:rFonts w:ascii="Cambria" w:hAnsi="Cambria"/>
          <w:sz w:val="24"/>
          <w:szCs w:val="24"/>
        </w:rPr>
        <w:t xml:space="preserve">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keputusan</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w:t>
      </w:r>
      <w:proofErr w:type="spellStart"/>
      <w:r w:rsidRPr="0066469E">
        <w:rPr>
          <w:rFonts w:ascii="Cambria" w:hAnsi="Cambria"/>
          <w:sz w:val="24"/>
          <w:szCs w:val="24"/>
        </w:rPr>
        <w:t>hal</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terjadi</w:t>
      </w:r>
      <w:proofErr w:type="spellEnd"/>
      <w:r w:rsidRPr="0066469E">
        <w:rPr>
          <w:rFonts w:ascii="Cambria" w:hAnsi="Cambria"/>
          <w:sz w:val="24"/>
          <w:szCs w:val="24"/>
        </w:rPr>
        <w:t xml:space="preserve"> </w:t>
      </w:r>
      <w:proofErr w:type="spellStart"/>
      <w:r w:rsidRPr="0066469E">
        <w:rPr>
          <w:rFonts w:ascii="Cambria" w:hAnsi="Cambria"/>
          <w:sz w:val="24"/>
          <w:szCs w:val="24"/>
        </w:rPr>
        <w:t>karena</w:t>
      </w:r>
      <w:proofErr w:type="spellEnd"/>
      <w:r w:rsidRPr="0066469E">
        <w:rPr>
          <w:rFonts w:ascii="Cambria" w:hAnsi="Cambria"/>
          <w:sz w:val="24"/>
          <w:szCs w:val="24"/>
        </w:rPr>
        <w:t xml:space="preserve"> </w:t>
      </w:r>
      <w:proofErr w:type="spellStart"/>
      <w:r w:rsidRPr="0066469E">
        <w:rPr>
          <w:rFonts w:ascii="Cambria" w:hAnsi="Cambria"/>
          <w:sz w:val="24"/>
          <w:szCs w:val="24"/>
        </w:rPr>
        <w:t>masalah</w:t>
      </w:r>
      <w:proofErr w:type="spellEnd"/>
      <w:r w:rsidRPr="0066469E">
        <w:rPr>
          <w:rFonts w:ascii="Cambria" w:hAnsi="Cambria"/>
          <w:sz w:val="24"/>
          <w:szCs w:val="24"/>
        </w:rPr>
        <w:t xml:space="preserve"> </w:t>
      </w:r>
      <w:proofErr w:type="spellStart"/>
      <w:r w:rsidRPr="0066469E">
        <w:rPr>
          <w:rFonts w:ascii="Cambria" w:hAnsi="Cambria"/>
          <w:sz w:val="24"/>
          <w:szCs w:val="24"/>
        </w:rPr>
        <w:t>tempat</w:t>
      </w:r>
      <w:proofErr w:type="spellEnd"/>
      <w:r w:rsidRPr="0066469E">
        <w:rPr>
          <w:rFonts w:ascii="Cambria" w:hAnsi="Cambria"/>
          <w:sz w:val="24"/>
          <w:szCs w:val="24"/>
        </w:rPr>
        <w:t xml:space="preserve"> hotel yang </w:t>
      </w:r>
      <w:proofErr w:type="spellStart"/>
      <w:r w:rsidRPr="0066469E">
        <w:rPr>
          <w:rFonts w:ascii="Cambria" w:hAnsi="Cambria"/>
          <w:sz w:val="24"/>
          <w:szCs w:val="24"/>
        </w:rPr>
        <w:t>tidak</w:t>
      </w:r>
      <w:proofErr w:type="spellEnd"/>
      <w:r w:rsidRPr="0066469E">
        <w:rPr>
          <w:rFonts w:ascii="Cambria" w:hAnsi="Cambria"/>
          <w:sz w:val="24"/>
          <w:szCs w:val="24"/>
        </w:rPr>
        <w:t xml:space="preserve"> </w:t>
      </w:r>
      <w:proofErr w:type="spellStart"/>
      <w:r w:rsidRPr="0066469E">
        <w:rPr>
          <w:rFonts w:ascii="Cambria" w:hAnsi="Cambria"/>
          <w:sz w:val="24"/>
          <w:szCs w:val="24"/>
        </w:rPr>
        <w:t>luas</w:t>
      </w:r>
      <w:proofErr w:type="spellEnd"/>
      <w:r w:rsidRPr="0066469E">
        <w:rPr>
          <w:rFonts w:ascii="Cambria" w:hAnsi="Cambria"/>
          <w:sz w:val="24"/>
          <w:szCs w:val="24"/>
        </w:rPr>
        <w:t>.</w:t>
      </w:r>
    </w:p>
    <w:p w14:paraId="364B2EFA" w14:textId="77777777" w:rsidR="0066469E" w:rsidRPr="005761A5" w:rsidRDefault="0066469E" w:rsidP="005761A5">
      <w:pPr>
        <w:pStyle w:val="Heading3"/>
        <w:spacing w:before="0" w:line="240" w:lineRule="auto"/>
        <w:ind w:left="426" w:hanging="426"/>
        <w:rPr>
          <w:rFonts w:ascii="Cambria" w:hAnsi="Cambria"/>
          <w:sz w:val="24"/>
          <w:szCs w:val="24"/>
        </w:rPr>
      </w:pPr>
      <w:proofErr w:type="spellStart"/>
      <w:r w:rsidRPr="005761A5">
        <w:rPr>
          <w:rFonts w:ascii="Cambria" w:hAnsi="Cambria"/>
          <w:sz w:val="24"/>
          <w:szCs w:val="24"/>
        </w:rPr>
        <w:t>Pengaruh</w:t>
      </w:r>
      <w:proofErr w:type="spellEnd"/>
      <w:r w:rsidRPr="005761A5">
        <w:rPr>
          <w:rFonts w:ascii="Cambria" w:hAnsi="Cambria"/>
          <w:sz w:val="24"/>
          <w:szCs w:val="24"/>
        </w:rPr>
        <w:t xml:space="preserve"> </w:t>
      </w:r>
      <w:proofErr w:type="spellStart"/>
      <w:r w:rsidRPr="005761A5">
        <w:rPr>
          <w:rFonts w:ascii="Cambria" w:hAnsi="Cambria"/>
          <w:sz w:val="24"/>
          <w:szCs w:val="24"/>
        </w:rPr>
        <w:t>Tahsiniyat</w:t>
      </w:r>
      <w:proofErr w:type="spellEnd"/>
      <w:r w:rsidRPr="005761A5">
        <w:rPr>
          <w:rFonts w:ascii="Cambria" w:hAnsi="Cambria"/>
          <w:sz w:val="24"/>
          <w:szCs w:val="24"/>
        </w:rPr>
        <w:t xml:space="preserve"> </w:t>
      </w:r>
      <w:proofErr w:type="spellStart"/>
      <w:r w:rsidRPr="005761A5">
        <w:rPr>
          <w:rFonts w:ascii="Cambria" w:hAnsi="Cambria"/>
          <w:sz w:val="24"/>
          <w:szCs w:val="24"/>
        </w:rPr>
        <w:t>Terhadap</w:t>
      </w:r>
      <w:proofErr w:type="spellEnd"/>
      <w:r w:rsidRPr="005761A5">
        <w:rPr>
          <w:rFonts w:ascii="Cambria" w:hAnsi="Cambria"/>
          <w:sz w:val="24"/>
          <w:szCs w:val="24"/>
        </w:rPr>
        <w:t xml:space="preserve"> </w:t>
      </w:r>
      <w:proofErr w:type="spellStart"/>
      <w:r w:rsidRPr="005761A5">
        <w:rPr>
          <w:rFonts w:ascii="Cambria" w:hAnsi="Cambria"/>
          <w:sz w:val="24"/>
          <w:szCs w:val="24"/>
        </w:rPr>
        <w:t>Minat</w:t>
      </w:r>
      <w:proofErr w:type="spellEnd"/>
      <w:r w:rsidRPr="005761A5">
        <w:rPr>
          <w:rFonts w:ascii="Cambria" w:hAnsi="Cambria"/>
          <w:sz w:val="24"/>
          <w:szCs w:val="24"/>
        </w:rPr>
        <w:t xml:space="preserve"> </w:t>
      </w:r>
      <w:proofErr w:type="spellStart"/>
      <w:r w:rsidRPr="005761A5">
        <w:rPr>
          <w:rFonts w:ascii="Cambria" w:hAnsi="Cambria"/>
          <w:sz w:val="24"/>
          <w:szCs w:val="24"/>
        </w:rPr>
        <w:t>Menginap</w:t>
      </w:r>
      <w:proofErr w:type="spellEnd"/>
      <w:r w:rsidRPr="005761A5">
        <w:rPr>
          <w:rFonts w:ascii="Cambria" w:hAnsi="Cambria"/>
          <w:sz w:val="24"/>
          <w:szCs w:val="24"/>
        </w:rPr>
        <w:t xml:space="preserve"> Kembali Di Hotel Syariah Indonesia</w:t>
      </w:r>
    </w:p>
    <w:p w14:paraId="67AF1A0C" w14:textId="2E8ECA60" w:rsidR="0066469E" w:rsidRPr="0066469E" w:rsidRDefault="0066469E" w:rsidP="005761A5">
      <w:pPr>
        <w:spacing w:line="240" w:lineRule="auto"/>
        <w:ind w:firstLine="720"/>
        <w:jc w:val="both"/>
        <w:rPr>
          <w:rFonts w:ascii="Cambria" w:hAnsi="Cambria"/>
          <w:sz w:val="24"/>
          <w:szCs w:val="24"/>
        </w:rPr>
      </w:pPr>
      <w:r w:rsidRPr="0066469E">
        <w:rPr>
          <w:rFonts w:ascii="Cambria" w:hAnsi="Cambria"/>
          <w:sz w:val="24"/>
          <w:szCs w:val="24"/>
        </w:rPr>
        <w:t xml:space="preserve">Hasil </w:t>
      </w:r>
      <w:proofErr w:type="spellStart"/>
      <w:r w:rsidRPr="0066469E">
        <w:rPr>
          <w:rFonts w:ascii="Cambria" w:hAnsi="Cambria"/>
          <w:sz w:val="24"/>
          <w:szCs w:val="24"/>
        </w:rPr>
        <w:t>perhitungan</w:t>
      </w:r>
      <w:proofErr w:type="spellEnd"/>
      <w:r w:rsidRPr="0066469E">
        <w:rPr>
          <w:rFonts w:ascii="Cambria" w:hAnsi="Cambria"/>
          <w:sz w:val="24"/>
          <w:szCs w:val="24"/>
        </w:rPr>
        <w:t xml:space="preserve"> </w:t>
      </w:r>
      <w:proofErr w:type="spellStart"/>
      <w:r w:rsidRPr="0066469E">
        <w:rPr>
          <w:rFonts w:ascii="Cambria" w:hAnsi="Cambria"/>
          <w:sz w:val="24"/>
          <w:szCs w:val="24"/>
        </w:rPr>
        <w:t>olah</w:t>
      </w:r>
      <w:proofErr w:type="spellEnd"/>
      <w:r w:rsidRPr="0066469E">
        <w:rPr>
          <w:rFonts w:ascii="Cambria" w:hAnsi="Cambria"/>
          <w:sz w:val="24"/>
          <w:szCs w:val="24"/>
        </w:rPr>
        <w:t xml:space="preserve"> data </w:t>
      </w:r>
      <w:proofErr w:type="spellStart"/>
      <w:r w:rsidRPr="0066469E">
        <w:rPr>
          <w:rFonts w:ascii="Cambria" w:hAnsi="Cambria"/>
          <w:sz w:val="24"/>
          <w:szCs w:val="24"/>
        </w:rPr>
        <w:t>diperoleh</w:t>
      </w:r>
      <w:proofErr w:type="spellEnd"/>
      <w:r w:rsidRPr="0066469E">
        <w:rPr>
          <w:rFonts w:ascii="Cambria" w:hAnsi="Cambria"/>
          <w:sz w:val="24"/>
          <w:szCs w:val="24"/>
        </w:rPr>
        <w:t xml:space="preserve"> </w:t>
      </w:r>
      <w:proofErr w:type="spellStart"/>
      <w:r w:rsidRPr="0066469E">
        <w:rPr>
          <w:rFonts w:ascii="Cambria" w:hAnsi="Cambria"/>
          <w:sz w:val="24"/>
          <w:szCs w:val="24"/>
        </w:rPr>
        <w:t>nilat</w:t>
      </w:r>
      <w:proofErr w:type="spellEnd"/>
      <w:r w:rsidRPr="0066469E">
        <w:rPr>
          <w:rFonts w:ascii="Cambria" w:hAnsi="Cambria"/>
          <w:sz w:val="24"/>
          <w:szCs w:val="24"/>
        </w:rPr>
        <w:t xml:space="preserve"> </w:t>
      </w:r>
      <w:proofErr w:type="spellStart"/>
      <w:r w:rsidRPr="0066469E">
        <w:rPr>
          <w:rFonts w:ascii="Cambria" w:hAnsi="Cambria"/>
          <w:sz w:val="24"/>
          <w:szCs w:val="24"/>
        </w:rPr>
        <w:t>thitung</w:t>
      </w:r>
      <w:proofErr w:type="spellEnd"/>
      <w:r w:rsidRPr="0066469E">
        <w:rPr>
          <w:rFonts w:ascii="Cambria" w:hAnsi="Cambria"/>
          <w:sz w:val="24"/>
          <w:szCs w:val="24"/>
        </w:rPr>
        <w:t xml:space="preserve"> 0,520 </w:t>
      </w:r>
      <w:bookmarkStart w:id="2" w:name="_Hlk135769886"/>
      <w:r w:rsidRPr="0066469E">
        <w:rPr>
          <w:rFonts w:ascii="Cambria" w:hAnsi="Cambria"/>
          <w:sz w:val="24"/>
          <w:szCs w:val="24"/>
        </w:rPr>
        <w:t xml:space="preserve">&lt; 1,660 </w:t>
      </w:r>
      <w:proofErr w:type="spellStart"/>
      <w:r w:rsidRPr="0066469E">
        <w:rPr>
          <w:rFonts w:ascii="Cambria" w:hAnsi="Cambria"/>
          <w:sz w:val="24"/>
          <w:szCs w:val="24"/>
        </w:rPr>
        <w:t>ttabel</w:t>
      </w:r>
      <w:proofErr w:type="spellEnd"/>
      <w:r w:rsidRPr="0066469E">
        <w:rPr>
          <w:rFonts w:ascii="Cambria" w:hAnsi="Cambria"/>
          <w:sz w:val="24"/>
          <w:szCs w:val="24"/>
        </w:rPr>
        <w:t xml:space="preserve"> </w:t>
      </w:r>
      <w:bookmarkEnd w:id="2"/>
      <w:r w:rsidRPr="0066469E">
        <w:rPr>
          <w:rFonts w:ascii="Cambria" w:hAnsi="Cambria"/>
          <w:sz w:val="24"/>
          <w:szCs w:val="24"/>
        </w:rPr>
        <w:t xml:space="preserve">dan </w:t>
      </w:r>
      <w:proofErr w:type="spellStart"/>
      <w:r w:rsidRPr="0066469E">
        <w:rPr>
          <w:rFonts w:ascii="Cambria" w:hAnsi="Cambria"/>
          <w:sz w:val="24"/>
          <w:szCs w:val="24"/>
        </w:rPr>
        <w:t>nilai</w:t>
      </w:r>
      <w:proofErr w:type="spellEnd"/>
      <w:r w:rsidRPr="0066469E">
        <w:rPr>
          <w:rFonts w:ascii="Cambria" w:hAnsi="Cambria"/>
          <w:sz w:val="24"/>
          <w:szCs w:val="24"/>
        </w:rPr>
        <w:t xml:space="preserve"> </w:t>
      </w:r>
      <w:proofErr w:type="spellStart"/>
      <w:r w:rsidRPr="0066469E">
        <w:rPr>
          <w:rFonts w:ascii="Cambria" w:hAnsi="Cambria"/>
          <w:sz w:val="24"/>
          <w:szCs w:val="24"/>
        </w:rPr>
        <w:t>signifikasi</w:t>
      </w:r>
      <w:proofErr w:type="spellEnd"/>
      <w:r w:rsidRPr="0066469E">
        <w:rPr>
          <w:rFonts w:ascii="Cambria" w:hAnsi="Cambria"/>
          <w:sz w:val="24"/>
          <w:szCs w:val="24"/>
        </w:rPr>
        <w:t xml:space="preserve"> 0,604 &gt; 0,05 </w:t>
      </w:r>
      <w:proofErr w:type="spellStart"/>
      <w:r w:rsidRPr="0066469E">
        <w:rPr>
          <w:rFonts w:ascii="Cambria" w:hAnsi="Cambria"/>
          <w:sz w:val="24"/>
          <w:szCs w:val="24"/>
        </w:rPr>
        <w:t>dimana</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hal</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tidak</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r w:rsidR="005761A5">
        <w:rPr>
          <w:rFonts w:ascii="Cambria" w:hAnsi="Cambria"/>
          <w:sz w:val="24"/>
          <w:szCs w:val="24"/>
        </w:rPr>
        <w:t xml:space="preserve"> </w:t>
      </w:r>
      <w:proofErr w:type="spellStart"/>
      <w:r w:rsidRPr="0066469E">
        <w:rPr>
          <w:rFonts w:ascii="Cambria" w:hAnsi="Cambria"/>
          <w:sz w:val="24"/>
          <w:szCs w:val="24"/>
        </w:rPr>
        <w:t>Penelitian</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juga </w:t>
      </w:r>
      <w:proofErr w:type="spellStart"/>
      <w:r w:rsidRPr="0066469E">
        <w:rPr>
          <w:rFonts w:ascii="Cambria" w:hAnsi="Cambria"/>
          <w:sz w:val="24"/>
          <w:szCs w:val="24"/>
        </w:rPr>
        <w:t>didukung</w:t>
      </w:r>
      <w:proofErr w:type="spellEnd"/>
      <w:r w:rsidRPr="0066469E">
        <w:rPr>
          <w:rFonts w:ascii="Cambria" w:hAnsi="Cambria"/>
          <w:sz w:val="24"/>
          <w:szCs w:val="24"/>
        </w:rPr>
        <w:t xml:space="preserve"> dengan </w:t>
      </w:r>
      <w:proofErr w:type="spellStart"/>
      <w:r w:rsidRPr="0066469E">
        <w:rPr>
          <w:rFonts w:ascii="Cambria" w:hAnsi="Cambria"/>
          <w:sz w:val="24"/>
          <w:szCs w:val="24"/>
        </w:rPr>
        <w:t>penelitian</w:t>
      </w:r>
      <w:proofErr w:type="spellEnd"/>
      <w:r w:rsidRPr="0066469E">
        <w:rPr>
          <w:rFonts w:ascii="Cambria" w:hAnsi="Cambria"/>
          <w:sz w:val="24"/>
          <w:szCs w:val="24"/>
        </w:rPr>
        <w:t xml:space="preserve"> </w:t>
      </w:r>
      <w:proofErr w:type="spellStart"/>
      <w:r w:rsidRPr="0066469E">
        <w:rPr>
          <w:rFonts w:ascii="Cambria" w:hAnsi="Cambria"/>
          <w:sz w:val="24"/>
          <w:szCs w:val="24"/>
        </w:rPr>
        <w:t>Atiqi</w:t>
      </w:r>
      <w:proofErr w:type="spellEnd"/>
      <w:r w:rsidRPr="0066469E">
        <w:rPr>
          <w:rFonts w:ascii="Cambria" w:hAnsi="Cambria"/>
          <w:sz w:val="24"/>
          <w:szCs w:val="24"/>
        </w:rPr>
        <w:t xml:space="preserve"> Damayanti (2017), </w:t>
      </w:r>
      <w:proofErr w:type="spellStart"/>
      <w:r w:rsidRPr="0066469E">
        <w:rPr>
          <w:rFonts w:ascii="Cambria" w:hAnsi="Cambria"/>
          <w:sz w:val="24"/>
          <w:szCs w:val="24"/>
        </w:rPr>
        <w:t>dimana</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pengambilan</w:t>
      </w:r>
      <w:proofErr w:type="spellEnd"/>
      <w:r w:rsidRPr="0066469E">
        <w:rPr>
          <w:rFonts w:ascii="Cambria" w:hAnsi="Cambria"/>
          <w:sz w:val="24"/>
          <w:szCs w:val="24"/>
        </w:rPr>
        <w:t xml:space="preserve"> </w:t>
      </w:r>
      <w:proofErr w:type="spellStart"/>
      <w:r w:rsidRPr="0066469E">
        <w:rPr>
          <w:rFonts w:ascii="Cambria" w:hAnsi="Cambria"/>
          <w:sz w:val="24"/>
          <w:szCs w:val="24"/>
        </w:rPr>
        <w:t>sebuah</w:t>
      </w:r>
      <w:proofErr w:type="spellEnd"/>
      <w:r w:rsidRPr="0066469E">
        <w:rPr>
          <w:rFonts w:ascii="Cambria" w:hAnsi="Cambria"/>
          <w:sz w:val="24"/>
          <w:szCs w:val="24"/>
        </w:rPr>
        <w:t xml:space="preserve"> </w:t>
      </w:r>
      <w:proofErr w:type="spellStart"/>
      <w:r w:rsidRPr="0066469E">
        <w:rPr>
          <w:rFonts w:ascii="Cambria" w:hAnsi="Cambria"/>
          <w:sz w:val="24"/>
          <w:szCs w:val="24"/>
        </w:rPr>
        <w:t>keputusan</w:t>
      </w:r>
      <w:proofErr w:type="spellEnd"/>
      <w:r w:rsidRPr="0066469E">
        <w:rPr>
          <w:rFonts w:ascii="Cambria" w:hAnsi="Cambria"/>
          <w:sz w:val="24"/>
          <w:szCs w:val="24"/>
        </w:rPr>
        <w:t xml:space="preserve"> </w:t>
      </w:r>
      <w:proofErr w:type="spellStart"/>
      <w:r w:rsidRPr="0066469E">
        <w:rPr>
          <w:rFonts w:ascii="Cambria" w:hAnsi="Cambria"/>
          <w:sz w:val="24"/>
          <w:szCs w:val="24"/>
        </w:rPr>
        <w:t>pembelian</w:t>
      </w:r>
      <w:proofErr w:type="spellEnd"/>
      <w:r w:rsidRPr="0066469E">
        <w:rPr>
          <w:rFonts w:ascii="Cambria" w:hAnsi="Cambria"/>
          <w:sz w:val="24"/>
          <w:szCs w:val="24"/>
        </w:rPr>
        <w:t xml:space="preserve"> </w:t>
      </w:r>
      <w:proofErr w:type="spellStart"/>
      <w:r w:rsidRPr="0066469E">
        <w:rPr>
          <w:rFonts w:ascii="Cambria" w:hAnsi="Cambria"/>
          <w:sz w:val="24"/>
          <w:szCs w:val="24"/>
        </w:rPr>
        <w:t>konsumen</w:t>
      </w:r>
      <w:proofErr w:type="spellEnd"/>
      <w:r w:rsidRPr="0066469E">
        <w:rPr>
          <w:rFonts w:ascii="Cambria" w:hAnsi="Cambria"/>
          <w:sz w:val="24"/>
          <w:szCs w:val="24"/>
        </w:rPr>
        <w:t xml:space="preserve"> </w:t>
      </w:r>
      <w:proofErr w:type="spellStart"/>
      <w:r w:rsidRPr="0066469E">
        <w:rPr>
          <w:rFonts w:ascii="Cambria" w:hAnsi="Cambria"/>
          <w:sz w:val="24"/>
          <w:szCs w:val="24"/>
        </w:rPr>
        <w:t>mengutamakan</w:t>
      </w:r>
      <w:proofErr w:type="spellEnd"/>
      <w:r w:rsidRPr="0066469E">
        <w:rPr>
          <w:rFonts w:ascii="Cambria" w:hAnsi="Cambria"/>
          <w:sz w:val="24"/>
          <w:szCs w:val="24"/>
        </w:rPr>
        <w:t xml:space="preserve"> </w:t>
      </w:r>
      <w:proofErr w:type="spellStart"/>
      <w:r w:rsidRPr="0066469E">
        <w:rPr>
          <w:rFonts w:ascii="Cambria" w:hAnsi="Cambria"/>
          <w:sz w:val="24"/>
          <w:szCs w:val="24"/>
        </w:rPr>
        <w:t>maslahah</w:t>
      </w:r>
      <w:proofErr w:type="spellEnd"/>
      <w:r w:rsidRPr="0066469E">
        <w:rPr>
          <w:rFonts w:ascii="Cambria" w:hAnsi="Cambria"/>
          <w:sz w:val="24"/>
          <w:szCs w:val="24"/>
        </w:rPr>
        <w:t xml:space="preserve"> </w:t>
      </w:r>
      <w:proofErr w:type="spellStart"/>
      <w:r w:rsidRPr="0066469E">
        <w:rPr>
          <w:rFonts w:ascii="Cambria" w:hAnsi="Cambria"/>
          <w:sz w:val="24"/>
          <w:szCs w:val="24"/>
        </w:rPr>
        <w:t>dharuriyah</w:t>
      </w:r>
      <w:proofErr w:type="spellEnd"/>
      <w:r w:rsidRPr="0066469E">
        <w:rPr>
          <w:rFonts w:ascii="Cambria" w:hAnsi="Cambria"/>
          <w:sz w:val="24"/>
          <w:szCs w:val="24"/>
        </w:rPr>
        <w:t xml:space="preserve">, yang </w:t>
      </w:r>
      <w:proofErr w:type="spellStart"/>
      <w:r w:rsidRPr="0066469E">
        <w:rPr>
          <w:rFonts w:ascii="Cambria" w:hAnsi="Cambria"/>
          <w:sz w:val="24"/>
          <w:szCs w:val="24"/>
        </w:rPr>
        <w:t>selanjutnya</w:t>
      </w:r>
      <w:proofErr w:type="spellEnd"/>
      <w:r w:rsidRPr="0066469E">
        <w:rPr>
          <w:rFonts w:ascii="Cambria" w:hAnsi="Cambria"/>
          <w:sz w:val="24"/>
          <w:szCs w:val="24"/>
        </w:rPr>
        <w:t xml:space="preserve"> </w:t>
      </w:r>
      <w:proofErr w:type="spellStart"/>
      <w:r w:rsidRPr="0066469E">
        <w:rPr>
          <w:rFonts w:ascii="Cambria" w:hAnsi="Cambria"/>
          <w:sz w:val="24"/>
          <w:szCs w:val="24"/>
        </w:rPr>
        <w:t>maslahah</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dan </w:t>
      </w:r>
      <w:proofErr w:type="spellStart"/>
      <w:r w:rsidRPr="0066469E">
        <w:rPr>
          <w:rFonts w:ascii="Cambria" w:hAnsi="Cambria"/>
          <w:sz w:val="24"/>
          <w:szCs w:val="24"/>
        </w:rPr>
        <w:t>maslahah</w:t>
      </w:r>
      <w:proofErr w:type="spellEnd"/>
      <w:r w:rsidRPr="0066469E">
        <w:rPr>
          <w:rFonts w:ascii="Cambria" w:hAnsi="Cambria"/>
          <w:sz w:val="24"/>
          <w:szCs w:val="24"/>
        </w:rPr>
        <w:t xml:space="preserve"> </w:t>
      </w:r>
      <w:proofErr w:type="spellStart"/>
      <w:r w:rsidRPr="0066469E">
        <w:rPr>
          <w:rFonts w:ascii="Cambria" w:hAnsi="Cambria"/>
          <w:sz w:val="24"/>
          <w:szCs w:val="24"/>
        </w:rPr>
        <w:t>tahsiniyat</w:t>
      </w:r>
      <w:proofErr w:type="spellEnd"/>
      <w:r w:rsidRPr="0066469E">
        <w:rPr>
          <w:rFonts w:ascii="Cambria" w:hAnsi="Cambria"/>
          <w:sz w:val="24"/>
          <w:szCs w:val="24"/>
        </w:rPr>
        <w:t xml:space="preserve">. Selain </w:t>
      </w:r>
      <w:proofErr w:type="spellStart"/>
      <w:r w:rsidRPr="0066469E">
        <w:rPr>
          <w:rFonts w:ascii="Cambria" w:hAnsi="Cambria"/>
          <w:sz w:val="24"/>
          <w:szCs w:val="24"/>
        </w:rPr>
        <w:t>itu</w:t>
      </w:r>
      <w:proofErr w:type="spellEnd"/>
      <w:r w:rsidRPr="0066469E">
        <w:rPr>
          <w:rFonts w:ascii="Cambria" w:hAnsi="Cambria"/>
          <w:sz w:val="24"/>
          <w:szCs w:val="24"/>
        </w:rPr>
        <w:t xml:space="preserve"> </w:t>
      </w:r>
      <w:proofErr w:type="spellStart"/>
      <w:r w:rsidRPr="0066469E">
        <w:rPr>
          <w:rFonts w:ascii="Cambria" w:hAnsi="Cambria"/>
          <w:sz w:val="24"/>
          <w:szCs w:val="24"/>
        </w:rPr>
        <w:t>menurut</w:t>
      </w:r>
      <w:proofErr w:type="spellEnd"/>
      <w:r w:rsidRPr="0066469E">
        <w:rPr>
          <w:rFonts w:ascii="Cambria" w:hAnsi="Cambria"/>
          <w:sz w:val="24"/>
          <w:szCs w:val="24"/>
        </w:rPr>
        <w:t xml:space="preserve"> imam </w:t>
      </w:r>
      <w:proofErr w:type="spellStart"/>
      <w:r w:rsidRPr="0066469E">
        <w:rPr>
          <w:rFonts w:ascii="Cambria" w:hAnsi="Cambria"/>
          <w:sz w:val="24"/>
          <w:szCs w:val="24"/>
        </w:rPr>
        <w:t>Asy-Syatibi</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karyanya</w:t>
      </w:r>
      <w:proofErr w:type="spellEnd"/>
      <w:r w:rsidRPr="0066469E">
        <w:rPr>
          <w:rFonts w:ascii="Cambria" w:hAnsi="Cambria"/>
          <w:sz w:val="24"/>
          <w:szCs w:val="24"/>
        </w:rPr>
        <w:t xml:space="preserve"> Al-</w:t>
      </w:r>
      <w:proofErr w:type="spellStart"/>
      <w:r w:rsidRPr="0066469E">
        <w:rPr>
          <w:rFonts w:ascii="Cambria" w:hAnsi="Cambria"/>
          <w:sz w:val="24"/>
          <w:szCs w:val="24"/>
        </w:rPr>
        <w:t>Muwafaqat</w:t>
      </w:r>
      <w:proofErr w:type="spellEnd"/>
      <w:r w:rsidRPr="0066469E">
        <w:rPr>
          <w:rFonts w:ascii="Cambria" w:hAnsi="Cambria"/>
          <w:sz w:val="24"/>
          <w:szCs w:val="24"/>
        </w:rPr>
        <w:t xml:space="preserve"> </w:t>
      </w:r>
      <w:proofErr w:type="spellStart"/>
      <w:r w:rsidRPr="0066469E">
        <w:rPr>
          <w:rFonts w:ascii="Cambria" w:hAnsi="Cambria"/>
          <w:sz w:val="24"/>
          <w:szCs w:val="24"/>
        </w:rPr>
        <w:t>Fii</w:t>
      </w:r>
      <w:proofErr w:type="spellEnd"/>
      <w:r w:rsidRPr="0066469E">
        <w:rPr>
          <w:rFonts w:ascii="Cambria" w:hAnsi="Cambria"/>
          <w:sz w:val="24"/>
          <w:szCs w:val="24"/>
        </w:rPr>
        <w:t xml:space="preserve"> </w:t>
      </w:r>
      <w:proofErr w:type="spellStart"/>
      <w:r w:rsidRPr="0066469E">
        <w:rPr>
          <w:rFonts w:ascii="Cambria" w:hAnsi="Cambria"/>
          <w:sz w:val="24"/>
          <w:szCs w:val="24"/>
        </w:rPr>
        <w:t>Usulli</w:t>
      </w:r>
      <w:proofErr w:type="spellEnd"/>
      <w:r w:rsidRPr="0066469E">
        <w:rPr>
          <w:rFonts w:ascii="Cambria" w:hAnsi="Cambria"/>
          <w:sz w:val="24"/>
          <w:szCs w:val="24"/>
        </w:rPr>
        <w:t xml:space="preserve"> Syariah </w:t>
      </w:r>
      <w:proofErr w:type="spellStart"/>
      <w:r w:rsidRPr="0066469E">
        <w:rPr>
          <w:rFonts w:ascii="Cambria" w:hAnsi="Cambria"/>
          <w:sz w:val="24"/>
          <w:szCs w:val="24"/>
        </w:rPr>
        <w:t>dijelaskan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perkara</w:t>
      </w:r>
      <w:proofErr w:type="spellEnd"/>
      <w:r w:rsidRPr="0066469E">
        <w:rPr>
          <w:rFonts w:ascii="Cambria" w:hAnsi="Cambria"/>
          <w:sz w:val="24"/>
          <w:szCs w:val="24"/>
        </w:rPr>
        <w:t xml:space="preserve"> </w:t>
      </w:r>
      <w:proofErr w:type="spellStart"/>
      <w:r w:rsidRPr="0066469E">
        <w:rPr>
          <w:rFonts w:ascii="Cambria" w:hAnsi="Cambria"/>
          <w:sz w:val="24"/>
          <w:szCs w:val="24"/>
        </w:rPr>
        <w:t>tahsiniyat</w:t>
      </w:r>
      <w:proofErr w:type="spellEnd"/>
      <w:r w:rsidRPr="0066469E">
        <w:rPr>
          <w:rFonts w:ascii="Cambria" w:hAnsi="Cambria"/>
          <w:sz w:val="24"/>
          <w:szCs w:val="24"/>
        </w:rPr>
        <w:t xml:space="preserve"> </w:t>
      </w:r>
      <w:proofErr w:type="spellStart"/>
      <w:r w:rsidRPr="0066469E">
        <w:rPr>
          <w:rFonts w:ascii="Cambria" w:hAnsi="Cambria"/>
          <w:sz w:val="24"/>
          <w:szCs w:val="24"/>
        </w:rPr>
        <w:t>termasuk</w:t>
      </w:r>
      <w:proofErr w:type="spellEnd"/>
      <w:r w:rsidRPr="0066469E">
        <w:rPr>
          <w:rFonts w:ascii="Cambria" w:hAnsi="Cambria"/>
          <w:sz w:val="24"/>
          <w:szCs w:val="24"/>
        </w:rPr>
        <w:t xml:space="preserve"> </w:t>
      </w:r>
      <w:proofErr w:type="spellStart"/>
      <w:r w:rsidRPr="0066469E">
        <w:rPr>
          <w:rFonts w:ascii="Cambria" w:hAnsi="Cambria"/>
          <w:sz w:val="24"/>
          <w:szCs w:val="24"/>
        </w:rPr>
        <w:t>perkara</w:t>
      </w:r>
      <w:proofErr w:type="spellEnd"/>
      <w:r w:rsidRPr="0066469E">
        <w:rPr>
          <w:rFonts w:ascii="Cambria" w:hAnsi="Cambria"/>
          <w:sz w:val="24"/>
          <w:szCs w:val="24"/>
        </w:rPr>
        <w:t xml:space="preserve"> yang </w:t>
      </w:r>
      <w:proofErr w:type="spellStart"/>
      <w:r w:rsidRPr="0066469E">
        <w:rPr>
          <w:rFonts w:ascii="Cambria" w:hAnsi="Cambria"/>
          <w:sz w:val="24"/>
          <w:szCs w:val="24"/>
        </w:rPr>
        <w:t>memberikan</w:t>
      </w:r>
      <w:proofErr w:type="spellEnd"/>
      <w:r w:rsidRPr="0066469E">
        <w:rPr>
          <w:rFonts w:ascii="Cambria" w:hAnsi="Cambria"/>
          <w:sz w:val="24"/>
          <w:szCs w:val="24"/>
        </w:rPr>
        <w:t xml:space="preserve"> </w:t>
      </w:r>
      <w:proofErr w:type="spellStart"/>
      <w:r w:rsidRPr="0066469E">
        <w:rPr>
          <w:rFonts w:ascii="Cambria" w:hAnsi="Cambria"/>
          <w:sz w:val="24"/>
          <w:szCs w:val="24"/>
        </w:rPr>
        <w:t>kehidupan</w:t>
      </w:r>
      <w:proofErr w:type="spellEnd"/>
      <w:r w:rsidRPr="0066469E">
        <w:rPr>
          <w:rFonts w:ascii="Cambria" w:hAnsi="Cambria"/>
          <w:sz w:val="24"/>
          <w:szCs w:val="24"/>
        </w:rPr>
        <w:t xml:space="preserve"> </w:t>
      </w:r>
      <w:proofErr w:type="spellStart"/>
      <w:r w:rsidRPr="0066469E">
        <w:rPr>
          <w:rFonts w:ascii="Cambria" w:hAnsi="Cambria"/>
          <w:sz w:val="24"/>
          <w:szCs w:val="24"/>
        </w:rPr>
        <w:t>lebih</w:t>
      </w:r>
      <w:proofErr w:type="spellEnd"/>
      <w:r w:rsidRPr="0066469E">
        <w:rPr>
          <w:rFonts w:ascii="Cambria" w:hAnsi="Cambria"/>
          <w:sz w:val="24"/>
          <w:szCs w:val="24"/>
        </w:rPr>
        <w:t xml:space="preserve"> </w:t>
      </w:r>
      <w:proofErr w:type="spellStart"/>
      <w:r w:rsidRPr="0066469E">
        <w:rPr>
          <w:rFonts w:ascii="Cambria" w:hAnsi="Cambria"/>
          <w:sz w:val="24"/>
          <w:szCs w:val="24"/>
        </w:rPr>
        <w:t>berkesan</w:t>
      </w:r>
      <w:proofErr w:type="spellEnd"/>
      <w:r w:rsidRPr="0066469E">
        <w:rPr>
          <w:rFonts w:ascii="Cambria" w:hAnsi="Cambria"/>
          <w:sz w:val="24"/>
          <w:szCs w:val="24"/>
        </w:rPr>
        <w:t xml:space="preserve"> </w:t>
      </w:r>
      <w:proofErr w:type="spellStart"/>
      <w:r w:rsidRPr="0066469E">
        <w:rPr>
          <w:rFonts w:ascii="Cambria" w:hAnsi="Cambria"/>
          <w:sz w:val="24"/>
          <w:szCs w:val="24"/>
        </w:rPr>
        <w:t>indah</w:t>
      </w:r>
      <w:proofErr w:type="spellEnd"/>
      <w:r w:rsidRPr="0066469E">
        <w:rPr>
          <w:rFonts w:ascii="Cambria" w:hAnsi="Cambria"/>
          <w:sz w:val="24"/>
          <w:szCs w:val="24"/>
        </w:rPr>
        <w:t xml:space="preserve"> dan </w:t>
      </w:r>
      <w:proofErr w:type="spellStart"/>
      <w:r w:rsidRPr="0066469E">
        <w:rPr>
          <w:rFonts w:ascii="Cambria" w:hAnsi="Cambria"/>
          <w:sz w:val="24"/>
          <w:szCs w:val="24"/>
        </w:rPr>
        <w:t>apabila</w:t>
      </w:r>
      <w:proofErr w:type="spellEnd"/>
      <w:r w:rsidRPr="0066469E">
        <w:rPr>
          <w:rFonts w:ascii="Cambria" w:hAnsi="Cambria"/>
          <w:sz w:val="24"/>
          <w:szCs w:val="24"/>
        </w:rPr>
        <w:t xml:space="preserve"> </w:t>
      </w:r>
      <w:proofErr w:type="spellStart"/>
      <w:r w:rsidRPr="0066469E">
        <w:rPr>
          <w:rFonts w:ascii="Cambria" w:hAnsi="Cambria"/>
          <w:sz w:val="24"/>
          <w:szCs w:val="24"/>
        </w:rPr>
        <w:t>perkara</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tidak</w:t>
      </w:r>
      <w:proofErr w:type="spellEnd"/>
      <w:r w:rsidRPr="0066469E">
        <w:rPr>
          <w:rFonts w:ascii="Cambria" w:hAnsi="Cambria"/>
          <w:sz w:val="24"/>
          <w:szCs w:val="24"/>
        </w:rPr>
        <w:t xml:space="preserve"> </w:t>
      </w:r>
      <w:proofErr w:type="spellStart"/>
      <w:r w:rsidRPr="0066469E">
        <w:rPr>
          <w:rFonts w:ascii="Cambria" w:hAnsi="Cambria"/>
          <w:sz w:val="24"/>
          <w:szCs w:val="24"/>
        </w:rPr>
        <w:t>terpenuhi</w:t>
      </w:r>
      <w:proofErr w:type="spellEnd"/>
      <w:r w:rsidRPr="0066469E">
        <w:rPr>
          <w:rFonts w:ascii="Cambria" w:hAnsi="Cambria"/>
          <w:sz w:val="24"/>
          <w:szCs w:val="24"/>
        </w:rPr>
        <w:t xml:space="preserve"> </w:t>
      </w:r>
      <w:proofErr w:type="spellStart"/>
      <w:r w:rsidRPr="0066469E">
        <w:rPr>
          <w:rFonts w:ascii="Cambria" w:hAnsi="Cambria"/>
          <w:sz w:val="24"/>
          <w:szCs w:val="24"/>
        </w:rPr>
        <w:t>tidak</w:t>
      </w:r>
      <w:proofErr w:type="spellEnd"/>
      <w:r w:rsidRPr="0066469E">
        <w:rPr>
          <w:rFonts w:ascii="Cambria" w:hAnsi="Cambria"/>
          <w:sz w:val="24"/>
          <w:szCs w:val="24"/>
        </w:rPr>
        <w:t xml:space="preserve"> </w:t>
      </w:r>
      <w:proofErr w:type="spellStart"/>
      <w:r w:rsidRPr="0066469E">
        <w:rPr>
          <w:rFonts w:ascii="Cambria" w:hAnsi="Cambria"/>
          <w:sz w:val="24"/>
          <w:szCs w:val="24"/>
        </w:rPr>
        <w:t>akan</w:t>
      </w:r>
      <w:proofErr w:type="spellEnd"/>
      <w:r w:rsidRPr="0066469E">
        <w:rPr>
          <w:rFonts w:ascii="Cambria" w:hAnsi="Cambria"/>
          <w:sz w:val="24"/>
          <w:szCs w:val="24"/>
        </w:rPr>
        <w:t xml:space="preserve"> </w:t>
      </w:r>
      <w:proofErr w:type="spellStart"/>
      <w:r w:rsidRPr="0066469E">
        <w:rPr>
          <w:rFonts w:ascii="Cambria" w:hAnsi="Cambria"/>
          <w:sz w:val="24"/>
          <w:szCs w:val="24"/>
        </w:rPr>
        <w:t>mengancam</w:t>
      </w:r>
      <w:proofErr w:type="spellEnd"/>
      <w:r w:rsidRPr="0066469E">
        <w:rPr>
          <w:rFonts w:ascii="Cambria" w:hAnsi="Cambria"/>
          <w:sz w:val="24"/>
          <w:szCs w:val="24"/>
        </w:rPr>
        <w:t xml:space="preserve"> salah </w:t>
      </w:r>
      <w:proofErr w:type="spellStart"/>
      <w:r w:rsidRPr="0066469E">
        <w:rPr>
          <w:rFonts w:ascii="Cambria" w:hAnsi="Cambria"/>
          <w:sz w:val="24"/>
          <w:szCs w:val="24"/>
        </w:rPr>
        <w:t>satu</w:t>
      </w:r>
      <w:proofErr w:type="spellEnd"/>
      <w:r w:rsidRPr="0066469E">
        <w:rPr>
          <w:rFonts w:ascii="Cambria" w:hAnsi="Cambria"/>
          <w:sz w:val="24"/>
          <w:szCs w:val="24"/>
        </w:rPr>
        <w:t xml:space="preserve"> </w:t>
      </w:r>
      <w:proofErr w:type="spellStart"/>
      <w:r w:rsidRPr="0066469E">
        <w:rPr>
          <w:rFonts w:ascii="Cambria" w:hAnsi="Cambria"/>
          <w:sz w:val="24"/>
          <w:szCs w:val="24"/>
        </w:rPr>
        <w:t>unsur</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r w:rsidRPr="0066469E">
        <w:rPr>
          <w:rFonts w:ascii="Cambria" w:hAnsi="Cambria"/>
          <w:sz w:val="24"/>
          <w:szCs w:val="24"/>
        </w:rPr>
        <w:t xml:space="preserve"> dan </w:t>
      </w:r>
      <w:proofErr w:type="spellStart"/>
      <w:r w:rsidRPr="0066469E">
        <w:rPr>
          <w:rFonts w:ascii="Cambria" w:hAnsi="Cambria"/>
          <w:sz w:val="24"/>
          <w:szCs w:val="24"/>
        </w:rPr>
        <w:t>hajiyat</w:t>
      </w:r>
      <w:proofErr w:type="spellEnd"/>
      <w:r w:rsidRPr="0066469E">
        <w:rPr>
          <w:rFonts w:ascii="Cambria" w:hAnsi="Cambria"/>
          <w:sz w:val="24"/>
          <w:szCs w:val="24"/>
        </w:rPr>
        <w:t xml:space="preserve"> </w:t>
      </w:r>
      <w:proofErr w:type="spellStart"/>
      <w:r w:rsidRPr="0066469E">
        <w:rPr>
          <w:rFonts w:ascii="Cambria" w:hAnsi="Cambria"/>
          <w:sz w:val="24"/>
          <w:szCs w:val="24"/>
        </w:rPr>
        <w:t>serta</w:t>
      </w:r>
      <w:proofErr w:type="spellEnd"/>
      <w:r w:rsidRPr="0066469E">
        <w:rPr>
          <w:rFonts w:ascii="Cambria" w:hAnsi="Cambria"/>
          <w:sz w:val="24"/>
          <w:szCs w:val="24"/>
        </w:rPr>
        <w:t xml:space="preserve"> </w:t>
      </w:r>
      <w:proofErr w:type="spellStart"/>
      <w:r w:rsidRPr="0066469E">
        <w:rPr>
          <w:rFonts w:ascii="Cambria" w:hAnsi="Cambria"/>
          <w:sz w:val="24"/>
          <w:szCs w:val="24"/>
        </w:rPr>
        <w:t>tidak</w:t>
      </w:r>
      <w:proofErr w:type="spellEnd"/>
      <w:r w:rsidRPr="0066469E">
        <w:rPr>
          <w:rFonts w:ascii="Cambria" w:hAnsi="Cambria"/>
          <w:sz w:val="24"/>
          <w:szCs w:val="24"/>
        </w:rPr>
        <w:t xml:space="preserve"> </w:t>
      </w:r>
      <w:proofErr w:type="spellStart"/>
      <w:r w:rsidRPr="0066469E">
        <w:rPr>
          <w:rFonts w:ascii="Cambria" w:hAnsi="Cambria"/>
          <w:sz w:val="24"/>
          <w:szCs w:val="24"/>
        </w:rPr>
        <w:t>akan</w:t>
      </w:r>
      <w:proofErr w:type="spellEnd"/>
      <w:r w:rsidRPr="0066469E">
        <w:rPr>
          <w:rFonts w:ascii="Cambria" w:hAnsi="Cambria"/>
          <w:sz w:val="24"/>
          <w:szCs w:val="24"/>
        </w:rPr>
        <w:t xml:space="preserve"> </w:t>
      </w:r>
      <w:proofErr w:type="spellStart"/>
      <w:r w:rsidRPr="0066469E">
        <w:rPr>
          <w:rFonts w:ascii="Cambria" w:hAnsi="Cambria"/>
          <w:sz w:val="24"/>
          <w:szCs w:val="24"/>
        </w:rPr>
        <w:t>menimbulkan</w:t>
      </w:r>
      <w:proofErr w:type="spellEnd"/>
      <w:r w:rsidRPr="0066469E">
        <w:rPr>
          <w:rFonts w:ascii="Cambria" w:hAnsi="Cambria"/>
          <w:sz w:val="24"/>
          <w:szCs w:val="24"/>
        </w:rPr>
        <w:t xml:space="preserve"> </w:t>
      </w:r>
      <w:proofErr w:type="spellStart"/>
      <w:r w:rsidRPr="0066469E">
        <w:rPr>
          <w:rFonts w:ascii="Cambria" w:hAnsi="Cambria"/>
          <w:sz w:val="24"/>
          <w:szCs w:val="24"/>
        </w:rPr>
        <w:t>kesulitan</w:t>
      </w:r>
      <w:proofErr w:type="spellEnd"/>
      <w:r w:rsidRPr="0066469E">
        <w:rPr>
          <w:rFonts w:ascii="Cambria" w:hAnsi="Cambria"/>
          <w:sz w:val="24"/>
          <w:szCs w:val="24"/>
        </w:rPr>
        <w:t>.</w:t>
      </w:r>
    </w:p>
    <w:p w14:paraId="43873678" w14:textId="77777777" w:rsidR="0066469E" w:rsidRPr="005761A5" w:rsidRDefault="0066469E" w:rsidP="005761A5">
      <w:pPr>
        <w:pStyle w:val="Heading3"/>
        <w:spacing w:before="0" w:line="360" w:lineRule="auto"/>
        <w:ind w:left="426" w:hanging="426"/>
        <w:rPr>
          <w:rFonts w:ascii="Cambria" w:hAnsi="Cambria"/>
          <w:sz w:val="24"/>
          <w:szCs w:val="24"/>
        </w:rPr>
      </w:pPr>
      <w:proofErr w:type="spellStart"/>
      <w:r w:rsidRPr="005761A5">
        <w:rPr>
          <w:rFonts w:ascii="Cambria" w:hAnsi="Cambria"/>
          <w:sz w:val="24"/>
          <w:szCs w:val="24"/>
        </w:rPr>
        <w:t>Pengaruh</w:t>
      </w:r>
      <w:proofErr w:type="spellEnd"/>
      <w:r w:rsidRPr="005761A5">
        <w:rPr>
          <w:rFonts w:ascii="Cambria" w:hAnsi="Cambria"/>
          <w:sz w:val="24"/>
          <w:szCs w:val="24"/>
        </w:rPr>
        <w:t xml:space="preserve"> </w:t>
      </w:r>
      <w:proofErr w:type="spellStart"/>
      <w:r w:rsidRPr="005761A5">
        <w:rPr>
          <w:rFonts w:ascii="Cambria" w:hAnsi="Cambria"/>
          <w:sz w:val="24"/>
          <w:szCs w:val="24"/>
        </w:rPr>
        <w:t>Dharuriyat</w:t>
      </w:r>
      <w:proofErr w:type="spellEnd"/>
      <w:r w:rsidRPr="005761A5">
        <w:rPr>
          <w:rFonts w:ascii="Cambria" w:hAnsi="Cambria"/>
          <w:sz w:val="24"/>
          <w:szCs w:val="24"/>
        </w:rPr>
        <w:t xml:space="preserve">, </w:t>
      </w:r>
      <w:proofErr w:type="spellStart"/>
      <w:r w:rsidRPr="005761A5">
        <w:rPr>
          <w:rFonts w:ascii="Cambria" w:hAnsi="Cambria"/>
          <w:sz w:val="24"/>
          <w:szCs w:val="24"/>
        </w:rPr>
        <w:t>Hajiyat</w:t>
      </w:r>
      <w:proofErr w:type="spellEnd"/>
      <w:r w:rsidRPr="005761A5">
        <w:rPr>
          <w:rFonts w:ascii="Cambria" w:hAnsi="Cambria"/>
          <w:sz w:val="24"/>
          <w:szCs w:val="24"/>
        </w:rPr>
        <w:t xml:space="preserve"> dan </w:t>
      </w:r>
      <w:proofErr w:type="spellStart"/>
      <w:r w:rsidRPr="005761A5">
        <w:rPr>
          <w:rFonts w:ascii="Cambria" w:hAnsi="Cambria"/>
          <w:sz w:val="24"/>
          <w:szCs w:val="24"/>
        </w:rPr>
        <w:t>Tahsiniyat</w:t>
      </w:r>
      <w:proofErr w:type="spellEnd"/>
      <w:r w:rsidRPr="005761A5">
        <w:rPr>
          <w:rFonts w:ascii="Cambria" w:hAnsi="Cambria"/>
          <w:sz w:val="24"/>
          <w:szCs w:val="24"/>
        </w:rPr>
        <w:t xml:space="preserve"> </w:t>
      </w:r>
      <w:proofErr w:type="spellStart"/>
      <w:r w:rsidRPr="005761A5">
        <w:rPr>
          <w:rFonts w:ascii="Cambria" w:hAnsi="Cambria"/>
          <w:sz w:val="24"/>
          <w:szCs w:val="24"/>
        </w:rPr>
        <w:t>Terhadap</w:t>
      </w:r>
      <w:proofErr w:type="spellEnd"/>
      <w:r w:rsidRPr="005761A5">
        <w:rPr>
          <w:rFonts w:ascii="Cambria" w:hAnsi="Cambria"/>
          <w:sz w:val="24"/>
          <w:szCs w:val="24"/>
        </w:rPr>
        <w:t xml:space="preserve"> </w:t>
      </w:r>
      <w:proofErr w:type="spellStart"/>
      <w:r w:rsidRPr="005761A5">
        <w:rPr>
          <w:rFonts w:ascii="Cambria" w:hAnsi="Cambria"/>
          <w:sz w:val="24"/>
          <w:szCs w:val="24"/>
        </w:rPr>
        <w:t>Minat</w:t>
      </w:r>
      <w:proofErr w:type="spellEnd"/>
      <w:r w:rsidRPr="005761A5">
        <w:rPr>
          <w:rFonts w:ascii="Cambria" w:hAnsi="Cambria"/>
          <w:sz w:val="24"/>
          <w:szCs w:val="24"/>
        </w:rPr>
        <w:t xml:space="preserve"> </w:t>
      </w:r>
      <w:proofErr w:type="spellStart"/>
      <w:r w:rsidRPr="005761A5">
        <w:rPr>
          <w:rFonts w:ascii="Cambria" w:hAnsi="Cambria"/>
          <w:sz w:val="24"/>
          <w:szCs w:val="24"/>
        </w:rPr>
        <w:t>Menginap</w:t>
      </w:r>
      <w:proofErr w:type="spellEnd"/>
      <w:r w:rsidRPr="005761A5">
        <w:rPr>
          <w:rFonts w:ascii="Cambria" w:hAnsi="Cambria"/>
          <w:sz w:val="24"/>
          <w:szCs w:val="24"/>
        </w:rPr>
        <w:t xml:space="preserve"> Kembali Di Hotel Syariah Indonesia</w:t>
      </w:r>
    </w:p>
    <w:p w14:paraId="5C2ABC67" w14:textId="19B170D9" w:rsidR="007A70F9" w:rsidRDefault="0066469E" w:rsidP="005761A5">
      <w:pPr>
        <w:spacing w:line="276" w:lineRule="auto"/>
        <w:ind w:firstLine="720"/>
        <w:jc w:val="both"/>
        <w:rPr>
          <w:rFonts w:ascii="Cambria" w:hAnsi="Cambria"/>
          <w:sz w:val="24"/>
          <w:szCs w:val="24"/>
        </w:rPr>
      </w:pPr>
      <w:proofErr w:type="spellStart"/>
      <w:r w:rsidRPr="0066469E">
        <w:rPr>
          <w:rFonts w:ascii="Cambria" w:hAnsi="Cambria"/>
          <w:sz w:val="24"/>
          <w:szCs w:val="24"/>
        </w:rPr>
        <w:t>Berdasarkan</w:t>
      </w:r>
      <w:proofErr w:type="spellEnd"/>
      <w:r w:rsidRPr="0066469E">
        <w:rPr>
          <w:rFonts w:ascii="Cambria" w:hAnsi="Cambria"/>
          <w:sz w:val="24"/>
          <w:szCs w:val="24"/>
        </w:rPr>
        <w:t xml:space="preserve"> </w:t>
      </w:r>
      <w:proofErr w:type="spellStart"/>
      <w:r w:rsidRPr="0066469E">
        <w:rPr>
          <w:rFonts w:ascii="Cambria" w:hAnsi="Cambria"/>
          <w:sz w:val="24"/>
          <w:szCs w:val="24"/>
        </w:rPr>
        <w:t>hasil</w:t>
      </w:r>
      <w:proofErr w:type="spellEnd"/>
      <w:r w:rsidRPr="0066469E">
        <w:rPr>
          <w:rFonts w:ascii="Cambria" w:hAnsi="Cambria"/>
          <w:sz w:val="24"/>
          <w:szCs w:val="24"/>
        </w:rPr>
        <w:t xml:space="preserve"> uji f </w:t>
      </w:r>
      <w:proofErr w:type="spellStart"/>
      <w:r w:rsidRPr="0066469E">
        <w:rPr>
          <w:rFonts w:ascii="Cambria" w:hAnsi="Cambria"/>
          <w:sz w:val="24"/>
          <w:szCs w:val="24"/>
        </w:rPr>
        <w:t>dapat</w:t>
      </w:r>
      <w:proofErr w:type="spellEnd"/>
      <w:r w:rsidRPr="0066469E">
        <w:rPr>
          <w:rFonts w:ascii="Cambria" w:hAnsi="Cambria"/>
          <w:sz w:val="24"/>
          <w:szCs w:val="24"/>
        </w:rPr>
        <w:t xml:space="preserve"> </w:t>
      </w:r>
      <w:proofErr w:type="spellStart"/>
      <w:r w:rsidRPr="0066469E">
        <w:rPr>
          <w:rFonts w:ascii="Cambria" w:hAnsi="Cambria"/>
          <w:sz w:val="24"/>
          <w:szCs w:val="24"/>
        </w:rPr>
        <w:t>dilihat</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bookmarkStart w:id="3" w:name="_Hlk135769306"/>
      <w:proofErr w:type="spellStart"/>
      <w:r w:rsidRPr="0066469E">
        <w:rPr>
          <w:rFonts w:ascii="Cambria" w:hAnsi="Cambria"/>
          <w:sz w:val="24"/>
          <w:szCs w:val="24"/>
        </w:rPr>
        <w:t>fhitung</w:t>
      </w:r>
      <w:proofErr w:type="spellEnd"/>
      <w:r w:rsidRPr="0066469E">
        <w:rPr>
          <w:rFonts w:ascii="Cambria" w:hAnsi="Cambria"/>
          <w:sz w:val="24"/>
          <w:szCs w:val="24"/>
        </w:rPr>
        <w:t xml:space="preserve"> </w:t>
      </w:r>
      <w:proofErr w:type="spellStart"/>
      <w:r w:rsidRPr="0066469E">
        <w:rPr>
          <w:rFonts w:ascii="Cambria" w:hAnsi="Cambria"/>
          <w:sz w:val="24"/>
          <w:szCs w:val="24"/>
        </w:rPr>
        <w:t>sebesar</w:t>
      </w:r>
      <w:proofErr w:type="spellEnd"/>
      <w:r w:rsidRPr="0066469E">
        <w:rPr>
          <w:rFonts w:ascii="Cambria" w:hAnsi="Cambria"/>
          <w:sz w:val="24"/>
          <w:szCs w:val="24"/>
        </w:rPr>
        <w:t xml:space="preserve"> 11,420 &gt; 3,94 </w:t>
      </w:r>
      <w:proofErr w:type="spellStart"/>
      <w:r w:rsidRPr="0066469E">
        <w:rPr>
          <w:rFonts w:ascii="Cambria" w:hAnsi="Cambria"/>
          <w:sz w:val="24"/>
          <w:szCs w:val="24"/>
        </w:rPr>
        <w:t>ftabel</w:t>
      </w:r>
      <w:proofErr w:type="spellEnd"/>
      <w:r w:rsidRPr="0066469E">
        <w:rPr>
          <w:rFonts w:ascii="Cambria" w:hAnsi="Cambria"/>
          <w:sz w:val="24"/>
          <w:szCs w:val="24"/>
        </w:rPr>
        <w:t xml:space="preserve"> dengan </w:t>
      </w:r>
      <w:proofErr w:type="spellStart"/>
      <w:r w:rsidRPr="0066469E">
        <w:rPr>
          <w:rFonts w:ascii="Cambria" w:hAnsi="Cambria"/>
          <w:sz w:val="24"/>
          <w:szCs w:val="24"/>
        </w:rPr>
        <w:t>tingkat</w:t>
      </w:r>
      <w:proofErr w:type="spellEnd"/>
      <w:r w:rsidRPr="0066469E">
        <w:rPr>
          <w:rFonts w:ascii="Cambria" w:hAnsi="Cambria"/>
          <w:sz w:val="24"/>
          <w:szCs w:val="24"/>
        </w:rPr>
        <w:t xml:space="preserve"> </w:t>
      </w:r>
      <w:proofErr w:type="spellStart"/>
      <w:r w:rsidRPr="0066469E">
        <w:rPr>
          <w:rFonts w:ascii="Cambria" w:hAnsi="Cambria"/>
          <w:sz w:val="24"/>
          <w:szCs w:val="24"/>
        </w:rPr>
        <w:t>signifikasi</w:t>
      </w:r>
      <w:proofErr w:type="spellEnd"/>
      <w:r w:rsidRPr="0066469E">
        <w:rPr>
          <w:rFonts w:ascii="Cambria" w:hAnsi="Cambria"/>
          <w:sz w:val="24"/>
          <w:szCs w:val="24"/>
        </w:rPr>
        <w:t xml:space="preserve"> 0,000 &lt; 0,05</w:t>
      </w:r>
      <w:bookmarkEnd w:id="3"/>
      <w:r w:rsidRPr="0066469E">
        <w:rPr>
          <w:rFonts w:ascii="Cambria" w:hAnsi="Cambria"/>
          <w:sz w:val="24"/>
          <w:szCs w:val="24"/>
        </w:rPr>
        <w:t xml:space="preserve"> </w:t>
      </w:r>
      <w:proofErr w:type="spellStart"/>
      <w:r w:rsidRPr="0066469E">
        <w:rPr>
          <w:rFonts w:ascii="Cambria" w:hAnsi="Cambria"/>
          <w:sz w:val="24"/>
          <w:szCs w:val="24"/>
        </w:rPr>
        <w:t>hal</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menunjukkan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secara</w:t>
      </w:r>
      <w:proofErr w:type="spellEnd"/>
      <w:r w:rsidRPr="0066469E">
        <w:rPr>
          <w:rFonts w:ascii="Cambria" w:hAnsi="Cambria"/>
          <w:sz w:val="24"/>
          <w:szCs w:val="24"/>
        </w:rPr>
        <w:t xml:space="preserve"> </w:t>
      </w:r>
      <w:proofErr w:type="spellStart"/>
      <w:r w:rsidRPr="0066469E">
        <w:rPr>
          <w:rFonts w:ascii="Cambria" w:hAnsi="Cambria"/>
          <w:sz w:val="24"/>
          <w:szCs w:val="24"/>
        </w:rPr>
        <w:t>simultan</w:t>
      </w:r>
      <w:proofErr w:type="spellEnd"/>
      <w:r w:rsidRPr="0066469E">
        <w:rPr>
          <w:rFonts w:ascii="Cambria" w:hAnsi="Cambria"/>
          <w:sz w:val="24"/>
          <w:szCs w:val="24"/>
        </w:rPr>
        <w:t xml:space="preserve"> </w:t>
      </w:r>
      <w:proofErr w:type="spellStart"/>
      <w:r w:rsidRPr="0066469E">
        <w:rPr>
          <w:rFonts w:ascii="Cambria" w:hAnsi="Cambria"/>
          <w:sz w:val="24"/>
          <w:szCs w:val="24"/>
        </w:rPr>
        <w:t>atau</w:t>
      </w:r>
      <w:proofErr w:type="spellEnd"/>
      <w:r w:rsidRPr="0066469E">
        <w:rPr>
          <w:rFonts w:ascii="Cambria" w:hAnsi="Cambria"/>
          <w:sz w:val="24"/>
          <w:szCs w:val="24"/>
        </w:rPr>
        <w:t xml:space="preserve"> </w:t>
      </w:r>
      <w:proofErr w:type="spellStart"/>
      <w:r w:rsidRPr="0066469E">
        <w:rPr>
          <w:rFonts w:ascii="Cambria" w:hAnsi="Cambria"/>
          <w:sz w:val="24"/>
          <w:szCs w:val="24"/>
        </w:rPr>
        <w:t>bersama-sama</w:t>
      </w:r>
      <w:proofErr w:type="spellEnd"/>
      <w:r w:rsidRPr="0066469E">
        <w:rPr>
          <w:rFonts w:ascii="Cambria" w:hAnsi="Cambria"/>
          <w:sz w:val="24"/>
          <w:szCs w:val="24"/>
        </w:rPr>
        <w:t xml:space="preserve">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dan </w:t>
      </w:r>
      <w:proofErr w:type="spellStart"/>
      <w:r w:rsidRPr="0066469E">
        <w:rPr>
          <w:rFonts w:ascii="Cambria" w:hAnsi="Cambria"/>
          <w:sz w:val="24"/>
          <w:szCs w:val="24"/>
        </w:rPr>
        <w:t>Tahsiniyat</w:t>
      </w:r>
      <w:proofErr w:type="spellEnd"/>
      <w:r w:rsidRPr="0066469E">
        <w:rPr>
          <w:rFonts w:ascii="Cambria" w:hAnsi="Cambria"/>
          <w:sz w:val="24"/>
          <w:szCs w:val="24"/>
        </w:rPr>
        <w:t xml:space="preserve">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positif</w:t>
      </w:r>
      <w:proofErr w:type="spellEnd"/>
      <w:r w:rsidRPr="0066469E">
        <w:rPr>
          <w:rFonts w:ascii="Cambria" w:hAnsi="Cambria"/>
          <w:sz w:val="24"/>
          <w:szCs w:val="24"/>
        </w:rPr>
        <w:t xml:space="preserve">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w:t>
      </w:r>
      <w:bookmarkStart w:id="4" w:name="_Hlk135769422"/>
      <w:r w:rsidR="005761A5">
        <w:rPr>
          <w:rFonts w:ascii="Cambria" w:hAnsi="Cambria"/>
          <w:sz w:val="24"/>
          <w:szCs w:val="24"/>
        </w:rPr>
        <w:t xml:space="preserve"> </w:t>
      </w:r>
      <w:r w:rsidRPr="0066469E">
        <w:rPr>
          <w:rFonts w:ascii="Cambria" w:hAnsi="Cambria"/>
          <w:sz w:val="24"/>
          <w:szCs w:val="24"/>
        </w:rPr>
        <w:t xml:space="preserve">Hasil </w:t>
      </w:r>
      <w:proofErr w:type="spellStart"/>
      <w:r w:rsidRPr="0066469E">
        <w:rPr>
          <w:rFonts w:ascii="Cambria" w:hAnsi="Cambria"/>
          <w:sz w:val="24"/>
          <w:szCs w:val="24"/>
        </w:rPr>
        <w:t>dari</w:t>
      </w:r>
      <w:proofErr w:type="spellEnd"/>
      <w:r w:rsidRPr="0066469E">
        <w:rPr>
          <w:rFonts w:ascii="Cambria" w:hAnsi="Cambria"/>
          <w:sz w:val="24"/>
          <w:szCs w:val="24"/>
        </w:rPr>
        <w:t xml:space="preserve"> uji </w:t>
      </w:r>
      <w:proofErr w:type="spellStart"/>
      <w:r w:rsidRPr="0066469E">
        <w:rPr>
          <w:rFonts w:ascii="Cambria" w:hAnsi="Cambria"/>
          <w:sz w:val="24"/>
          <w:szCs w:val="24"/>
        </w:rPr>
        <w:t>koefisien</w:t>
      </w:r>
      <w:proofErr w:type="spellEnd"/>
      <w:r w:rsidRPr="0066469E">
        <w:rPr>
          <w:rFonts w:ascii="Cambria" w:hAnsi="Cambria"/>
          <w:sz w:val="24"/>
          <w:szCs w:val="24"/>
        </w:rPr>
        <w:t xml:space="preserve"> </w:t>
      </w:r>
      <w:proofErr w:type="spellStart"/>
      <w:r w:rsidRPr="0066469E">
        <w:rPr>
          <w:rFonts w:ascii="Cambria" w:hAnsi="Cambria"/>
          <w:sz w:val="24"/>
          <w:szCs w:val="24"/>
        </w:rPr>
        <w:t>determinasi</w:t>
      </w:r>
      <w:proofErr w:type="spellEnd"/>
      <w:r w:rsidRPr="0066469E">
        <w:rPr>
          <w:rFonts w:ascii="Cambria" w:hAnsi="Cambria"/>
          <w:sz w:val="24"/>
          <w:szCs w:val="24"/>
        </w:rPr>
        <w:t xml:space="preserve"> (R2) </w:t>
      </w:r>
      <w:proofErr w:type="spellStart"/>
      <w:r w:rsidRPr="0066469E">
        <w:rPr>
          <w:rFonts w:ascii="Cambria" w:hAnsi="Cambria"/>
          <w:sz w:val="24"/>
          <w:szCs w:val="24"/>
        </w:rPr>
        <w:t>nilai</w:t>
      </w:r>
      <w:proofErr w:type="spellEnd"/>
      <w:r w:rsidRPr="0066469E">
        <w:rPr>
          <w:rFonts w:ascii="Cambria" w:hAnsi="Cambria"/>
          <w:sz w:val="24"/>
          <w:szCs w:val="24"/>
        </w:rPr>
        <w:t xml:space="preserve"> R Square </w:t>
      </w:r>
      <w:proofErr w:type="spellStart"/>
      <w:r w:rsidRPr="0066469E">
        <w:rPr>
          <w:rFonts w:ascii="Cambria" w:hAnsi="Cambria"/>
          <w:sz w:val="24"/>
          <w:szCs w:val="24"/>
        </w:rPr>
        <w:t>sebesar</w:t>
      </w:r>
      <w:proofErr w:type="spellEnd"/>
      <w:r w:rsidRPr="0066469E">
        <w:rPr>
          <w:rFonts w:ascii="Cambria" w:hAnsi="Cambria"/>
          <w:sz w:val="24"/>
          <w:szCs w:val="24"/>
        </w:rPr>
        <w:t xml:space="preserve"> 0,263 yang </w:t>
      </w:r>
      <w:proofErr w:type="spellStart"/>
      <w:r w:rsidRPr="0066469E">
        <w:rPr>
          <w:rFonts w:ascii="Cambria" w:hAnsi="Cambria"/>
          <w:sz w:val="24"/>
          <w:szCs w:val="24"/>
        </w:rPr>
        <w:t>artinya</w:t>
      </w:r>
      <w:proofErr w:type="spellEnd"/>
      <w:r w:rsidRPr="0066469E">
        <w:rPr>
          <w:rFonts w:ascii="Cambria" w:hAnsi="Cambria"/>
          <w:sz w:val="24"/>
          <w:szCs w:val="24"/>
        </w:rPr>
        <w:t xml:space="preserve">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dependen</w:t>
      </w:r>
      <w:proofErr w:type="spellEnd"/>
      <w:r w:rsidRPr="0066469E">
        <w:rPr>
          <w:rFonts w:ascii="Cambria" w:hAnsi="Cambria"/>
          <w:sz w:val="24"/>
          <w:szCs w:val="24"/>
        </w:rPr>
        <w:t xml:space="preserve"> </w:t>
      </w:r>
      <w:proofErr w:type="spellStart"/>
      <w:r w:rsidRPr="0066469E">
        <w:rPr>
          <w:rFonts w:ascii="Cambria" w:hAnsi="Cambria"/>
          <w:sz w:val="24"/>
          <w:szCs w:val="24"/>
        </w:rPr>
        <w:t>Minat</w:t>
      </w:r>
      <w:proofErr w:type="spellEnd"/>
      <w:r w:rsidRPr="0066469E">
        <w:rPr>
          <w:rFonts w:ascii="Cambria" w:hAnsi="Cambria"/>
          <w:sz w:val="24"/>
          <w:szCs w:val="24"/>
        </w:rPr>
        <w:t xml:space="preserve"> </w:t>
      </w:r>
      <w:proofErr w:type="spellStart"/>
      <w:r w:rsidRPr="0066469E">
        <w:rPr>
          <w:rFonts w:ascii="Cambria" w:hAnsi="Cambria"/>
          <w:sz w:val="24"/>
          <w:szCs w:val="24"/>
        </w:rPr>
        <w:t>Menginap</w:t>
      </w:r>
      <w:proofErr w:type="spellEnd"/>
      <w:r w:rsidRPr="0066469E">
        <w:rPr>
          <w:rFonts w:ascii="Cambria" w:hAnsi="Cambria"/>
          <w:sz w:val="24"/>
          <w:szCs w:val="24"/>
        </w:rPr>
        <w:t xml:space="preserve"> Kembali dengan </w:t>
      </w:r>
      <w:proofErr w:type="spellStart"/>
      <w:r w:rsidRPr="0066469E">
        <w:rPr>
          <w:rFonts w:ascii="Cambria" w:hAnsi="Cambria"/>
          <w:sz w:val="24"/>
          <w:szCs w:val="24"/>
        </w:rPr>
        <w:t>variabel</w:t>
      </w:r>
      <w:proofErr w:type="spellEnd"/>
      <w:r w:rsidRPr="0066469E">
        <w:rPr>
          <w:rFonts w:ascii="Cambria" w:hAnsi="Cambria"/>
          <w:sz w:val="24"/>
          <w:szCs w:val="24"/>
        </w:rPr>
        <w:t xml:space="preserve"> </w:t>
      </w:r>
      <w:proofErr w:type="spellStart"/>
      <w:r w:rsidRPr="0066469E">
        <w:rPr>
          <w:rFonts w:ascii="Cambria" w:hAnsi="Cambria"/>
          <w:sz w:val="24"/>
          <w:szCs w:val="24"/>
        </w:rPr>
        <w:t>independen</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dan </w:t>
      </w:r>
      <w:proofErr w:type="spellStart"/>
      <w:r w:rsidRPr="0066469E">
        <w:rPr>
          <w:rFonts w:ascii="Cambria" w:hAnsi="Cambria"/>
          <w:sz w:val="24"/>
          <w:szCs w:val="24"/>
        </w:rPr>
        <w:t>Tahsiniyat</w:t>
      </w:r>
      <w:proofErr w:type="spellEnd"/>
      <w:r w:rsidRPr="0066469E">
        <w:rPr>
          <w:rFonts w:ascii="Cambria" w:hAnsi="Cambria"/>
          <w:sz w:val="24"/>
          <w:szCs w:val="24"/>
        </w:rPr>
        <w:t xml:space="preserve"> </w:t>
      </w:r>
      <w:proofErr w:type="spellStart"/>
      <w:r w:rsidRPr="0066469E">
        <w:rPr>
          <w:rFonts w:ascii="Cambria" w:hAnsi="Cambria"/>
          <w:sz w:val="24"/>
          <w:szCs w:val="24"/>
        </w:rPr>
        <w:t>memiliki</w:t>
      </w:r>
      <w:proofErr w:type="spellEnd"/>
      <w:r w:rsidRPr="0066469E">
        <w:rPr>
          <w:rFonts w:ascii="Cambria" w:hAnsi="Cambria"/>
          <w:sz w:val="24"/>
          <w:szCs w:val="24"/>
        </w:rPr>
        <w:t xml:space="preserve"> </w:t>
      </w:r>
      <w:proofErr w:type="spellStart"/>
      <w:r w:rsidRPr="0066469E">
        <w:rPr>
          <w:rFonts w:ascii="Cambria" w:hAnsi="Cambria"/>
          <w:sz w:val="24"/>
          <w:szCs w:val="24"/>
        </w:rPr>
        <w:t>hubungan</w:t>
      </w:r>
      <w:proofErr w:type="spellEnd"/>
      <w:r w:rsidRPr="0066469E">
        <w:rPr>
          <w:rFonts w:ascii="Cambria" w:hAnsi="Cambria"/>
          <w:sz w:val="24"/>
          <w:szCs w:val="24"/>
        </w:rPr>
        <w:t xml:space="preserve"> yang </w:t>
      </w:r>
      <w:proofErr w:type="spellStart"/>
      <w:r w:rsidRPr="0066469E">
        <w:rPr>
          <w:rFonts w:ascii="Cambria" w:hAnsi="Cambria"/>
          <w:sz w:val="24"/>
          <w:szCs w:val="24"/>
        </w:rPr>
        <w:t>kuat</w:t>
      </w:r>
      <w:bookmarkEnd w:id="4"/>
      <w:proofErr w:type="spellEnd"/>
      <w:r w:rsidR="005761A5">
        <w:rPr>
          <w:rFonts w:ascii="Cambria" w:hAnsi="Cambria"/>
          <w:sz w:val="24"/>
          <w:szCs w:val="24"/>
        </w:rPr>
        <w:t xml:space="preserve"> </w:t>
      </w:r>
      <w:r w:rsidRPr="0066469E">
        <w:rPr>
          <w:rFonts w:ascii="Cambria" w:hAnsi="Cambria"/>
          <w:sz w:val="24"/>
          <w:szCs w:val="24"/>
        </w:rPr>
        <w:t xml:space="preserve">Hasil </w:t>
      </w:r>
      <w:proofErr w:type="spellStart"/>
      <w:r w:rsidRPr="0066469E">
        <w:rPr>
          <w:rFonts w:ascii="Cambria" w:hAnsi="Cambria"/>
          <w:sz w:val="24"/>
          <w:szCs w:val="24"/>
        </w:rPr>
        <w:t>penelitian</w:t>
      </w:r>
      <w:proofErr w:type="spellEnd"/>
      <w:r w:rsidRPr="0066469E">
        <w:rPr>
          <w:rFonts w:ascii="Cambria" w:hAnsi="Cambria"/>
          <w:sz w:val="24"/>
          <w:szCs w:val="24"/>
        </w:rPr>
        <w:t xml:space="preserve"> </w:t>
      </w:r>
      <w:proofErr w:type="spellStart"/>
      <w:r w:rsidRPr="0066469E">
        <w:rPr>
          <w:rFonts w:ascii="Cambria" w:hAnsi="Cambria"/>
          <w:sz w:val="24"/>
          <w:szCs w:val="24"/>
        </w:rPr>
        <w:t>ini</w:t>
      </w:r>
      <w:proofErr w:type="spellEnd"/>
      <w:r w:rsidRPr="0066469E">
        <w:rPr>
          <w:rFonts w:ascii="Cambria" w:hAnsi="Cambria"/>
          <w:sz w:val="24"/>
          <w:szCs w:val="24"/>
        </w:rPr>
        <w:t xml:space="preserve"> </w:t>
      </w:r>
      <w:proofErr w:type="spellStart"/>
      <w:r w:rsidRPr="0066469E">
        <w:rPr>
          <w:rFonts w:ascii="Cambria" w:hAnsi="Cambria"/>
          <w:sz w:val="24"/>
          <w:szCs w:val="24"/>
        </w:rPr>
        <w:t>sesuai</w:t>
      </w:r>
      <w:proofErr w:type="spellEnd"/>
      <w:r w:rsidRPr="0066469E">
        <w:rPr>
          <w:rFonts w:ascii="Cambria" w:hAnsi="Cambria"/>
          <w:sz w:val="24"/>
          <w:szCs w:val="24"/>
        </w:rPr>
        <w:t xml:space="preserve"> dengan </w:t>
      </w:r>
      <w:proofErr w:type="spellStart"/>
      <w:r w:rsidRPr="0066469E">
        <w:rPr>
          <w:rFonts w:ascii="Cambria" w:hAnsi="Cambria"/>
          <w:sz w:val="24"/>
          <w:szCs w:val="24"/>
        </w:rPr>
        <w:t>penelitian</w:t>
      </w:r>
      <w:proofErr w:type="spellEnd"/>
      <w:r w:rsidRPr="0066469E">
        <w:rPr>
          <w:rFonts w:ascii="Cambria" w:hAnsi="Cambria"/>
          <w:sz w:val="24"/>
          <w:szCs w:val="24"/>
        </w:rPr>
        <w:t xml:space="preserve"> </w:t>
      </w:r>
      <w:proofErr w:type="spellStart"/>
      <w:r w:rsidRPr="0066469E">
        <w:rPr>
          <w:rFonts w:ascii="Cambria" w:hAnsi="Cambria"/>
          <w:sz w:val="24"/>
          <w:szCs w:val="24"/>
        </w:rPr>
        <w:t>Atiqi</w:t>
      </w:r>
      <w:proofErr w:type="spellEnd"/>
      <w:r w:rsidRPr="0066469E">
        <w:rPr>
          <w:rFonts w:ascii="Cambria" w:hAnsi="Cambria"/>
          <w:sz w:val="24"/>
          <w:szCs w:val="24"/>
        </w:rPr>
        <w:t xml:space="preserve"> Damayanti (2017) yang </w:t>
      </w:r>
      <w:proofErr w:type="spellStart"/>
      <w:r w:rsidRPr="0066469E">
        <w:rPr>
          <w:rFonts w:ascii="Cambria" w:hAnsi="Cambria"/>
          <w:sz w:val="24"/>
          <w:szCs w:val="24"/>
        </w:rPr>
        <w:t>menjelaskan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maqashid</w:t>
      </w:r>
      <w:proofErr w:type="spellEnd"/>
      <w:r w:rsidRPr="0066469E">
        <w:rPr>
          <w:rFonts w:ascii="Cambria" w:hAnsi="Cambria"/>
          <w:sz w:val="24"/>
          <w:szCs w:val="24"/>
        </w:rPr>
        <w:t xml:space="preserve"> syariah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w:t>
      </w:r>
      <w:proofErr w:type="spellStart"/>
      <w:r w:rsidRPr="0066469E">
        <w:rPr>
          <w:rFonts w:ascii="Cambria" w:hAnsi="Cambria"/>
          <w:sz w:val="24"/>
          <w:szCs w:val="24"/>
        </w:rPr>
        <w:t>pengambilan</w:t>
      </w:r>
      <w:proofErr w:type="spellEnd"/>
      <w:r w:rsidRPr="0066469E">
        <w:rPr>
          <w:rFonts w:ascii="Cambria" w:hAnsi="Cambria"/>
          <w:sz w:val="24"/>
          <w:szCs w:val="24"/>
        </w:rPr>
        <w:t xml:space="preserve"> </w:t>
      </w:r>
      <w:proofErr w:type="spellStart"/>
      <w:r w:rsidRPr="0066469E">
        <w:rPr>
          <w:rFonts w:ascii="Cambria" w:hAnsi="Cambria"/>
          <w:sz w:val="24"/>
          <w:szCs w:val="24"/>
        </w:rPr>
        <w:t>keputusan</w:t>
      </w:r>
      <w:proofErr w:type="spellEnd"/>
      <w:r w:rsidRPr="0066469E">
        <w:rPr>
          <w:rFonts w:ascii="Cambria" w:hAnsi="Cambria"/>
          <w:sz w:val="24"/>
          <w:szCs w:val="24"/>
        </w:rPr>
        <w:t xml:space="preserve"> </w:t>
      </w:r>
      <w:proofErr w:type="spellStart"/>
      <w:r w:rsidRPr="0066469E">
        <w:rPr>
          <w:rFonts w:ascii="Cambria" w:hAnsi="Cambria"/>
          <w:sz w:val="24"/>
          <w:szCs w:val="24"/>
        </w:rPr>
        <w:t>dalam</w:t>
      </w:r>
      <w:proofErr w:type="spellEnd"/>
      <w:r w:rsidRPr="0066469E">
        <w:rPr>
          <w:rFonts w:ascii="Cambria" w:hAnsi="Cambria"/>
          <w:sz w:val="24"/>
          <w:szCs w:val="24"/>
        </w:rPr>
        <w:t xml:space="preserve"> </w:t>
      </w:r>
      <w:proofErr w:type="spellStart"/>
      <w:r w:rsidRPr="0066469E">
        <w:rPr>
          <w:rFonts w:ascii="Cambria" w:hAnsi="Cambria"/>
          <w:sz w:val="24"/>
          <w:szCs w:val="24"/>
        </w:rPr>
        <w:t>memilih</w:t>
      </w:r>
      <w:proofErr w:type="spellEnd"/>
      <w:r w:rsidRPr="0066469E">
        <w:rPr>
          <w:rFonts w:ascii="Cambria" w:hAnsi="Cambria"/>
          <w:sz w:val="24"/>
          <w:szCs w:val="24"/>
        </w:rPr>
        <w:t xml:space="preserve"> </w:t>
      </w:r>
      <w:proofErr w:type="spellStart"/>
      <w:r w:rsidRPr="0066469E">
        <w:rPr>
          <w:rFonts w:ascii="Cambria" w:hAnsi="Cambria"/>
          <w:sz w:val="24"/>
          <w:szCs w:val="24"/>
        </w:rPr>
        <w:t>hunian</w:t>
      </w:r>
      <w:proofErr w:type="spellEnd"/>
      <w:r w:rsidRPr="0066469E">
        <w:rPr>
          <w:rFonts w:ascii="Cambria" w:hAnsi="Cambria"/>
          <w:sz w:val="24"/>
          <w:szCs w:val="24"/>
        </w:rPr>
        <w:t xml:space="preserve"> </w:t>
      </w:r>
      <w:proofErr w:type="spellStart"/>
      <w:r w:rsidRPr="0066469E">
        <w:rPr>
          <w:rFonts w:ascii="Cambria" w:hAnsi="Cambria"/>
          <w:sz w:val="24"/>
          <w:szCs w:val="24"/>
        </w:rPr>
        <w:t>islami</w:t>
      </w:r>
      <w:proofErr w:type="spellEnd"/>
      <w:r w:rsidRPr="0066469E">
        <w:rPr>
          <w:rFonts w:ascii="Cambria" w:hAnsi="Cambria"/>
          <w:sz w:val="24"/>
          <w:szCs w:val="24"/>
        </w:rPr>
        <w:t xml:space="preserve"> dengan </w:t>
      </w:r>
      <w:proofErr w:type="spellStart"/>
      <w:r w:rsidRPr="0066469E">
        <w:rPr>
          <w:rFonts w:ascii="Cambria" w:hAnsi="Cambria"/>
          <w:sz w:val="24"/>
          <w:szCs w:val="24"/>
        </w:rPr>
        <w:t>mengutamakan</w:t>
      </w:r>
      <w:proofErr w:type="spellEnd"/>
      <w:r w:rsidRPr="0066469E">
        <w:rPr>
          <w:rFonts w:ascii="Cambria" w:hAnsi="Cambria"/>
          <w:sz w:val="24"/>
          <w:szCs w:val="24"/>
        </w:rPr>
        <w:t xml:space="preserve"> </w:t>
      </w:r>
      <w:proofErr w:type="spellStart"/>
      <w:r w:rsidRPr="0066469E">
        <w:rPr>
          <w:rFonts w:ascii="Cambria" w:hAnsi="Cambria"/>
          <w:sz w:val="24"/>
          <w:szCs w:val="24"/>
        </w:rPr>
        <w:t>maslahah</w:t>
      </w:r>
      <w:proofErr w:type="spellEnd"/>
      <w:r w:rsidRPr="0066469E">
        <w:rPr>
          <w:rFonts w:ascii="Cambria" w:hAnsi="Cambria"/>
          <w:sz w:val="24"/>
          <w:szCs w:val="24"/>
        </w:rPr>
        <w:t xml:space="preserve"> </w:t>
      </w:r>
      <w:proofErr w:type="spellStart"/>
      <w:r w:rsidRPr="0066469E">
        <w:rPr>
          <w:rFonts w:ascii="Cambria" w:hAnsi="Cambria"/>
          <w:sz w:val="24"/>
          <w:szCs w:val="24"/>
        </w:rPr>
        <w:t>dharuriyat</w:t>
      </w:r>
      <w:proofErr w:type="spellEnd"/>
      <w:r w:rsidRPr="0066469E">
        <w:rPr>
          <w:rFonts w:ascii="Cambria" w:hAnsi="Cambria"/>
          <w:sz w:val="24"/>
          <w:szCs w:val="24"/>
        </w:rPr>
        <w:t xml:space="preserve">, </w:t>
      </w:r>
      <w:proofErr w:type="spellStart"/>
      <w:r w:rsidRPr="0066469E">
        <w:rPr>
          <w:rFonts w:ascii="Cambria" w:hAnsi="Cambria"/>
          <w:sz w:val="24"/>
          <w:szCs w:val="24"/>
        </w:rPr>
        <w:t>hajiyat</w:t>
      </w:r>
      <w:proofErr w:type="spellEnd"/>
      <w:r w:rsidRPr="0066469E">
        <w:rPr>
          <w:rFonts w:ascii="Cambria" w:hAnsi="Cambria"/>
          <w:sz w:val="24"/>
          <w:szCs w:val="24"/>
        </w:rPr>
        <w:t xml:space="preserve"> dan </w:t>
      </w:r>
      <w:proofErr w:type="spellStart"/>
      <w:r w:rsidRPr="0066469E">
        <w:rPr>
          <w:rFonts w:ascii="Cambria" w:hAnsi="Cambria"/>
          <w:sz w:val="24"/>
          <w:szCs w:val="24"/>
        </w:rPr>
        <w:t>tahsiniyat</w:t>
      </w:r>
      <w:proofErr w:type="spellEnd"/>
      <w:r w:rsidRPr="0066469E">
        <w:rPr>
          <w:rFonts w:ascii="Cambria" w:hAnsi="Cambria"/>
          <w:sz w:val="24"/>
          <w:szCs w:val="24"/>
        </w:rPr>
        <w:t xml:space="preserve">. Selain </w:t>
      </w:r>
      <w:proofErr w:type="spellStart"/>
      <w:r w:rsidRPr="0066469E">
        <w:rPr>
          <w:rFonts w:ascii="Cambria" w:hAnsi="Cambria"/>
          <w:sz w:val="24"/>
          <w:szCs w:val="24"/>
        </w:rPr>
        <w:t>itu</w:t>
      </w:r>
      <w:proofErr w:type="spellEnd"/>
      <w:r w:rsidR="005761A5">
        <w:rPr>
          <w:rFonts w:ascii="Cambria" w:hAnsi="Cambria"/>
          <w:sz w:val="24"/>
          <w:szCs w:val="24"/>
        </w:rPr>
        <w:t xml:space="preserve"> </w:t>
      </w:r>
      <w:proofErr w:type="spellStart"/>
      <w:r w:rsidRPr="0066469E">
        <w:rPr>
          <w:rFonts w:ascii="Cambria" w:hAnsi="Cambria"/>
          <w:sz w:val="24"/>
          <w:szCs w:val="24"/>
        </w:rPr>
        <w:t>penelitian</w:t>
      </w:r>
      <w:proofErr w:type="spellEnd"/>
      <w:r w:rsidRPr="0066469E">
        <w:rPr>
          <w:rFonts w:ascii="Cambria" w:hAnsi="Cambria"/>
          <w:sz w:val="24"/>
          <w:szCs w:val="24"/>
        </w:rPr>
        <w:t xml:space="preserve"> Indri </w:t>
      </w:r>
      <w:proofErr w:type="spellStart"/>
      <w:r w:rsidRPr="0066469E">
        <w:rPr>
          <w:rFonts w:ascii="Cambria" w:hAnsi="Cambria"/>
          <w:sz w:val="24"/>
          <w:szCs w:val="24"/>
        </w:rPr>
        <w:t>Yuliafitri</w:t>
      </w:r>
      <w:proofErr w:type="spellEnd"/>
      <w:r w:rsidRPr="0066469E">
        <w:rPr>
          <w:rFonts w:ascii="Cambria" w:hAnsi="Cambria"/>
          <w:sz w:val="24"/>
          <w:szCs w:val="24"/>
        </w:rPr>
        <w:t xml:space="preserve">, et., al (2019) </w:t>
      </w:r>
      <w:proofErr w:type="spellStart"/>
      <w:r w:rsidRPr="0066469E">
        <w:rPr>
          <w:rFonts w:ascii="Cambria" w:hAnsi="Cambria"/>
          <w:sz w:val="24"/>
          <w:szCs w:val="24"/>
        </w:rPr>
        <w:t>menjelaskan</w:t>
      </w:r>
      <w:proofErr w:type="spellEnd"/>
      <w:r w:rsidRPr="0066469E">
        <w:rPr>
          <w:rFonts w:ascii="Cambria" w:hAnsi="Cambria"/>
          <w:sz w:val="24"/>
          <w:szCs w:val="24"/>
        </w:rPr>
        <w:t xml:space="preserve"> </w:t>
      </w:r>
      <w:proofErr w:type="spellStart"/>
      <w:r w:rsidRPr="0066469E">
        <w:rPr>
          <w:rFonts w:ascii="Cambria" w:hAnsi="Cambria"/>
          <w:sz w:val="24"/>
          <w:szCs w:val="24"/>
        </w:rPr>
        <w:t>bahwa</w:t>
      </w:r>
      <w:proofErr w:type="spellEnd"/>
      <w:r w:rsidRPr="0066469E">
        <w:rPr>
          <w:rFonts w:ascii="Cambria" w:hAnsi="Cambria"/>
          <w:sz w:val="24"/>
          <w:szCs w:val="24"/>
        </w:rPr>
        <w:t xml:space="preserve"> </w:t>
      </w:r>
      <w:proofErr w:type="spellStart"/>
      <w:r w:rsidRPr="0066469E">
        <w:rPr>
          <w:rFonts w:ascii="Cambria" w:hAnsi="Cambria"/>
          <w:sz w:val="24"/>
          <w:szCs w:val="24"/>
        </w:rPr>
        <w:t>implementasi</w:t>
      </w:r>
      <w:proofErr w:type="spellEnd"/>
      <w:r w:rsidRPr="0066469E">
        <w:rPr>
          <w:rFonts w:ascii="Cambria" w:hAnsi="Cambria"/>
          <w:sz w:val="24"/>
          <w:szCs w:val="24"/>
        </w:rPr>
        <w:t xml:space="preserve"> </w:t>
      </w:r>
      <w:proofErr w:type="spellStart"/>
      <w:r w:rsidRPr="0066469E">
        <w:rPr>
          <w:rFonts w:ascii="Cambria" w:hAnsi="Cambria"/>
          <w:sz w:val="24"/>
          <w:szCs w:val="24"/>
        </w:rPr>
        <w:t>maqashid</w:t>
      </w:r>
      <w:proofErr w:type="spellEnd"/>
      <w:r w:rsidRPr="0066469E">
        <w:rPr>
          <w:rFonts w:ascii="Cambria" w:hAnsi="Cambria"/>
          <w:sz w:val="24"/>
          <w:szCs w:val="24"/>
        </w:rPr>
        <w:t xml:space="preserve"> syariah </w:t>
      </w:r>
      <w:proofErr w:type="spellStart"/>
      <w:r w:rsidRPr="0066469E">
        <w:rPr>
          <w:rFonts w:ascii="Cambria" w:hAnsi="Cambria"/>
          <w:sz w:val="24"/>
          <w:szCs w:val="24"/>
        </w:rPr>
        <w:t>berpengaruh</w:t>
      </w:r>
      <w:proofErr w:type="spellEnd"/>
      <w:r w:rsidRPr="0066469E">
        <w:rPr>
          <w:rFonts w:ascii="Cambria" w:hAnsi="Cambria"/>
          <w:sz w:val="24"/>
          <w:szCs w:val="24"/>
        </w:rPr>
        <w:t xml:space="preserve"> </w:t>
      </w:r>
      <w:proofErr w:type="spellStart"/>
      <w:r w:rsidRPr="0066469E">
        <w:rPr>
          <w:rFonts w:ascii="Cambria" w:hAnsi="Cambria"/>
          <w:sz w:val="24"/>
          <w:szCs w:val="24"/>
        </w:rPr>
        <w:t>signifikan</w:t>
      </w:r>
      <w:proofErr w:type="spellEnd"/>
      <w:r w:rsidRPr="0066469E">
        <w:rPr>
          <w:rFonts w:ascii="Cambria" w:hAnsi="Cambria"/>
          <w:sz w:val="24"/>
          <w:szCs w:val="24"/>
        </w:rPr>
        <w:t xml:space="preserve"> </w:t>
      </w:r>
      <w:proofErr w:type="spellStart"/>
      <w:r w:rsidRPr="0066469E">
        <w:rPr>
          <w:rFonts w:ascii="Cambria" w:hAnsi="Cambria"/>
          <w:sz w:val="24"/>
          <w:szCs w:val="24"/>
        </w:rPr>
        <w:t>terhadap</w:t>
      </w:r>
      <w:proofErr w:type="spellEnd"/>
      <w:r w:rsidRPr="0066469E">
        <w:rPr>
          <w:rFonts w:ascii="Cambria" w:hAnsi="Cambria"/>
          <w:sz w:val="24"/>
          <w:szCs w:val="24"/>
        </w:rPr>
        <w:t xml:space="preserve"> corporate </w:t>
      </w:r>
      <w:proofErr w:type="spellStart"/>
      <w:r w:rsidRPr="0066469E">
        <w:rPr>
          <w:rFonts w:ascii="Cambria" w:hAnsi="Cambria"/>
          <w:sz w:val="24"/>
          <w:szCs w:val="24"/>
        </w:rPr>
        <w:t>govermence</w:t>
      </w:r>
      <w:proofErr w:type="spellEnd"/>
      <w:r w:rsidRPr="0066469E">
        <w:rPr>
          <w:rFonts w:ascii="Cambria" w:hAnsi="Cambria"/>
          <w:sz w:val="24"/>
          <w:szCs w:val="24"/>
        </w:rPr>
        <w:t xml:space="preserve"> di hotel syariah.</w:t>
      </w:r>
    </w:p>
    <w:p w14:paraId="710CDFDF" w14:textId="77777777" w:rsidR="005761A5" w:rsidRPr="005761A5" w:rsidRDefault="005761A5" w:rsidP="005761A5">
      <w:pPr>
        <w:spacing w:line="276" w:lineRule="auto"/>
        <w:ind w:firstLine="720"/>
        <w:jc w:val="both"/>
        <w:rPr>
          <w:rFonts w:ascii="Cambria" w:hAnsi="Cambria"/>
          <w:sz w:val="24"/>
          <w:szCs w:val="24"/>
        </w:rPr>
      </w:pPr>
    </w:p>
    <w:p w14:paraId="42673D3D" w14:textId="1D6931BB" w:rsidR="00A40C1B" w:rsidRPr="000B5E8A" w:rsidRDefault="00A40C1B" w:rsidP="00A40C1B">
      <w:pPr>
        <w:spacing w:before="120" w:line="276" w:lineRule="auto"/>
        <w:rPr>
          <w:rFonts w:ascii="Book Antiqua" w:hAnsi="Book Antiqua"/>
          <w:b/>
          <w:lang w:val="id-ID"/>
        </w:rPr>
      </w:pPr>
      <w:r>
        <w:rPr>
          <w:rFonts w:ascii="Book Antiqua" w:hAnsi="Book Antiqua"/>
          <w:b/>
          <w:bCs/>
        </w:rPr>
        <w:t>KE</w:t>
      </w:r>
      <w:r w:rsidRPr="000B5E8A">
        <w:rPr>
          <w:rFonts w:ascii="Book Antiqua" w:hAnsi="Book Antiqua"/>
          <w:b/>
          <w:bCs/>
        </w:rPr>
        <w:t>SIMPULAN</w:t>
      </w:r>
      <w:r>
        <w:rPr>
          <w:rFonts w:ascii="Book Antiqua" w:hAnsi="Book Antiqua"/>
          <w:b/>
          <w:bCs/>
        </w:rPr>
        <w:t xml:space="preserve"> DAN SARAN</w:t>
      </w:r>
    </w:p>
    <w:p w14:paraId="2F637C8B" w14:textId="69A944F2" w:rsidR="005761A5" w:rsidRPr="005761A5" w:rsidRDefault="005761A5" w:rsidP="005761A5">
      <w:pPr>
        <w:suppressAutoHyphens/>
        <w:autoSpaceDE w:val="0"/>
        <w:autoSpaceDN w:val="0"/>
        <w:adjustRightInd w:val="0"/>
        <w:spacing w:line="276" w:lineRule="auto"/>
        <w:ind w:firstLine="720"/>
        <w:jc w:val="both"/>
        <w:textAlignment w:val="center"/>
        <w:rPr>
          <w:rFonts w:ascii="Book Antiqua" w:hAnsi="Book Antiqua"/>
        </w:rPr>
      </w:pPr>
      <w:r w:rsidRPr="005B3751">
        <w:rPr>
          <w:rFonts w:asciiTheme="majorBidi" w:hAnsiTheme="majorBidi" w:cstheme="majorBidi"/>
          <w:sz w:val="24"/>
          <w:szCs w:val="24"/>
          <w:lang w:val="id-ID"/>
        </w:rPr>
        <w:t>Variabel Dharuriyat berpengaruh positif signifikan terhadap Minat Menginap Kembali di Hotel Syariah Indonesia. Hal ini menunjukkan bahwa semakin memadai failitas dan pelayanan dari hotel maka konsumen akan semakin tertarik untuk menginap kembali</w:t>
      </w:r>
      <w:r>
        <w:rPr>
          <w:rFonts w:asciiTheme="majorBidi" w:hAnsiTheme="majorBidi" w:cstheme="majorBidi"/>
          <w:sz w:val="24"/>
          <w:szCs w:val="24"/>
        </w:rPr>
        <w:t xml:space="preserve">. </w:t>
      </w:r>
      <w:r w:rsidRPr="005B3751">
        <w:rPr>
          <w:rFonts w:asciiTheme="majorBidi" w:hAnsiTheme="majorBidi" w:cstheme="majorBidi"/>
          <w:sz w:val="24"/>
          <w:szCs w:val="24"/>
          <w:lang w:val="id-ID"/>
        </w:rPr>
        <w:t>Variabel Hajiyat berpengaruh positif signifikan terhadap Minat Menginap Kembali di Hotel Syariah Indonesia. Hal ini menunjukkan bahwa semakin strategis lokasi dan kesesuaian harga maka semakin tinggi pula minat konsumen untuk menginap kembali konsumen.</w:t>
      </w:r>
      <w:r>
        <w:rPr>
          <w:rFonts w:ascii="Book Antiqua" w:hAnsi="Book Antiqua"/>
        </w:rPr>
        <w:t xml:space="preserve"> </w:t>
      </w:r>
      <w:r w:rsidRPr="005B3751">
        <w:rPr>
          <w:rFonts w:asciiTheme="majorBidi" w:hAnsiTheme="majorBidi" w:cstheme="majorBidi"/>
          <w:sz w:val="24"/>
          <w:szCs w:val="24"/>
          <w:lang w:val="id-ID"/>
        </w:rPr>
        <w:t xml:space="preserve">Variabel Tahsiniyat tidak berpengaruh positif signifikan terhadap Minat Menginap Kembali di Hotel Syariah Indonesia. Nilai positif menunjukkan bahwa semakin selaras cara promosi dan etika dalam hotel maka semakin tinggi pula minat konsumen menginap kembali. Hal yang menyebabkan pengaruh tidak signifikan adalah masalah promosi yang kurang tersebar merata dan kesusuaian promosi dengan keadaan </w:t>
      </w:r>
      <w:r w:rsidRPr="005B3751">
        <w:rPr>
          <w:rFonts w:asciiTheme="majorBidi" w:hAnsiTheme="majorBidi" w:cstheme="majorBidi"/>
          <w:sz w:val="24"/>
          <w:szCs w:val="24"/>
          <w:lang w:val="id-ID"/>
        </w:rPr>
        <w:lastRenderedPageBreak/>
        <w:t>sebenarnya kurang selaras. Hal ini dibuktikan dengan perolehan nilai uji f</w:t>
      </w:r>
      <w:r w:rsidRPr="005B3751">
        <w:rPr>
          <w:rFonts w:asciiTheme="majorBidi" w:hAnsiTheme="majorBidi" w:cstheme="majorBidi"/>
          <w:sz w:val="24"/>
          <w:szCs w:val="24"/>
          <w:vertAlign w:val="subscript"/>
          <w:lang w:val="id-ID"/>
        </w:rPr>
        <w:t>hitung</w:t>
      </w:r>
      <w:r w:rsidRPr="005B3751">
        <w:rPr>
          <w:rFonts w:asciiTheme="majorBidi" w:hAnsiTheme="majorBidi" w:cstheme="majorBidi"/>
          <w:sz w:val="24"/>
          <w:szCs w:val="24"/>
          <w:lang w:val="id-ID"/>
        </w:rPr>
        <w:t xml:space="preserve"> sebesar 11,420 dari variabel Dharuriyat, Hajiyat dan Tahsiniyat dengan tingkat signifikansi 0,000 lebih kecil dari 0,05</w:t>
      </w:r>
      <w:r w:rsidRPr="005761A5">
        <w:rPr>
          <w:rFonts w:asciiTheme="majorBidi" w:hAnsiTheme="majorBidi" w:cstheme="majorBidi"/>
          <w:sz w:val="24"/>
          <w:szCs w:val="24"/>
          <w:lang w:val="id-ID"/>
        </w:rPr>
        <w:t xml:space="preserve">. </w:t>
      </w:r>
      <w:r w:rsidRPr="005B3751">
        <w:rPr>
          <w:rFonts w:asciiTheme="majorBidi" w:hAnsiTheme="majorBidi" w:cstheme="majorBidi"/>
          <w:sz w:val="24"/>
          <w:szCs w:val="24"/>
          <w:lang w:val="id-ID"/>
        </w:rPr>
        <w:t>Mengenai keterbatasan penelitian, penelitian ini memiliki keterbatasan pada responden yang</w:t>
      </w:r>
      <w:r>
        <w:rPr>
          <w:rFonts w:asciiTheme="majorBidi" w:hAnsiTheme="majorBidi" w:cstheme="majorBidi"/>
          <w:sz w:val="24"/>
          <w:szCs w:val="24"/>
        </w:rPr>
        <w:t xml:space="preserve"> </w:t>
      </w:r>
      <w:r w:rsidRPr="005B3751">
        <w:rPr>
          <w:rFonts w:asciiTheme="majorBidi" w:hAnsiTheme="majorBidi" w:cstheme="majorBidi"/>
          <w:sz w:val="24"/>
          <w:szCs w:val="24"/>
          <w:lang w:val="id-ID"/>
        </w:rPr>
        <w:t>masih awan dengan hotel syariah maupun maqashid syariah sebagai variabel independen yang mempengaruhi minat menginap kembali serta penggunaan refrensi dan periode penelitian</w:t>
      </w:r>
      <w:r>
        <w:rPr>
          <w:rFonts w:asciiTheme="majorBidi" w:hAnsiTheme="majorBidi" w:cstheme="majorBidi"/>
          <w:sz w:val="24"/>
          <w:szCs w:val="24"/>
        </w:rPr>
        <w:t xml:space="preserve"> </w:t>
      </w:r>
      <w:r w:rsidRPr="005B3751">
        <w:rPr>
          <w:rFonts w:asciiTheme="majorBidi" w:hAnsiTheme="majorBidi" w:cstheme="majorBidi"/>
          <w:sz w:val="24"/>
          <w:szCs w:val="24"/>
          <w:lang w:val="id-ID"/>
        </w:rPr>
        <w:t>terdahulu yang relatif masih sedikit. Untuk itu penelitian selanjutnya dapat menambah dan menggali lebih banyak terkait data analisis referensi dan informasi.</w:t>
      </w:r>
    </w:p>
    <w:p w14:paraId="28CA40AD" w14:textId="77777777" w:rsidR="00A27BA3" w:rsidRDefault="00A27BA3">
      <w:pPr>
        <w:spacing w:after="60" w:line="276" w:lineRule="auto"/>
        <w:rPr>
          <w:rFonts w:ascii="Cambria" w:eastAsia="Cambria" w:hAnsi="Cambria" w:cs="Cambria"/>
          <w:b/>
          <w:sz w:val="24"/>
          <w:szCs w:val="24"/>
        </w:rPr>
      </w:pPr>
    </w:p>
    <w:p w14:paraId="39F0F979" w14:textId="558B320B" w:rsidR="00A40C1B" w:rsidRPr="00A40C1B" w:rsidRDefault="00A40C1B" w:rsidP="00A40C1B">
      <w:pPr>
        <w:rPr>
          <w:rFonts w:ascii="Cambria" w:hAnsi="Cambria"/>
          <w:sz w:val="24"/>
          <w:szCs w:val="24"/>
          <w:lang w:val="id-ID"/>
        </w:rPr>
      </w:pPr>
      <w:r w:rsidRPr="00A40C1B">
        <w:rPr>
          <w:rFonts w:ascii="Cambria" w:hAnsi="Cambria"/>
          <w:b/>
          <w:bCs/>
          <w:sz w:val="24"/>
          <w:szCs w:val="24"/>
        </w:rPr>
        <w:t>DAFTAR PUSTAKA</w:t>
      </w:r>
    </w:p>
    <w:p w14:paraId="69891B7E"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 xml:space="preserve">Atiqi Cholisni Kiki Damayanti. (2017). </w:t>
      </w:r>
      <w:r w:rsidRPr="005761A5">
        <w:rPr>
          <w:rFonts w:ascii="Cambria" w:hAnsi="Cambria" w:cstheme="majorBidi"/>
          <w:i/>
          <w:iCs/>
          <w:noProof/>
          <w:sz w:val="24"/>
          <w:szCs w:val="24"/>
        </w:rPr>
        <w:t>Analisis Maqashid Al-Syari’ah Dalam Keputusan Konsumen Memilih Hunian Islami Pada Perumahan Villa Ilhami Tangerang</w:t>
      </w:r>
      <w:r w:rsidRPr="005761A5">
        <w:rPr>
          <w:rFonts w:ascii="Cambria" w:hAnsi="Cambria" w:cstheme="majorBidi"/>
          <w:noProof/>
          <w:sz w:val="24"/>
          <w:szCs w:val="24"/>
        </w:rPr>
        <w:t>.</w:t>
      </w:r>
    </w:p>
    <w:p w14:paraId="0E111041" w14:textId="5E1E3F67" w:rsidR="006559BF" w:rsidRPr="006559BF" w:rsidRDefault="006559BF" w:rsidP="006559BF">
      <w:pPr>
        <w:pStyle w:val="Bibliography"/>
        <w:spacing w:line="276" w:lineRule="auto"/>
        <w:ind w:left="709" w:hanging="720"/>
        <w:jc w:val="both"/>
        <w:rPr>
          <w:rFonts w:ascii="Cambria" w:hAnsi="Cambria" w:cstheme="majorBidi"/>
          <w:noProof/>
          <w:sz w:val="24"/>
          <w:szCs w:val="24"/>
          <w:lang w:val="id-ID"/>
        </w:rPr>
      </w:pPr>
      <w:r w:rsidRPr="005761A5">
        <w:rPr>
          <w:rFonts w:ascii="Cambria" w:hAnsi="Cambria" w:cstheme="majorBidi"/>
          <w:noProof/>
          <w:sz w:val="24"/>
          <w:szCs w:val="24"/>
          <w:lang w:val="id-ID"/>
        </w:rPr>
        <w:t>Aditya, P., Agung G. S.</w:t>
      </w:r>
      <w:r w:rsidRPr="005761A5">
        <w:rPr>
          <w:rFonts w:ascii="Cambria" w:hAnsi="Cambria" w:cstheme="majorBidi"/>
          <w:noProof/>
          <w:sz w:val="24"/>
          <w:szCs w:val="24"/>
        </w:rPr>
        <w:t xml:space="preserve"> (201</w:t>
      </w:r>
      <w:r w:rsidRPr="005761A5">
        <w:rPr>
          <w:rFonts w:ascii="Cambria" w:hAnsi="Cambria" w:cstheme="majorBidi"/>
          <w:noProof/>
          <w:sz w:val="24"/>
          <w:szCs w:val="24"/>
          <w:lang w:val="id-ID"/>
        </w:rPr>
        <w:t>7</w:t>
      </w:r>
      <w:r w:rsidRPr="005761A5">
        <w:rPr>
          <w:rFonts w:ascii="Cambria" w:hAnsi="Cambria" w:cstheme="majorBidi"/>
          <w:noProof/>
          <w:sz w:val="24"/>
          <w:szCs w:val="24"/>
        </w:rPr>
        <w:t xml:space="preserve">). </w:t>
      </w:r>
      <w:r w:rsidRPr="005761A5">
        <w:rPr>
          <w:rFonts w:ascii="Cambria" w:hAnsi="Cambria" w:cstheme="majorBidi"/>
          <w:i/>
          <w:iCs/>
          <w:noProof/>
          <w:sz w:val="24"/>
          <w:szCs w:val="24"/>
          <w:lang w:val="id-ID"/>
        </w:rPr>
        <w:t>Analisis Konsep Hotel Syariah Pada Hotel Sofyan Jakarta Sebagai World's Best Familly Freindly Hotel. Jurnal Sains Terapan Pariwisata.2</w:t>
      </w:r>
      <w:r w:rsidRPr="005761A5">
        <w:rPr>
          <w:rFonts w:ascii="Cambria" w:hAnsi="Cambria" w:cstheme="majorBidi"/>
          <w:noProof/>
          <w:sz w:val="24"/>
          <w:szCs w:val="24"/>
          <w:lang w:val="id-ID"/>
        </w:rPr>
        <w:t>(3), 354</w:t>
      </w:r>
      <w:r w:rsidRPr="005761A5">
        <w:rPr>
          <w:rFonts w:ascii="Cambria" w:hAnsi="Cambria" w:cstheme="majorBidi"/>
          <w:noProof/>
          <w:sz w:val="24"/>
          <w:szCs w:val="24"/>
        </w:rPr>
        <w:t>–</w:t>
      </w:r>
      <w:r w:rsidRPr="005761A5">
        <w:rPr>
          <w:rFonts w:ascii="Cambria" w:hAnsi="Cambria" w:cstheme="majorBidi"/>
          <w:noProof/>
          <w:sz w:val="24"/>
          <w:szCs w:val="24"/>
          <w:lang w:val="id-ID"/>
        </w:rPr>
        <w:t>367.</w:t>
      </w:r>
    </w:p>
    <w:p w14:paraId="0C81AFB3"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Indri Yuliafitri, Euis N</w:t>
      </w:r>
      <w:r w:rsidRPr="005761A5">
        <w:rPr>
          <w:rFonts w:ascii="Cambria" w:hAnsi="Cambria" w:cstheme="majorBidi"/>
          <w:noProof/>
          <w:sz w:val="24"/>
          <w:szCs w:val="24"/>
          <w:lang w:val="id-ID"/>
        </w:rPr>
        <w:t>u</w:t>
      </w:r>
      <w:r w:rsidRPr="005761A5">
        <w:rPr>
          <w:rFonts w:ascii="Cambria" w:hAnsi="Cambria" w:cstheme="majorBidi"/>
          <w:noProof/>
          <w:sz w:val="24"/>
          <w:szCs w:val="24"/>
        </w:rPr>
        <w:t xml:space="preserve">rhayati, G. K. P. A. (2019). </w:t>
      </w:r>
      <w:r w:rsidRPr="005761A5">
        <w:rPr>
          <w:rFonts w:ascii="Cambria" w:hAnsi="Cambria" w:cstheme="majorBidi"/>
          <w:i/>
          <w:iCs/>
          <w:noProof/>
          <w:sz w:val="24"/>
          <w:szCs w:val="24"/>
        </w:rPr>
        <w:t>Pengaruh Penerapaan Maqashid Syariah terhadap Corporate Governance di Hotel Syariah</w:t>
      </w:r>
      <w:r w:rsidRPr="005761A5">
        <w:rPr>
          <w:rFonts w:ascii="Cambria" w:hAnsi="Cambria" w:cstheme="majorBidi"/>
          <w:noProof/>
          <w:sz w:val="24"/>
          <w:szCs w:val="24"/>
        </w:rPr>
        <w:t>.</w:t>
      </w:r>
    </w:p>
    <w:p w14:paraId="3C0915E1" w14:textId="65573E6E" w:rsidR="006559BF" w:rsidRPr="006559BF" w:rsidRDefault="006559BF" w:rsidP="006559B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Chaidir</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Iswanaji</w:t>
      </w:r>
      <w:proofErr w:type="spellEnd"/>
      <w:r w:rsidRPr="00CC50BC">
        <w:rPr>
          <w:rFonts w:ascii="Cambria" w:eastAsia="Georgia" w:hAnsi="Cambria" w:cs="Georgia"/>
          <w:sz w:val="24"/>
          <w:szCs w:val="24"/>
        </w:rPr>
        <w:t xml:space="preserve">, S. A. K. M. Z. N. H. (2021). Lembaga </w:t>
      </w:r>
      <w:proofErr w:type="spellStart"/>
      <w:r w:rsidRPr="00CC50BC">
        <w:rPr>
          <w:rFonts w:ascii="Cambria" w:eastAsia="Georgia" w:hAnsi="Cambria" w:cs="Georgia"/>
          <w:sz w:val="24"/>
          <w:szCs w:val="24"/>
        </w:rPr>
        <w:t>Keuangan</w:t>
      </w:r>
      <w:proofErr w:type="spellEnd"/>
      <w:r w:rsidRPr="00CC50BC">
        <w:rPr>
          <w:rFonts w:ascii="Cambria" w:eastAsia="Georgia" w:hAnsi="Cambria" w:cs="Georgia"/>
          <w:sz w:val="24"/>
          <w:szCs w:val="24"/>
        </w:rPr>
        <w:t xml:space="preserve"> Syariah: </w:t>
      </w:r>
      <w:proofErr w:type="spellStart"/>
      <w:r w:rsidRPr="00CC50BC">
        <w:rPr>
          <w:rFonts w:ascii="Cambria" w:eastAsia="Georgia" w:hAnsi="Cambria" w:cs="Georgia"/>
          <w:sz w:val="24"/>
          <w:szCs w:val="24"/>
        </w:rPr>
        <w:t>Buku</w:t>
      </w:r>
      <w:proofErr w:type="spellEnd"/>
      <w:r w:rsidRPr="00CC50BC">
        <w:rPr>
          <w:rFonts w:ascii="Cambria" w:eastAsia="Georgia" w:hAnsi="Cambria" w:cs="Georgia"/>
          <w:sz w:val="24"/>
          <w:szCs w:val="24"/>
        </w:rPr>
        <w:t xml:space="preserve"> Ajar </w:t>
      </w:r>
      <w:proofErr w:type="spellStart"/>
      <w:r w:rsidRPr="00CC50BC">
        <w:rPr>
          <w:rFonts w:ascii="Cambria" w:eastAsia="Georgia" w:hAnsi="Cambria" w:cs="Georgia"/>
          <w:sz w:val="24"/>
          <w:szCs w:val="24"/>
        </w:rPr>
        <w:t>Konsentrasi</w:t>
      </w:r>
      <w:proofErr w:type="spellEnd"/>
      <w:r w:rsidRPr="00CC50BC">
        <w:rPr>
          <w:rFonts w:ascii="Cambria" w:eastAsia="Georgia" w:hAnsi="Cambria" w:cs="Georgia"/>
          <w:sz w:val="24"/>
          <w:szCs w:val="24"/>
        </w:rPr>
        <w:t xml:space="preserve"> Syariah. https://penerbitadab.id</w:t>
      </w:r>
    </w:p>
    <w:p w14:paraId="7D9DCDD0"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 xml:space="preserve">Jariah, A. (2021). </w:t>
      </w:r>
      <w:r w:rsidRPr="005761A5">
        <w:rPr>
          <w:rFonts w:ascii="Cambria" w:hAnsi="Cambria" w:cstheme="majorBidi"/>
          <w:i/>
          <w:iCs/>
          <w:noProof/>
          <w:sz w:val="24"/>
          <w:szCs w:val="24"/>
        </w:rPr>
        <w:t>Analisis penerapan manajemen syariah melalui pendekatan maqashid asy-syariah pada Hotel Natama Syariah Padangsidimpuan</w:t>
      </w:r>
      <w:r w:rsidRPr="005761A5">
        <w:rPr>
          <w:rFonts w:ascii="Cambria" w:hAnsi="Cambria" w:cstheme="majorBidi"/>
          <w:noProof/>
          <w:sz w:val="24"/>
          <w:szCs w:val="24"/>
        </w:rPr>
        <w:t>.</w:t>
      </w:r>
    </w:p>
    <w:p w14:paraId="446D6F6A" w14:textId="0F6F40DA" w:rsidR="006559BF" w:rsidRPr="006559BF" w:rsidRDefault="006559BF" w:rsidP="006559B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M.Zidny</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Nafi</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Hasbi</w:t>
      </w:r>
      <w:proofErr w:type="spellEnd"/>
      <w:r w:rsidRPr="00CC50BC">
        <w:rPr>
          <w:rFonts w:ascii="Cambria" w:eastAsia="Georgia" w:hAnsi="Cambria" w:cs="Georgia"/>
          <w:sz w:val="24"/>
          <w:szCs w:val="24"/>
        </w:rPr>
        <w:t xml:space="preserve">. (2021). </w:t>
      </w:r>
      <w:proofErr w:type="spellStart"/>
      <w:r w:rsidRPr="00CC50BC">
        <w:rPr>
          <w:rFonts w:ascii="Cambria" w:eastAsia="Georgia" w:hAnsi="Cambria" w:cs="Georgia"/>
          <w:sz w:val="24"/>
          <w:szCs w:val="24"/>
        </w:rPr>
        <w:t>Analisis</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Pengaruh</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Rasio</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Profitabilitas</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Terhadap</w:t>
      </w:r>
      <w:proofErr w:type="spellEnd"/>
      <w:r w:rsidRPr="00CC50BC">
        <w:rPr>
          <w:rFonts w:ascii="Cambria" w:eastAsia="Georgia" w:hAnsi="Cambria" w:cs="Georgia"/>
          <w:sz w:val="24"/>
          <w:szCs w:val="24"/>
        </w:rPr>
        <w:t xml:space="preserve"> Tingkat </w:t>
      </w:r>
      <w:proofErr w:type="spellStart"/>
      <w:r w:rsidRPr="00CC50BC">
        <w:rPr>
          <w:rFonts w:ascii="Cambria" w:eastAsia="Georgia" w:hAnsi="Cambria" w:cs="Georgia"/>
          <w:sz w:val="24"/>
          <w:szCs w:val="24"/>
        </w:rPr>
        <w:t>Kemampuan</w:t>
      </w:r>
      <w:proofErr w:type="spellEnd"/>
      <w:r w:rsidRPr="00CC50BC">
        <w:rPr>
          <w:rFonts w:ascii="Cambria" w:eastAsia="Georgia" w:hAnsi="Cambria" w:cs="Georgia"/>
          <w:sz w:val="24"/>
          <w:szCs w:val="24"/>
        </w:rPr>
        <w:t xml:space="preserve"> </w:t>
      </w:r>
      <w:proofErr w:type="spellStart"/>
      <w:r w:rsidRPr="00CC50BC">
        <w:rPr>
          <w:rFonts w:ascii="Cambria" w:eastAsia="Georgia" w:hAnsi="Cambria" w:cs="Georgia"/>
          <w:sz w:val="24"/>
          <w:szCs w:val="24"/>
        </w:rPr>
        <w:t>Pengeluaran</w:t>
      </w:r>
      <w:proofErr w:type="spellEnd"/>
      <w:r w:rsidRPr="00CC50BC">
        <w:rPr>
          <w:rFonts w:ascii="Cambria" w:eastAsia="Georgia" w:hAnsi="Cambria" w:cs="Georgia"/>
          <w:sz w:val="24"/>
          <w:szCs w:val="24"/>
        </w:rPr>
        <w:t xml:space="preserve"> Zakat Pada BUSN </w:t>
      </w:r>
      <w:proofErr w:type="spellStart"/>
      <w:r w:rsidRPr="00CC50BC">
        <w:rPr>
          <w:rFonts w:ascii="Cambria" w:eastAsia="Georgia" w:hAnsi="Cambria" w:cs="Georgia"/>
          <w:sz w:val="24"/>
          <w:szCs w:val="24"/>
        </w:rPr>
        <w:t>Devisa</w:t>
      </w:r>
      <w:proofErr w:type="spellEnd"/>
      <w:r w:rsidRPr="00CC50BC">
        <w:rPr>
          <w:rFonts w:ascii="Cambria" w:eastAsia="Georgia" w:hAnsi="Cambria" w:cs="Georgia"/>
          <w:sz w:val="24"/>
          <w:szCs w:val="24"/>
        </w:rPr>
        <w:t>. 1(2), 89–102.</w:t>
      </w:r>
    </w:p>
    <w:p w14:paraId="0BB6BFC5"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 xml:space="preserve">Mohammad Zaini Yahya, Muhammad Adib Samsudin, M. I. A. M. K. (2020). </w:t>
      </w:r>
      <w:r w:rsidRPr="005761A5">
        <w:rPr>
          <w:rFonts w:ascii="Cambria" w:hAnsi="Cambria" w:cstheme="majorBidi"/>
          <w:i/>
          <w:iCs/>
          <w:noProof/>
          <w:sz w:val="24"/>
          <w:szCs w:val="24"/>
        </w:rPr>
        <w:t>Anlisis Standard Hotel Mesra Muslim di Malaysia Berdasarkan Perspektif Maqashid Syariah</w:t>
      </w:r>
      <w:r w:rsidRPr="005761A5">
        <w:rPr>
          <w:rFonts w:ascii="Cambria" w:hAnsi="Cambria" w:cstheme="majorBidi"/>
          <w:noProof/>
          <w:sz w:val="24"/>
          <w:szCs w:val="24"/>
        </w:rPr>
        <w:t>.</w:t>
      </w:r>
    </w:p>
    <w:p w14:paraId="7189D11A"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 xml:space="preserve">Cahyono, D., Qomariah, N., &amp; Perusahaan, C. (2020). </w:t>
      </w:r>
      <w:r w:rsidRPr="005761A5">
        <w:rPr>
          <w:rFonts w:ascii="Cambria" w:hAnsi="Cambria" w:cstheme="majorBidi"/>
          <w:i/>
          <w:iCs/>
          <w:noProof/>
          <w:sz w:val="24"/>
          <w:szCs w:val="24"/>
        </w:rPr>
        <w:t>Pengaruh Kualitas Pelayanan, Fasilitas dan Promosi Terhadap Kepuasan Konsumen</w:t>
      </w:r>
      <w:r w:rsidRPr="005761A5">
        <w:rPr>
          <w:rFonts w:ascii="Cambria" w:hAnsi="Cambria" w:cstheme="majorBidi"/>
          <w:noProof/>
          <w:sz w:val="24"/>
          <w:szCs w:val="24"/>
        </w:rPr>
        <w:t xml:space="preserve">. </w:t>
      </w:r>
      <w:r w:rsidRPr="005761A5">
        <w:rPr>
          <w:rFonts w:ascii="Cambria" w:hAnsi="Cambria" w:cstheme="majorBidi"/>
          <w:i/>
          <w:iCs/>
          <w:noProof/>
          <w:sz w:val="24"/>
          <w:szCs w:val="24"/>
        </w:rPr>
        <w:t>Jurnal Ekonomi</w:t>
      </w:r>
      <w:r w:rsidRPr="005761A5">
        <w:rPr>
          <w:rFonts w:ascii="Cambria" w:hAnsi="Cambria" w:cstheme="majorBidi"/>
          <w:noProof/>
          <w:sz w:val="24"/>
          <w:szCs w:val="24"/>
        </w:rPr>
        <w:t xml:space="preserve">, </w:t>
      </w:r>
      <w:r w:rsidRPr="005761A5">
        <w:rPr>
          <w:rFonts w:ascii="Cambria" w:hAnsi="Cambria" w:cstheme="majorBidi"/>
          <w:i/>
          <w:iCs/>
          <w:noProof/>
          <w:sz w:val="24"/>
          <w:szCs w:val="24"/>
        </w:rPr>
        <w:t>XX</w:t>
      </w:r>
      <w:r w:rsidRPr="005761A5">
        <w:rPr>
          <w:rFonts w:ascii="Cambria" w:hAnsi="Cambria" w:cstheme="majorBidi"/>
          <w:noProof/>
          <w:sz w:val="24"/>
          <w:szCs w:val="24"/>
        </w:rPr>
        <w:t>(Xx), 1–5.</w:t>
      </w:r>
    </w:p>
    <w:p w14:paraId="3AE450DA" w14:textId="5230FAC7" w:rsidR="006559BF" w:rsidRDefault="006559BF" w:rsidP="006559B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9D5F46">
        <w:rPr>
          <w:rFonts w:ascii="Cambria" w:eastAsia="Georgia" w:hAnsi="Cambria" w:cs="Georgia"/>
          <w:sz w:val="24"/>
          <w:szCs w:val="24"/>
        </w:rPr>
        <w:t>Hasbi</w:t>
      </w:r>
      <w:proofErr w:type="spellEnd"/>
      <w:r w:rsidRPr="009D5F46">
        <w:rPr>
          <w:rFonts w:ascii="Cambria" w:eastAsia="Georgia" w:hAnsi="Cambria" w:cs="Georgia"/>
          <w:sz w:val="24"/>
          <w:szCs w:val="24"/>
        </w:rPr>
        <w:t xml:space="preserve">, Z. N., &amp; </w:t>
      </w:r>
      <w:proofErr w:type="spellStart"/>
      <w:r w:rsidRPr="009D5F46">
        <w:rPr>
          <w:rFonts w:ascii="Cambria" w:eastAsia="Georgia" w:hAnsi="Cambria" w:cs="Georgia"/>
          <w:sz w:val="24"/>
          <w:szCs w:val="24"/>
        </w:rPr>
        <w:t>Fitriyanto</w:t>
      </w:r>
      <w:proofErr w:type="spellEnd"/>
      <w:r w:rsidRPr="009D5F46">
        <w:rPr>
          <w:rFonts w:ascii="Cambria" w:eastAsia="Georgia" w:hAnsi="Cambria" w:cs="Georgia"/>
          <w:sz w:val="24"/>
          <w:szCs w:val="24"/>
        </w:rPr>
        <w:t xml:space="preserve">, N. (2021). </w:t>
      </w:r>
      <w:proofErr w:type="spellStart"/>
      <w:r w:rsidRPr="009D5F46">
        <w:rPr>
          <w:rFonts w:ascii="Cambria" w:eastAsia="Georgia" w:hAnsi="Cambria" w:cs="Georgia"/>
          <w:sz w:val="24"/>
          <w:szCs w:val="24"/>
        </w:rPr>
        <w:t>Pengaruh</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Kualitas</w:t>
      </w:r>
      <w:proofErr w:type="spellEnd"/>
      <w:r w:rsidRPr="009D5F46">
        <w:rPr>
          <w:rFonts w:ascii="Cambria" w:eastAsia="Georgia" w:hAnsi="Cambria" w:cs="Georgia"/>
          <w:sz w:val="24"/>
          <w:szCs w:val="24"/>
        </w:rPr>
        <w:t xml:space="preserve"> Audit Dan </w:t>
      </w:r>
      <w:proofErr w:type="spellStart"/>
      <w:r w:rsidRPr="009D5F46">
        <w:rPr>
          <w:rFonts w:ascii="Cambria" w:eastAsia="Georgia" w:hAnsi="Cambria" w:cs="Georgia"/>
          <w:sz w:val="24"/>
          <w:szCs w:val="24"/>
        </w:rPr>
        <w:t>Komite</w:t>
      </w:r>
      <w:proofErr w:type="spellEnd"/>
      <w:r w:rsidRPr="009D5F46">
        <w:rPr>
          <w:rFonts w:ascii="Cambria" w:eastAsia="Georgia" w:hAnsi="Cambria" w:cs="Georgia"/>
          <w:sz w:val="24"/>
          <w:szCs w:val="24"/>
        </w:rPr>
        <w:t xml:space="preserve"> Audit </w:t>
      </w:r>
      <w:proofErr w:type="spellStart"/>
      <w:r w:rsidRPr="009D5F46">
        <w:rPr>
          <w:rFonts w:ascii="Cambria" w:eastAsia="Georgia" w:hAnsi="Cambria" w:cs="Georgia"/>
          <w:sz w:val="24"/>
          <w:szCs w:val="24"/>
        </w:rPr>
        <w:t>Terhadap</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Perilaku</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Penghindaran</w:t>
      </w:r>
      <w:proofErr w:type="spellEnd"/>
      <w:r w:rsidRPr="009D5F46">
        <w:rPr>
          <w:rFonts w:ascii="Cambria" w:eastAsia="Georgia" w:hAnsi="Cambria" w:cs="Georgia"/>
          <w:sz w:val="24"/>
          <w:szCs w:val="24"/>
        </w:rPr>
        <w:t xml:space="preserve"> </w:t>
      </w:r>
      <w:proofErr w:type="spellStart"/>
      <w:r w:rsidRPr="009D5F46">
        <w:rPr>
          <w:rFonts w:ascii="Cambria" w:eastAsia="Georgia" w:hAnsi="Cambria" w:cs="Georgia"/>
          <w:sz w:val="24"/>
          <w:szCs w:val="24"/>
        </w:rPr>
        <w:t>Pajak</w:t>
      </w:r>
      <w:proofErr w:type="spellEnd"/>
      <w:r w:rsidRPr="009D5F46">
        <w:rPr>
          <w:rFonts w:ascii="Cambria" w:eastAsia="Georgia" w:hAnsi="Cambria" w:cs="Georgia"/>
          <w:sz w:val="24"/>
          <w:szCs w:val="24"/>
        </w:rPr>
        <w:t xml:space="preserve"> (Tax Avoidance). </w:t>
      </w:r>
      <w:proofErr w:type="spellStart"/>
      <w:r w:rsidRPr="009D5F46">
        <w:rPr>
          <w:rFonts w:ascii="Cambria" w:eastAsia="Georgia" w:hAnsi="Cambria" w:cs="Georgia"/>
          <w:sz w:val="24"/>
          <w:szCs w:val="24"/>
        </w:rPr>
        <w:t>Maksimum</w:t>
      </w:r>
      <w:proofErr w:type="spellEnd"/>
      <w:r w:rsidRPr="009D5F46">
        <w:rPr>
          <w:rFonts w:ascii="Cambria" w:eastAsia="Georgia" w:hAnsi="Cambria" w:cs="Georgia"/>
          <w:sz w:val="24"/>
          <w:szCs w:val="24"/>
        </w:rPr>
        <w:t xml:space="preserve">, 11(1), 58. </w:t>
      </w:r>
      <w:hyperlink r:id="rId14" w:history="1">
        <w:r w:rsidRPr="00D12208">
          <w:rPr>
            <w:rStyle w:val="Hyperlink"/>
            <w:rFonts w:ascii="Cambria" w:eastAsia="Georgia" w:hAnsi="Cambria" w:cs="Georgia"/>
            <w:sz w:val="24"/>
            <w:szCs w:val="24"/>
          </w:rPr>
          <w:t>https://doi.org/10.26714/mki.11.1.2021.58-66</w:t>
        </w:r>
      </w:hyperlink>
    </w:p>
    <w:p w14:paraId="64B5AAB0" w14:textId="78A9280D" w:rsidR="006559BF" w:rsidRPr="006559BF" w:rsidRDefault="006559BF" w:rsidP="006559BF">
      <w:pPr>
        <w:widowControl w:val="0"/>
        <w:autoSpaceDE w:val="0"/>
        <w:autoSpaceDN w:val="0"/>
        <w:adjustRightInd w:val="0"/>
        <w:spacing w:line="240" w:lineRule="auto"/>
        <w:ind w:left="480" w:hanging="480"/>
        <w:jc w:val="both"/>
        <w:rPr>
          <w:rFonts w:ascii="Cambria" w:eastAsia="Georgia" w:hAnsi="Cambria" w:cs="Georgia"/>
          <w:sz w:val="24"/>
          <w:szCs w:val="24"/>
        </w:rPr>
      </w:pPr>
      <w:proofErr w:type="spellStart"/>
      <w:r w:rsidRPr="00CC50BC">
        <w:rPr>
          <w:rFonts w:ascii="Cambria" w:eastAsia="Georgia" w:hAnsi="Cambria" w:cs="Georgia"/>
          <w:sz w:val="24"/>
          <w:szCs w:val="24"/>
        </w:rPr>
        <w:t>Hasbi</w:t>
      </w:r>
      <w:proofErr w:type="spellEnd"/>
      <w:r w:rsidRPr="00CC50BC">
        <w:rPr>
          <w:rFonts w:ascii="Cambria" w:eastAsia="Georgia" w:hAnsi="Cambria" w:cs="Georgia"/>
          <w:sz w:val="24"/>
          <w:szCs w:val="24"/>
        </w:rPr>
        <w:t xml:space="preserve">, M. Z. N., &amp; </w:t>
      </w:r>
      <w:proofErr w:type="spellStart"/>
      <w:r w:rsidRPr="00CC50BC">
        <w:rPr>
          <w:rFonts w:ascii="Cambria" w:eastAsia="Georgia" w:hAnsi="Cambria" w:cs="Georgia"/>
          <w:sz w:val="24"/>
          <w:szCs w:val="24"/>
        </w:rPr>
        <w:t>Widayanti</w:t>
      </w:r>
      <w:proofErr w:type="spellEnd"/>
      <w:r w:rsidRPr="00CC50BC">
        <w:rPr>
          <w:rFonts w:ascii="Cambria" w:eastAsia="Georgia" w:hAnsi="Cambria" w:cs="Georgia"/>
          <w:sz w:val="24"/>
          <w:szCs w:val="24"/>
        </w:rPr>
        <w:t>, I. (2021). Analysis of Ijarah Contract Service Innovations in Sharia Banking Transactions. 282–290.</w:t>
      </w:r>
    </w:p>
    <w:p w14:paraId="69A1986C" w14:textId="77777777" w:rsidR="005761A5" w:rsidRDefault="005761A5" w:rsidP="005761A5">
      <w:pPr>
        <w:pStyle w:val="Bibliography"/>
        <w:spacing w:line="276" w:lineRule="auto"/>
        <w:ind w:left="709" w:hanging="720"/>
        <w:jc w:val="both"/>
        <w:rPr>
          <w:rFonts w:ascii="Cambria" w:hAnsi="Cambria" w:cstheme="majorBidi"/>
          <w:noProof/>
          <w:sz w:val="24"/>
          <w:szCs w:val="24"/>
          <w:lang w:val="id-ID"/>
        </w:rPr>
      </w:pPr>
      <w:r w:rsidRPr="005761A5">
        <w:rPr>
          <w:rFonts w:ascii="Cambria" w:hAnsi="Cambria" w:cstheme="majorBidi"/>
          <w:noProof/>
          <w:sz w:val="24"/>
          <w:szCs w:val="24"/>
          <w:lang w:val="id-ID"/>
        </w:rPr>
        <w:t xml:space="preserve">Yandra R, Supardi., dan Edi, Y. </w:t>
      </w:r>
      <w:r w:rsidRPr="005761A5">
        <w:rPr>
          <w:rFonts w:ascii="Cambria" w:hAnsi="Cambria" w:cstheme="majorBidi"/>
          <w:noProof/>
          <w:sz w:val="24"/>
          <w:szCs w:val="24"/>
        </w:rPr>
        <w:t>(20</w:t>
      </w:r>
      <w:r w:rsidRPr="005761A5">
        <w:rPr>
          <w:rFonts w:ascii="Cambria" w:hAnsi="Cambria" w:cstheme="majorBidi"/>
          <w:noProof/>
          <w:sz w:val="24"/>
          <w:szCs w:val="24"/>
          <w:lang w:val="id-ID"/>
        </w:rPr>
        <w:t>21</w:t>
      </w:r>
      <w:r w:rsidRPr="005761A5">
        <w:rPr>
          <w:rFonts w:ascii="Cambria" w:hAnsi="Cambria" w:cstheme="majorBidi"/>
          <w:noProof/>
          <w:sz w:val="24"/>
          <w:szCs w:val="24"/>
        </w:rPr>
        <w:t xml:space="preserve">). </w:t>
      </w:r>
      <w:r w:rsidRPr="005761A5">
        <w:rPr>
          <w:rFonts w:ascii="Cambria" w:hAnsi="Cambria" w:cstheme="majorBidi"/>
          <w:i/>
          <w:iCs/>
          <w:noProof/>
          <w:sz w:val="24"/>
          <w:szCs w:val="24"/>
          <w:lang w:val="id-ID"/>
        </w:rPr>
        <w:t>Analisis Faktor-Faktor Yang Mempengaruhi Konsumen Terhadap Keputusan Pemilihan Hotel. Jurnal As-Said. LP2M. Insitut Agama Islam Abdullah Said Batam. 1</w:t>
      </w:r>
      <w:r w:rsidRPr="005761A5">
        <w:rPr>
          <w:rFonts w:ascii="Cambria" w:hAnsi="Cambria" w:cstheme="majorBidi"/>
          <w:noProof/>
          <w:sz w:val="24"/>
          <w:szCs w:val="24"/>
          <w:lang w:val="id-ID"/>
        </w:rPr>
        <w:t xml:space="preserve">(1) </w:t>
      </w:r>
    </w:p>
    <w:p w14:paraId="4A2A7194" w14:textId="77777777" w:rsidR="005761A5" w:rsidRDefault="005761A5" w:rsidP="005761A5">
      <w:pPr>
        <w:pStyle w:val="Bibliography"/>
        <w:spacing w:line="276" w:lineRule="auto"/>
        <w:ind w:left="709" w:hanging="720"/>
        <w:jc w:val="both"/>
        <w:rPr>
          <w:rFonts w:ascii="Cambria" w:hAnsi="Cambria" w:cstheme="majorBidi"/>
          <w:noProof/>
          <w:sz w:val="24"/>
          <w:szCs w:val="24"/>
          <w:lang w:val="id-ID"/>
        </w:rPr>
      </w:pPr>
      <w:r w:rsidRPr="005761A5">
        <w:rPr>
          <w:rFonts w:ascii="Cambria" w:hAnsi="Cambria" w:cstheme="majorBidi"/>
          <w:noProof/>
          <w:sz w:val="24"/>
          <w:szCs w:val="24"/>
          <w:lang w:val="id-ID"/>
        </w:rPr>
        <w:lastRenderedPageBreak/>
        <w:t xml:space="preserve">Hapsariwati, Zulfia, K. A., Indra, P. </w:t>
      </w:r>
      <w:r w:rsidRPr="005761A5">
        <w:rPr>
          <w:rFonts w:ascii="Cambria" w:hAnsi="Cambria" w:cstheme="majorBidi"/>
          <w:noProof/>
          <w:sz w:val="24"/>
          <w:szCs w:val="24"/>
        </w:rPr>
        <w:t>(20</w:t>
      </w:r>
      <w:r w:rsidRPr="005761A5">
        <w:rPr>
          <w:rFonts w:ascii="Cambria" w:hAnsi="Cambria" w:cstheme="majorBidi"/>
          <w:noProof/>
          <w:sz w:val="24"/>
          <w:szCs w:val="24"/>
          <w:lang w:val="id-ID"/>
        </w:rPr>
        <w:t>2</w:t>
      </w:r>
      <w:r w:rsidRPr="005761A5">
        <w:rPr>
          <w:rFonts w:ascii="Cambria" w:hAnsi="Cambria" w:cstheme="majorBidi"/>
          <w:noProof/>
          <w:sz w:val="24"/>
          <w:szCs w:val="24"/>
        </w:rPr>
        <w:t xml:space="preserve">0). </w:t>
      </w:r>
      <w:r w:rsidRPr="005761A5">
        <w:rPr>
          <w:rFonts w:ascii="Cambria" w:hAnsi="Cambria" w:cstheme="majorBidi"/>
          <w:i/>
          <w:iCs/>
          <w:noProof/>
          <w:sz w:val="24"/>
          <w:szCs w:val="24"/>
          <w:lang w:val="id-ID"/>
        </w:rPr>
        <w:t>Fasilitas Dan Lokasi Terhadap Keputusan Konsumen Menginap Di Grand Q Hotel Kota Gorontalo. Jurnal Aplikasi Manajemen dan Inovasi Bisnis. 2</w:t>
      </w:r>
      <w:r w:rsidRPr="005761A5">
        <w:rPr>
          <w:rFonts w:ascii="Cambria" w:hAnsi="Cambria" w:cstheme="majorBidi"/>
          <w:noProof/>
          <w:sz w:val="24"/>
          <w:szCs w:val="24"/>
          <w:lang w:val="id-ID"/>
        </w:rPr>
        <w:t>(2), 2621</w:t>
      </w:r>
      <w:r w:rsidRPr="005761A5">
        <w:rPr>
          <w:rFonts w:ascii="Cambria" w:hAnsi="Cambria" w:cstheme="majorBidi"/>
          <w:noProof/>
          <w:sz w:val="24"/>
          <w:szCs w:val="24"/>
        </w:rPr>
        <w:t>–</w:t>
      </w:r>
      <w:r w:rsidRPr="005761A5">
        <w:rPr>
          <w:rFonts w:ascii="Cambria" w:hAnsi="Cambria" w:cstheme="majorBidi"/>
          <w:noProof/>
          <w:sz w:val="24"/>
          <w:szCs w:val="24"/>
          <w:lang w:val="id-ID"/>
        </w:rPr>
        <w:t>3230.</w:t>
      </w:r>
    </w:p>
    <w:p w14:paraId="2007216F" w14:textId="77777777" w:rsidR="005761A5" w:rsidRDefault="005761A5" w:rsidP="005761A5">
      <w:pPr>
        <w:pStyle w:val="Bibliography"/>
        <w:spacing w:line="276" w:lineRule="auto"/>
        <w:ind w:left="709" w:hanging="720"/>
        <w:jc w:val="both"/>
        <w:rPr>
          <w:rFonts w:ascii="Cambria" w:hAnsi="Cambria" w:cstheme="majorBidi"/>
          <w:i/>
          <w:iCs/>
          <w:noProof/>
          <w:sz w:val="24"/>
          <w:szCs w:val="24"/>
          <w:lang w:val="id-ID"/>
        </w:rPr>
      </w:pPr>
      <w:r w:rsidRPr="005761A5">
        <w:rPr>
          <w:rFonts w:ascii="Cambria" w:hAnsi="Cambria" w:cstheme="majorBidi"/>
          <w:noProof/>
          <w:sz w:val="24"/>
          <w:szCs w:val="24"/>
          <w:lang w:val="id-ID"/>
        </w:rPr>
        <w:t xml:space="preserve">Shaharuddin, N. A., Kassim, S., Yusof, A. M., Bakar, N. A., &amp; Talib, N. A. C. </w:t>
      </w:r>
      <w:r w:rsidRPr="005761A5">
        <w:rPr>
          <w:rFonts w:ascii="Cambria" w:hAnsi="Cambria" w:cstheme="majorBidi"/>
          <w:noProof/>
          <w:sz w:val="24"/>
          <w:szCs w:val="24"/>
        </w:rPr>
        <w:t>(201</w:t>
      </w:r>
      <w:r w:rsidRPr="005761A5">
        <w:rPr>
          <w:rFonts w:ascii="Cambria" w:hAnsi="Cambria" w:cstheme="majorBidi"/>
          <w:noProof/>
          <w:sz w:val="24"/>
          <w:szCs w:val="24"/>
          <w:lang w:val="id-ID"/>
        </w:rPr>
        <w:t>8</w:t>
      </w:r>
      <w:r w:rsidRPr="005761A5">
        <w:rPr>
          <w:rFonts w:ascii="Cambria" w:hAnsi="Cambria" w:cstheme="majorBidi"/>
          <w:noProof/>
          <w:sz w:val="24"/>
          <w:szCs w:val="24"/>
        </w:rPr>
        <w:t xml:space="preserve">). </w:t>
      </w:r>
      <w:r w:rsidRPr="005761A5">
        <w:rPr>
          <w:rFonts w:ascii="Cambria" w:hAnsi="Cambria" w:cstheme="majorBidi"/>
          <w:i/>
          <w:iCs/>
          <w:noProof/>
          <w:sz w:val="24"/>
          <w:szCs w:val="24"/>
          <w:lang w:val="id-ID"/>
        </w:rPr>
        <w:t>The Customer's Perception Towards Shariah-Compliant Hotel in Malaysia. International Journal Of Academic Research in Business &amp; Social Scienes.8</w:t>
      </w:r>
      <w:r w:rsidRPr="005761A5">
        <w:rPr>
          <w:rFonts w:ascii="Cambria" w:hAnsi="Cambria" w:cstheme="majorBidi"/>
          <w:noProof/>
          <w:sz w:val="24"/>
          <w:szCs w:val="24"/>
          <w:lang w:val="id-ID"/>
        </w:rPr>
        <w:t>(15), 109</w:t>
      </w:r>
      <w:r w:rsidRPr="005761A5">
        <w:rPr>
          <w:rFonts w:ascii="Cambria" w:hAnsi="Cambria" w:cstheme="majorBidi"/>
          <w:noProof/>
          <w:sz w:val="24"/>
          <w:szCs w:val="24"/>
        </w:rPr>
        <w:t>–</w:t>
      </w:r>
      <w:r w:rsidRPr="005761A5">
        <w:rPr>
          <w:rFonts w:ascii="Cambria" w:hAnsi="Cambria" w:cstheme="majorBidi"/>
          <w:noProof/>
          <w:sz w:val="24"/>
          <w:szCs w:val="24"/>
          <w:lang w:val="id-ID"/>
        </w:rPr>
        <w:t>130</w:t>
      </w:r>
      <w:r w:rsidRPr="005761A5">
        <w:rPr>
          <w:rFonts w:ascii="Cambria" w:hAnsi="Cambria" w:cstheme="majorBidi"/>
          <w:i/>
          <w:iCs/>
          <w:noProof/>
          <w:sz w:val="24"/>
          <w:szCs w:val="24"/>
          <w:lang w:val="id-ID"/>
        </w:rPr>
        <w:t>.</w:t>
      </w:r>
    </w:p>
    <w:p w14:paraId="5CE46B17" w14:textId="77777777" w:rsidR="005761A5" w:rsidRDefault="005761A5" w:rsidP="005761A5">
      <w:pPr>
        <w:pStyle w:val="Bibliography"/>
        <w:spacing w:line="276" w:lineRule="auto"/>
        <w:ind w:left="709" w:hanging="720"/>
        <w:jc w:val="both"/>
        <w:rPr>
          <w:rFonts w:ascii="Cambria" w:hAnsi="Cambria" w:cstheme="majorBidi"/>
          <w:i/>
          <w:iCs/>
          <w:noProof/>
          <w:sz w:val="24"/>
          <w:szCs w:val="24"/>
          <w:lang w:val="id-ID"/>
        </w:rPr>
      </w:pPr>
      <w:r w:rsidRPr="005761A5">
        <w:rPr>
          <w:rFonts w:ascii="Cambria" w:hAnsi="Cambria" w:cstheme="majorBidi"/>
          <w:noProof/>
          <w:sz w:val="24"/>
          <w:szCs w:val="24"/>
          <w:lang w:val="id-ID"/>
        </w:rPr>
        <w:t>Hafizah, N., Mohammad, Z. Y.</w:t>
      </w:r>
      <w:r w:rsidRPr="005761A5">
        <w:rPr>
          <w:rFonts w:ascii="Cambria" w:hAnsi="Cambria" w:cstheme="majorBidi"/>
          <w:noProof/>
          <w:sz w:val="24"/>
          <w:szCs w:val="24"/>
        </w:rPr>
        <w:t xml:space="preserve"> (20</w:t>
      </w:r>
      <w:r w:rsidRPr="005761A5">
        <w:rPr>
          <w:rFonts w:ascii="Cambria" w:hAnsi="Cambria" w:cstheme="majorBidi"/>
          <w:noProof/>
          <w:sz w:val="24"/>
          <w:szCs w:val="24"/>
          <w:lang w:val="id-ID"/>
        </w:rPr>
        <w:t>21</w:t>
      </w:r>
      <w:r w:rsidRPr="005761A5">
        <w:rPr>
          <w:rFonts w:ascii="Cambria" w:hAnsi="Cambria" w:cstheme="majorBidi"/>
          <w:noProof/>
          <w:sz w:val="24"/>
          <w:szCs w:val="24"/>
        </w:rPr>
        <w:t xml:space="preserve">). </w:t>
      </w:r>
      <w:r w:rsidRPr="005761A5">
        <w:rPr>
          <w:rFonts w:ascii="Cambria" w:hAnsi="Cambria" w:cstheme="majorBidi"/>
          <w:i/>
          <w:iCs/>
          <w:noProof/>
          <w:sz w:val="24"/>
          <w:szCs w:val="24"/>
          <w:lang w:val="id-ID"/>
        </w:rPr>
        <w:t>Kriteria Hotel Patuh Syariah Menurut Maqashid Al-Syari'ah: Satu Sorotan Literatur. Prosiding Kolokium Antarbangsa Siswazah Pengajian Islam (KASPI).</w:t>
      </w:r>
    </w:p>
    <w:p w14:paraId="4FEEF85C"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lang w:val="id-ID"/>
        </w:rPr>
        <w:t>M. Albarzan</w:t>
      </w:r>
      <w:r w:rsidRPr="005761A5">
        <w:rPr>
          <w:rFonts w:ascii="Cambria" w:hAnsi="Cambria" w:cstheme="majorBidi"/>
          <w:noProof/>
          <w:sz w:val="24"/>
          <w:szCs w:val="24"/>
        </w:rPr>
        <w:t>. (20</w:t>
      </w:r>
      <w:r w:rsidRPr="005761A5">
        <w:rPr>
          <w:rFonts w:ascii="Cambria" w:hAnsi="Cambria" w:cstheme="majorBidi"/>
          <w:noProof/>
          <w:sz w:val="24"/>
          <w:szCs w:val="24"/>
          <w:lang w:val="id-ID"/>
        </w:rPr>
        <w:t>2</w:t>
      </w:r>
      <w:r w:rsidRPr="005761A5">
        <w:rPr>
          <w:rFonts w:ascii="Cambria" w:hAnsi="Cambria" w:cstheme="majorBidi"/>
          <w:noProof/>
          <w:sz w:val="24"/>
          <w:szCs w:val="24"/>
        </w:rPr>
        <w:t xml:space="preserve">0). </w:t>
      </w:r>
      <w:r w:rsidRPr="005761A5">
        <w:rPr>
          <w:rFonts w:ascii="Cambria" w:hAnsi="Cambria" w:cstheme="majorBidi"/>
          <w:i/>
          <w:iCs/>
          <w:noProof/>
          <w:sz w:val="24"/>
          <w:szCs w:val="24"/>
          <w:lang w:val="id-ID"/>
        </w:rPr>
        <w:t>Penerapan Prinsip-Prinsip Syariah Di Hotel UNISI Yogyakarta (Perspektif Peraturan Pemerintah Dan Perspektif Maqashid Syariah</w:t>
      </w:r>
      <w:r w:rsidRPr="005761A5">
        <w:rPr>
          <w:rFonts w:ascii="Cambria" w:hAnsi="Cambria" w:cstheme="majorBidi"/>
          <w:noProof/>
          <w:sz w:val="24"/>
          <w:szCs w:val="24"/>
        </w:rPr>
        <w:t>.</w:t>
      </w:r>
    </w:p>
    <w:p w14:paraId="21E86675"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Buchari</w:t>
      </w:r>
      <w:r w:rsidRPr="005761A5">
        <w:rPr>
          <w:rFonts w:ascii="Cambria" w:hAnsi="Cambria" w:cstheme="majorBidi"/>
          <w:noProof/>
          <w:sz w:val="24"/>
          <w:szCs w:val="24"/>
          <w:lang w:val="id-ID"/>
        </w:rPr>
        <w:t xml:space="preserve"> </w:t>
      </w:r>
      <w:r w:rsidRPr="005761A5">
        <w:rPr>
          <w:rFonts w:ascii="Cambria" w:hAnsi="Cambria" w:cstheme="majorBidi"/>
          <w:noProof/>
          <w:sz w:val="24"/>
          <w:szCs w:val="24"/>
        </w:rPr>
        <w:t>Alma. (2003).</w:t>
      </w:r>
      <w:r w:rsidRPr="005761A5">
        <w:rPr>
          <w:rFonts w:ascii="Cambria" w:hAnsi="Cambria" w:cstheme="majorBidi"/>
          <w:noProof/>
          <w:sz w:val="24"/>
          <w:szCs w:val="24"/>
          <w:lang w:val="id-ID"/>
        </w:rPr>
        <w:t xml:space="preserve"> </w:t>
      </w:r>
      <w:r w:rsidRPr="005761A5">
        <w:rPr>
          <w:rFonts w:ascii="Cambria" w:hAnsi="Cambria" w:cstheme="majorBidi"/>
          <w:i/>
          <w:iCs/>
          <w:noProof/>
          <w:sz w:val="24"/>
          <w:szCs w:val="24"/>
          <w:lang w:val="id-ID"/>
        </w:rPr>
        <w:t>Pengertian, Tujuan dan Manfaat Lokasi</w:t>
      </w:r>
      <w:r w:rsidRPr="005761A5">
        <w:rPr>
          <w:rFonts w:ascii="Cambria" w:hAnsi="Cambria" w:cstheme="majorBidi"/>
          <w:noProof/>
          <w:sz w:val="24"/>
          <w:szCs w:val="24"/>
        </w:rPr>
        <w:t>.</w:t>
      </w:r>
      <w:r>
        <w:rPr>
          <w:rFonts w:ascii="Cambria" w:hAnsi="Cambria" w:cstheme="majorBidi"/>
          <w:noProof/>
          <w:sz w:val="24"/>
          <w:szCs w:val="24"/>
        </w:rPr>
        <w:t xml:space="preserve"> </w:t>
      </w:r>
      <w:r w:rsidRPr="005761A5">
        <w:rPr>
          <w:rFonts w:ascii="Cambria" w:hAnsi="Cambria" w:cstheme="majorBidi"/>
          <w:noProof/>
          <w:sz w:val="24"/>
          <w:szCs w:val="24"/>
        </w:rPr>
        <w:t>databoks.katadata.co.id (Jumlah Penduduk Menurut Agama, 2021). (n.d.).</w:t>
      </w:r>
    </w:p>
    <w:p w14:paraId="30C44A56"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Fandy</w:t>
      </w:r>
      <w:r w:rsidRPr="005761A5">
        <w:rPr>
          <w:rFonts w:ascii="Cambria" w:hAnsi="Cambria" w:cstheme="majorBidi"/>
          <w:noProof/>
          <w:sz w:val="24"/>
          <w:szCs w:val="24"/>
          <w:lang w:val="id-ID"/>
        </w:rPr>
        <w:t xml:space="preserve"> </w:t>
      </w:r>
      <w:r w:rsidRPr="005761A5">
        <w:rPr>
          <w:rFonts w:ascii="Cambria" w:hAnsi="Cambria" w:cstheme="majorBidi"/>
          <w:noProof/>
          <w:sz w:val="24"/>
          <w:szCs w:val="24"/>
        </w:rPr>
        <w:t xml:space="preserve">Tjiptono. (2016). Ii, B. A. B. (2018). </w:t>
      </w:r>
      <w:r w:rsidRPr="005761A5">
        <w:rPr>
          <w:rFonts w:ascii="Cambria" w:hAnsi="Cambria" w:cstheme="majorBidi"/>
          <w:i/>
          <w:iCs/>
          <w:noProof/>
          <w:sz w:val="24"/>
          <w:szCs w:val="24"/>
        </w:rPr>
        <w:t>Bab ii landasan teori 2.1.</w:t>
      </w:r>
      <w:r w:rsidRPr="005761A5">
        <w:rPr>
          <w:rFonts w:ascii="Cambria" w:hAnsi="Cambria" w:cstheme="majorBidi"/>
          <w:noProof/>
          <w:sz w:val="24"/>
          <w:szCs w:val="24"/>
        </w:rPr>
        <w:t xml:space="preserve"> 7–26.</w:t>
      </w:r>
    </w:p>
    <w:p w14:paraId="3BCB1CF4"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Kasmir. (2009).</w:t>
      </w:r>
      <w:r w:rsidRPr="005761A5">
        <w:rPr>
          <w:rFonts w:ascii="Cambria" w:hAnsi="Cambria" w:cstheme="majorBidi"/>
          <w:noProof/>
          <w:sz w:val="24"/>
          <w:szCs w:val="24"/>
          <w:lang w:val="id-ID"/>
        </w:rPr>
        <w:t xml:space="preserve"> </w:t>
      </w:r>
      <w:r w:rsidRPr="005761A5">
        <w:rPr>
          <w:rFonts w:ascii="Cambria" w:hAnsi="Cambria" w:cstheme="majorBidi"/>
          <w:i/>
          <w:iCs/>
          <w:sz w:val="24"/>
          <w:szCs w:val="24"/>
          <w:lang w:val="id-ID"/>
        </w:rPr>
        <w:t>Pe</w:t>
      </w:r>
      <w:proofErr w:type="spellStart"/>
      <w:r w:rsidRPr="005761A5">
        <w:rPr>
          <w:rFonts w:ascii="Cambria" w:hAnsi="Cambria" w:cstheme="majorBidi"/>
          <w:i/>
          <w:iCs/>
          <w:sz w:val="24"/>
          <w:szCs w:val="24"/>
        </w:rPr>
        <w:t>ngaruh</w:t>
      </w:r>
      <w:proofErr w:type="spellEnd"/>
      <w:r w:rsidRPr="005761A5">
        <w:rPr>
          <w:rFonts w:ascii="Cambria" w:hAnsi="Cambria" w:cstheme="majorBidi"/>
          <w:i/>
          <w:iCs/>
          <w:sz w:val="24"/>
          <w:szCs w:val="24"/>
        </w:rPr>
        <w:t xml:space="preserve"> </w:t>
      </w:r>
      <w:proofErr w:type="spellStart"/>
      <w:r w:rsidRPr="005761A5">
        <w:rPr>
          <w:rFonts w:ascii="Cambria" w:hAnsi="Cambria" w:cstheme="majorBidi"/>
          <w:i/>
          <w:iCs/>
          <w:sz w:val="24"/>
          <w:szCs w:val="24"/>
        </w:rPr>
        <w:t>Kualitas</w:t>
      </w:r>
      <w:proofErr w:type="spellEnd"/>
      <w:r w:rsidRPr="005761A5">
        <w:rPr>
          <w:rFonts w:ascii="Cambria" w:hAnsi="Cambria" w:cstheme="majorBidi"/>
          <w:i/>
          <w:iCs/>
          <w:sz w:val="24"/>
          <w:szCs w:val="24"/>
        </w:rPr>
        <w:t xml:space="preserve"> </w:t>
      </w:r>
      <w:proofErr w:type="spellStart"/>
      <w:r w:rsidRPr="005761A5">
        <w:rPr>
          <w:rFonts w:ascii="Cambria" w:hAnsi="Cambria" w:cstheme="majorBidi"/>
          <w:i/>
          <w:iCs/>
          <w:sz w:val="24"/>
          <w:szCs w:val="24"/>
        </w:rPr>
        <w:t>Pelayanan</w:t>
      </w:r>
      <w:proofErr w:type="spellEnd"/>
      <w:r w:rsidRPr="005761A5">
        <w:rPr>
          <w:rFonts w:ascii="Cambria" w:hAnsi="Cambria" w:cstheme="majorBidi"/>
          <w:i/>
          <w:iCs/>
          <w:sz w:val="24"/>
          <w:szCs w:val="24"/>
        </w:rPr>
        <w:t xml:space="preserve">, </w:t>
      </w:r>
      <w:proofErr w:type="spellStart"/>
      <w:r w:rsidRPr="005761A5">
        <w:rPr>
          <w:rFonts w:ascii="Cambria" w:hAnsi="Cambria" w:cstheme="majorBidi"/>
          <w:i/>
          <w:iCs/>
          <w:sz w:val="24"/>
          <w:szCs w:val="24"/>
        </w:rPr>
        <w:t>Fasilitas</w:t>
      </w:r>
      <w:proofErr w:type="spellEnd"/>
      <w:r w:rsidRPr="005761A5">
        <w:rPr>
          <w:rFonts w:ascii="Cambria" w:hAnsi="Cambria" w:cstheme="majorBidi"/>
          <w:i/>
          <w:iCs/>
          <w:sz w:val="24"/>
          <w:szCs w:val="24"/>
        </w:rPr>
        <w:t xml:space="preserve"> dan </w:t>
      </w:r>
      <w:proofErr w:type="spellStart"/>
      <w:r w:rsidRPr="005761A5">
        <w:rPr>
          <w:rFonts w:ascii="Cambria" w:hAnsi="Cambria" w:cstheme="majorBidi"/>
          <w:i/>
          <w:iCs/>
          <w:sz w:val="24"/>
          <w:szCs w:val="24"/>
        </w:rPr>
        <w:t>Promosi</w:t>
      </w:r>
      <w:proofErr w:type="spellEnd"/>
      <w:r w:rsidRPr="005761A5">
        <w:rPr>
          <w:rFonts w:ascii="Cambria" w:hAnsi="Cambria" w:cstheme="majorBidi"/>
          <w:i/>
          <w:iCs/>
          <w:sz w:val="24"/>
          <w:szCs w:val="24"/>
        </w:rPr>
        <w:t xml:space="preserve"> </w:t>
      </w:r>
      <w:proofErr w:type="spellStart"/>
      <w:r w:rsidRPr="005761A5">
        <w:rPr>
          <w:rFonts w:ascii="Cambria" w:hAnsi="Cambria" w:cstheme="majorBidi"/>
          <w:i/>
          <w:iCs/>
          <w:sz w:val="24"/>
          <w:szCs w:val="24"/>
        </w:rPr>
        <w:t>Terhadap</w:t>
      </w:r>
      <w:proofErr w:type="spellEnd"/>
      <w:r w:rsidRPr="005761A5">
        <w:rPr>
          <w:rFonts w:ascii="Cambria" w:hAnsi="Cambria" w:cstheme="majorBidi"/>
          <w:i/>
          <w:iCs/>
          <w:sz w:val="24"/>
          <w:szCs w:val="24"/>
        </w:rPr>
        <w:t xml:space="preserve"> </w:t>
      </w:r>
      <w:proofErr w:type="spellStart"/>
      <w:r w:rsidRPr="005761A5">
        <w:rPr>
          <w:rFonts w:ascii="Cambria" w:hAnsi="Cambria" w:cstheme="majorBidi"/>
          <w:i/>
          <w:iCs/>
          <w:sz w:val="24"/>
          <w:szCs w:val="24"/>
        </w:rPr>
        <w:t>Kepuasan</w:t>
      </w:r>
      <w:proofErr w:type="spellEnd"/>
      <w:r w:rsidRPr="005761A5">
        <w:rPr>
          <w:rFonts w:ascii="Cambria" w:hAnsi="Cambria" w:cstheme="majorBidi"/>
          <w:i/>
          <w:iCs/>
          <w:sz w:val="24"/>
          <w:szCs w:val="24"/>
        </w:rPr>
        <w:t xml:space="preserve"> </w:t>
      </w:r>
      <w:proofErr w:type="spellStart"/>
      <w:r w:rsidRPr="005761A5">
        <w:rPr>
          <w:rFonts w:ascii="Cambria" w:hAnsi="Cambria" w:cstheme="majorBidi"/>
          <w:i/>
          <w:iCs/>
          <w:sz w:val="24"/>
          <w:szCs w:val="24"/>
        </w:rPr>
        <w:t>Konsumen</w:t>
      </w:r>
      <w:proofErr w:type="spellEnd"/>
      <w:r w:rsidRPr="005761A5">
        <w:rPr>
          <w:rFonts w:ascii="Cambria" w:hAnsi="Cambria" w:cstheme="majorBidi"/>
          <w:noProof/>
          <w:sz w:val="24"/>
          <w:szCs w:val="24"/>
        </w:rPr>
        <w:t>.</w:t>
      </w:r>
    </w:p>
    <w:p w14:paraId="6EAEB243"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lang w:val="id-ID"/>
        </w:rPr>
        <w:t>Imam Asy-Syatibi</w:t>
      </w:r>
      <w:r w:rsidRPr="005761A5">
        <w:rPr>
          <w:rFonts w:ascii="Cambria" w:hAnsi="Cambria" w:cstheme="majorBidi"/>
          <w:noProof/>
          <w:sz w:val="24"/>
          <w:szCs w:val="24"/>
        </w:rPr>
        <w:t>. (201</w:t>
      </w:r>
      <w:r w:rsidRPr="005761A5">
        <w:rPr>
          <w:rFonts w:ascii="Cambria" w:hAnsi="Cambria" w:cstheme="majorBidi"/>
          <w:noProof/>
          <w:sz w:val="24"/>
          <w:szCs w:val="24"/>
          <w:lang w:val="id-ID"/>
        </w:rPr>
        <w:t>2</w:t>
      </w:r>
      <w:r w:rsidRPr="005761A5">
        <w:rPr>
          <w:rFonts w:ascii="Cambria" w:hAnsi="Cambria" w:cstheme="majorBidi"/>
          <w:noProof/>
          <w:sz w:val="24"/>
          <w:szCs w:val="24"/>
        </w:rPr>
        <w:t xml:space="preserve">). </w:t>
      </w:r>
      <w:r w:rsidRPr="005761A5">
        <w:rPr>
          <w:rFonts w:ascii="Cambria" w:hAnsi="Cambria" w:cstheme="majorBidi"/>
          <w:noProof/>
          <w:sz w:val="24"/>
          <w:szCs w:val="24"/>
          <w:lang w:val="id-ID"/>
        </w:rPr>
        <w:t>Al-Muwafaqat Fi Usulli Syariah : Maqashid Syariah</w:t>
      </w:r>
      <w:r w:rsidRPr="005761A5">
        <w:rPr>
          <w:rFonts w:ascii="Cambria" w:hAnsi="Cambria" w:cstheme="majorBidi"/>
          <w:noProof/>
          <w:sz w:val="24"/>
          <w:szCs w:val="24"/>
        </w:rPr>
        <w:t>.</w:t>
      </w:r>
    </w:p>
    <w:p w14:paraId="26D684C8"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 xml:space="preserve">Sugiyono. (2021). </w:t>
      </w:r>
      <w:r w:rsidRPr="005761A5">
        <w:rPr>
          <w:rFonts w:ascii="Cambria" w:hAnsi="Cambria" w:cstheme="majorBidi"/>
          <w:i/>
          <w:iCs/>
          <w:noProof/>
          <w:sz w:val="24"/>
          <w:szCs w:val="24"/>
        </w:rPr>
        <w:t>Metode Penelitian Pendekatan Kuantitatif Kualitatif</w:t>
      </w:r>
      <w:r w:rsidRPr="005761A5">
        <w:rPr>
          <w:rFonts w:ascii="Cambria" w:hAnsi="Cambria" w:cstheme="majorBidi"/>
          <w:noProof/>
          <w:sz w:val="24"/>
          <w:szCs w:val="24"/>
        </w:rPr>
        <w:t xml:space="preserve"> (Issue August).</w:t>
      </w:r>
    </w:p>
    <w:p w14:paraId="1A857416" w14:textId="77777777" w:rsid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 xml:space="preserve">Tim Percepatan Pengembangan Pariwisata Halal, K. R. (2017). </w:t>
      </w:r>
      <w:r w:rsidRPr="005761A5">
        <w:rPr>
          <w:rFonts w:ascii="Cambria" w:hAnsi="Cambria" w:cstheme="majorBidi"/>
          <w:i/>
          <w:iCs/>
          <w:noProof/>
          <w:sz w:val="24"/>
          <w:szCs w:val="24"/>
          <w:lang w:val="id-ID"/>
        </w:rPr>
        <w:t>Destinasi Wisata Halal Di Indonesia</w:t>
      </w:r>
      <w:r w:rsidRPr="005761A5">
        <w:rPr>
          <w:rFonts w:ascii="Cambria" w:hAnsi="Cambria" w:cstheme="majorBidi"/>
          <w:noProof/>
          <w:sz w:val="24"/>
          <w:szCs w:val="24"/>
        </w:rPr>
        <w:t>.</w:t>
      </w:r>
    </w:p>
    <w:p w14:paraId="0F4C3732" w14:textId="2DA7D43A" w:rsidR="005761A5" w:rsidRPr="005761A5" w:rsidRDefault="005761A5" w:rsidP="005761A5">
      <w:pPr>
        <w:pStyle w:val="Bibliography"/>
        <w:spacing w:line="276" w:lineRule="auto"/>
        <w:ind w:left="709" w:hanging="720"/>
        <w:jc w:val="both"/>
        <w:rPr>
          <w:rFonts w:ascii="Cambria" w:hAnsi="Cambria" w:cstheme="majorBidi"/>
          <w:noProof/>
          <w:sz w:val="24"/>
          <w:szCs w:val="24"/>
        </w:rPr>
      </w:pPr>
      <w:r w:rsidRPr="005761A5">
        <w:rPr>
          <w:rFonts w:ascii="Cambria" w:hAnsi="Cambria" w:cstheme="majorBidi"/>
          <w:noProof/>
          <w:sz w:val="24"/>
          <w:szCs w:val="24"/>
        </w:rPr>
        <w:t xml:space="preserve">Zakiah Daradjat. (2012). </w:t>
      </w:r>
      <w:r w:rsidRPr="005761A5">
        <w:rPr>
          <w:rFonts w:ascii="Cambria" w:hAnsi="Cambria" w:cstheme="majorBidi"/>
          <w:i/>
          <w:iCs/>
          <w:noProof/>
          <w:sz w:val="24"/>
          <w:szCs w:val="24"/>
          <w:lang w:val="id-ID"/>
        </w:rPr>
        <w:t>Pengaruh Fasilitas Dan Pelayanan Terhadap Keputusan Pemilihan Menginap</w:t>
      </w:r>
      <w:r w:rsidRPr="005761A5">
        <w:rPr>
          <w:rFonts w:ascii="Cambria" w:hAnsi="Cambria" w:cstheme="majorBidi"/>
          <w:noProof/>
          <w:sz w:val="24"/>
          <w:szCs w:val="24"/>
        </w:rPr>
        <w:t>.</w:t>
      </w:r>
    </w:p>
    <w:p w14:paraId="4086E903" w14:textId="77777777" w:rsidR="005761A5" w:rsidRPr="005761A5" w:rsidRDefault="005761A5" w:rsidP="005761A5">
      <w:pPr>
        <w:spacing w:line="480" w:lineRule="auto"/>
        <w:ind w:firstLine="720"/>
        <w:jc w:val="both"/>
        <w:rPr>
          <w:rFonts w:ascii="Cambria" w:hAnsi="Cambria" w:cstheme="majorBidi"/>
          <w:sz w:val="24"/>
          <w:szCs w:val="24"/>
          <w:lang w:val="id-ID"/>
        </w:rPr>
      </w:pPr>
    </w:p>
    <w:p w14:paraId="12A5DC5A" w14:textId="77777777" w:rsidR="005761A5" w:rsidRPr="005761A5" w:rsidRDefault="005761A5" w:rsidP="005761A5">
      <w:pPr>
        <w:spacing w:line="480" w:lineRule="auto"/>
        <w:ind w:firstLine="720"/>
        <w:jc w:val="both"/>
        <w:rPr>
          <w:rFonts w:ascii="Cambria" w:hAnsi="Cambria" w:cstheme="majorBidi"/>
          <w:sz w:val="24"/>
          <w:szCs w:val="24"/>
          <w:lang w:val="id-ID"/>
        </w:rPr>
      </w:pPr>
    </w:p>
    <w:p w14:paraId="00032E62" w14:textId="77777777" w:rsidR="005761A5" w:rsidRPr="005761A5" w:rsidRDefault="005761A5" w:rsidP="005761A5">
      <w:pPr>
        <w:spacing w:line="480" w:lineRule="auto"/>
        <w:jc w:val="both"/>
        <w:rPr>
          <w:rFonts w:ascii="Cambria" w:hAnsi="Cambria" w:cstheme="majorBidi"/>
          <w:sz w:val="24"/>
          <w:szCs w:val="24"/>
          <w:lang w:val="id-ID"/>
        </w:rPr>
      </w:pPr>
    </w:p>
    <w:p w14:paraId="51A62A56" w14:textId="46F018FA" w:rsidR="00CD78D3" w:rsidRPr="005761A5" w:rsidRDefault="00CD78D3">
      <w:pPr>
        <w:widowControl w:val="0"/>
        <w:spacing w:after="0" w:line="240" w:lineRule="auto"/>
        <w:ind w:left="480" w:hanging="480"/>
        <w:jc w:val="both"/>
        <w:rPr>
          <w:rFonts w:ascii="Cambria" w:eastAsia="Cambria" w:hAnsi="Cambria" w:cs="Cambria"/>
          <w:sz w:val="24"/>
          <w:szCs w:val="24"/>
        </w:rPr>
      </w:pPr>
    </w:p>
    <w:sectPr w:rsidR="00CD78D3" w:rsidRPr="005761A5" w:rsidSect="00C73979">
      <w:headerReference w:type="even" r:id="rId15"/>
      <w:headerReference w:type="default" r:id="rId16"/>
      <w:footerReference w:type="even" r:id="rId17"/>
      <w:footerReference w:type="default" r:id="rId18"/>
      <w:headerReference w:type="first" r:id="rId19"/>
      <w:footerReference w:type="first" r:id="rId20"/>
      <w:pgSz w:w="11906" w:h="16838"/>
      <w:pgMar w:top="1418" w:right="1304" w:bottom="1304" w:left="1304" w:header="567" w:footer="567" w:gutter="0"/>
      <w:pgNumType w:start="9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20063" w14:textId="77777777" w:rsidR="007B3BD3" w:rsidRDefault="007B3BD3">
      <w:pPr>
        <w:spacing w:after="0" w:line="240" w:lineRule="auto"/>
      </w:pPr>
      <w:r>
        <w:separator/>
      </w:r>
    </w:p>
  </w:endnote>
  <w:endnote w:type="continuationSeparator" w:id="0">
    <w:p w14:paraId="11283B2D" w14:textId="77777777" w:rsidR="007B3BD3" w:rsidRDefault="007B3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 Sans">
    <w:altName w:val="Tahoma"/>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6C38" w14:textId="77777777" w:rsidR="00A27BA3" w:rsidRDefault="004B437B">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A40C1B">
      <w:rPr>
        <w:rFonts w:ascii="Cambria" w:eastAsia="Cambria" w:hAnsi="Cambria" w:cs="Cambria"/>
        <w:b/>
        <w:noProof/>
        <w:color w:val="000000"/>
        <w:sz w:val="20"/>
        <w:szCs w:val="20"/>
      </w:rPr>
      <w:t>6</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FF1A" w14:textId="2755D66D" w:rsidR="00A27BA3" w:rsidRDefault="004B437B">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A40C1B">
      <w:rPr>
        <w:rFonts w:ascii="Cambria" w:eastAsia="Cambria" w:hAnsi="Cambria" w:cs="Cambria"/>
        <w:b/>
        <w:noProof/>
        <w:color w:val="000000"/>
        <w:sz w:val="20"/>
        <w:szCs w:val="20"/>
      </w:rPr>
      <w:t>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1980735"/>
      <w:docPartObj>
        <w:docPartGallery w:val="Page Numbers (Bottom of Page)"/>
        <w:docPartUnique/>
      </w:docPartObj>
    </w:sdtPr>
    <w:sdtEndPr>
      <w:rPr>
        <w:noProof/>
      </w:rPr>
    </w:sdtEndPr>
    <w:sdtContent>
      <w:p w14:paraId="10E492DF" w14:textId="42C36A08" w:rsidR="00A40C1B" w:rsidRDefault="00A40C1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E05C5BD" w14:textId="1EA73D3A" w:rsidR="00A27BA3" w:rsidRDefault="00A27BA3">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707A8" w14:textId="77777777" w:rsidR="007B3BD3" w:rsidRDefault="007B3BD3">
      <w:pPr>
        <w:spacing w:after="0" w:line="240" w:lineRule="auto"/>
      </w:pPr>
      <w:r>
        <w:separator/>
      </w:r>
    </w:p>
  </w:footnote>
  <w:footnote w:type="continuationSeparator" w:id="0">
    <w:p w14:paraId="74A8F30C" w14:textId="77777777" w:rsidR="007B3BD3" w:rsidRDefault="007B3B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0E1A" w14:textId="77777777" w:rsidR="00A40C1B" w:rsidRPr="00CD78D3" w:rsidRDefault="00A40C1B" w:rsidP="00A40C1B">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61312" behindDoc="0" locked="0" layoutInCell="1" allowOverlap="1" wp14:anchorId="68C388BC" wp14:editId="3061788D">
          <wp:simplePos x="0" y="0"/>
          <wp:positionH relativeFrom="column">
            <wp:posOffset>3940468</wp:posOffset>
          </wp:positionH>
          <wp:positionV relativeFrom="paragraph">
            <wp:posOffset>89535</wp:posOffset>
          </wp:positionV>
          <wp:extent cx="1630680" cy="40767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1E37CD6B" w14:textId="77777777" w:rsidR="00A40C1B" w:rsidRPr="00CD78D3" w:rsidRDefault="00A40C1B" w:rsidP="00A40C1B">
    <w:pPr>
      <w:pStyle w:val="Header"/>
      <w:rPr>
        <w:rStyle w:val="Hyperlink"/>
        <w:rFonts w:ascii="Open Sans" w:hAnsi="Open Sans" w:cs="Open Sans"/>
        <w:b/>
        <w:bCs/>
        <w:color w:val="0D355E"/>
        <w:sz w:val="19"/>
        <w:szCs w:val="19"/>
        <w:u w:val="none"/>
        <w:shd w:val="clear" w:color="auto" w:fill="FFFFFF"/>
      </w:rPr>
    </w:pPr>
    <w:r>
      <w:rPr>
        <w:rStyle w:val="Hyperlink"/>
        <w:rFonts w:ascii="Open Sans" w:hAnsi="Open Sans" w:cs="Open Sans"/>
        <w:b/>
        <w:bCs/>
        <w:color w:val="0D355E"/>
        <w:sz w:val="19"/>
        <w:szCs w:val="19"/>
        <w:u w:val="none"/>
        <w:shd w:val="clear" w:color="auto" w:fill="FFFFFF"/>
      </w:rPr>
      <w:t>Volume 2 No. 1 | JULI 2023</w:t>
    </w:r>
  </w:p>
  <w:p w14:paraId="5DD050C5" w14:textId="77777777" w:rsidR="00A40C1B" w:rsidRPr="00CD78D3" w:rsidRDefault="00000000" w:rsidP="00A40C1B">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A40C1B" w:rsidRPr="00CD78D3">
        <w:rPr>
          <w:rStyle w:val="Hyperlink"/>
          <w:rFonts w:ascii="Open Sans" w:hAnsi="Open Sans" w:cs="Open Sans"/>
          <w:b/>
          <w:bCs/>
          <w:color w:val="0D355E"/>
          <w:sz w:val="19"/>
          <w:szCs w:val="19"/>
          <w:u w:val="none"/>
          <w:shd w:val="clear" w:color="auto" w:fill="FFFFFF"/>
        </w:rPr>
        <w:t>https://ejournal.almaata.ac.id/index.php/IJMA/index</w:t>
      </w:r>
    </w:hyperlink>
  </w:p>
  <w:p w14:paraId="1BB779AC" w14:textId="77777777" w:rsidR="00A40C1B" w:rsidRDefault="00A40C1B" w:rsidP="00A40C1B">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p w14:paraId="3DBD2B89" w14:textId="77777777" w:rsidR="00A40C1B" w:rsidRDefault="00A40C1B" w:rsidP="00A40C1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A946A" w14:textId="77777777" w:rsidR="00A40C1B" w:rsidRPr="00CD78D3" w:rsidRDefault="00A40C1B" w:rsidP="00A40C1B">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63360" behindDoc="0" locked="0" layoutInCell="1" allowOverlap="1" wp14:anchorId="42C3D346" wp14:editId="6D8CF905">
          <wp:simplePos x="0" y="0"/>
          <wp:positionH relativeFrom="column">
            <wp:posOffset>3940468</wp:posOffset>
          </wp:positionH>
          <wp:positionV relativeFrom="paragraph">
            <wp:posOffset>89535</wp:posOffset>
          </wp:positionV>
          <wp:extent cx="1630680" cy="407670"/>
          <wp:effectExtent l="0" t="0" r="762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7BFC5C27" w14:textId="77777777" w:rsidR="00A40C1B" w:rsidRPr="00CD78D3" w:rsidRDefault="00A40C1B" w:rsidP="00A40C1B">
    <w:pPr>
      <w:pStyle w:val="Header"/>
      <w:rPr>
        <w:rStyle w:val="Hyperlink"/>
        <w:rFonts w:ascii="Open Sans" w:hAnsi="Open Sans" w:cs="Open Sans"/>
        <w:b/>
        <w:bCs/>
        <w:color w:val="0D355E"/>
        <w:sz w:val="19"/>
        <w:szCs w:val="19"/>
        <w:u w:val="none"/>
        <w:shd w:val="clear" w:color="auto" w:fill="FFFFFF"/>
      </w:rPr>
    </w:pPr>
    <w:r>
      <w:rPr>
        <w:rStyle w:val="Hyperlink"/>
        <w:rFonts w:ascii="Open Sans" w:hAnsi="Open Sans" w:cs="Open Sans"/>
        <w:b/>
        <w:bCs/>
        <w:color w:val="0D355E"/>
        <w:sz w:val="19"/>
        <w:szCs w:val="19"/>
        <w:u w:val="none"/>
        <w:shd w:val="clear" w:color="auto" w:fill="FFFFFF"/>
      </w:rPr>
      <w:t>Volume 2 No. 1 | JULI 2023</w:t>
    </w:r>
  </w:p>
  <w:p w14:paraId="1B684679" w14:textId="77777777" w:rsidR="00A40C1B" w:rsidRPr="00CD78D3" w:rsidRDefault="00000000" w:rsidP="00A40C1B">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A40C1B" w:rsidRPr="00CD78D3">
        <w:rPr>
          <w:rStyle w:val="Hyperlink"/>
          <w:rFonts w:ascii="Open Sans" w:hAnsi="Open Sans" w:cs="Open Sans"/>
          <w:b/>
          <w:bCs/>
          <w:color w:val="0D355E"/>
          <w:sz w:val="19"/>
          <w:szCs w:val="19"/>
          <w:u w:val="none"/>
          <w:shd w:val="clear" w:color="auto" w:fill="FFFFFF"/>
        </w:rPr>
        <w:t>https://ejournal.almaata.ac.id/index.php/IJMA/index</w:t>
      </w:r>
    </w:hyperlink>
  </w:p>
  <w:p w14:paraId="0A643EA4" w14:textId="77777777" w:rsidR="00A40C1B" w:rsidRDefault="00A40C1B" w:rsidP="00A40C1B">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p w14:paraId="2049A55B" w14:textId="77777777" w:rsidR="00A40C1B" w:rsidRDefault="00A40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CFF08" w14:textId="5F3395C2" w:rsidR="00CD78D3" w:rsidRPr="00CD78D3" w:rsidRDefault="00CD78D3" w:rsidP="00CD78D3">
    <w:pPr>
      <w:pStyle w:val="Header"/>
      <w:rPr>
        <w:rStyle w:val="Hyperlink"/>
        <w:rFonts w:ascii="Open Sans" w:hAnsi="Open Sans" w:cs="Open Sans"/>
        <w:b/>
        <w:bCs/>
        <w:color w:val="0D355E"/>
        <w:sz w:val="19"/>
        <w:szCs w:val="19"/>
        <w:u w:val="none"/>
        <w:shd w:val="clear" w:color="auto" w:fill="FFFFFF"/>
      </w:rPr>
    </w:pPr>
    <w:r>
      <w:rPr>
        <w:noProof/>
        <w:lang w:eastAsia="en-US"/>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03892628" w:rsidR="00CD78D3" w:rsidRPr="00CD78D3" w:rsidRDefault="00A40C1B" w:rsidP="00CD78D3">
    <w:pPr>
      <w:pStyle w:val="Header"/>
      <w:rPr>
        <w:rStyle w:val="Hyperlink"/>
        <w:rFonts w:ascii="Open Sans" w:hAnsi="Open Sans" w:cs="Open Sans"/>
        <w:b/>
        <w:bCs/>
        <w:color w:val="0D355E"/>
        <w:sz w:val="19"/>
        <w:szCs w:val="19"/>
        <w:u w:val="none"/>
        <w:shd w:val="clear" w:color="auto" w:fill="FFFFFF"/>
      </w:rPr>
    </w:pPr>
    <w:r>
      <w:rPr>
        <w:rStyle w:val="Hyperlink"/>
        <w:rFonts w:ascii="Open Sans" w:hAnsi="Open Sans" w:cs="Open Sans"/>
        <w:b/>
        <w:bCs/>
        <w:color w:val="0D355E"/>
        <w:sz w:val="19"/>
        <w:szCs w:val="19"/>
        <w:u w:val="none"/>
        <w:shd w:val="clear" w:color="auto" w:fill="FFFFFF"/>
      </w:rPr>
      <w:t>Volume 2 No. 1 | JULI 2023</w:t>
    </w:r>
  </w:p>
  <w:p w14:paraId="78B4B301" w14:textId="47443489" w:rsidR="00CD78D3" w:rsidRPr="00CD78D3" w:rsidRDefault="00000000"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CD78D3"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A27BA3" w:rsidRDefault="00A27BA3"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3A5BE2"/>
    <w:multiLevelType w:val="hybridMultilevel"/>
    <w:tmpl w:val="970AC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B90654"/>
    <w:multiLevelType w:val="hybridMultilevel"/>
    <w:tmpl w:val="F0660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F24685"/>
    <w:multiLevelType w:val="hybridMultilevel"/>
    <w:tmpl w:val="C7DA82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536C38"/>
    <w:multiLevelType w:val="hybridMultilevel"/>
    <w:tmpl w:val="E8B868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4F71AA"/>
    <w:multiLevelType w:val="hybridMultilevel"/>
    <w:tmpl w:val="CD6E87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2A7DCE"/>
    <w:multiLevelType w:val="hybridMultilevel"/>
    <w:tmpl w:val="50ECF6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D85820"/>
    <w:multiLevelType w:val="hybridMultilevel"/>
    <w:tmpl w:val="B1C2D2E8"/>
    <w:lvl w:ilvl="0" w:tplc="BE3E07C2">
      <w:start w:val="1"/>
      <w:numFmt w:val="decimal"/>
      <w:lvlText w:val="%1."/>
      <w:lvlJc w:val="left"/>
      <w:pPr>
        <w:ind w:left="2160" w:hanging="360"/>
      </w:pPr>
      <w:rPr>
        <w:rFonts w:ascii="Cambria" w:eastAsia="Calibri" w:hAnsi="Cambria" w:cs="Calibr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732654B3"/>
    <w:multiLevelType w:val="hybridMultilevel"/>
    <w:tmpl w:val="5DBA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0A70B2"/>
    <w:multiLevelType w:val="hybridMultilevel"/>
    <w:tmpl w:val="4A9CAA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A536F9"/>
    <w:multiLevelType w:val="hybridMultilevel"/>
    <w:tmpl w:val="4594AF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FF25BC"/>
    <w:multiLevelType w:val="hybridMultilevel"/>
    <w:tmpl w:val="C7DA82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DA74A87"/>
    <w:multiLevelType w:val="hybridMultilevel"/>
    <w:tmpl w:val="BD6EBA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1653133">
    <w:abstractNumId w:val="7"/>
  </w:num>
  <w:num w:numId="2" w16cid:durableId="1122773426">
    <w:abstractNumId w:val="2"/>
  </w:num>
  <w:num w:numId="3" w16cid:durableId="1657340482">
    <w:abstractNumId w:val="0"/>
  </w:num>
  <w:num w:numId="4" w16cid:durableId="1164393363">
    <w:abstractNumId w:val="6"/>
  </w:num>
  <w:num w:numId="5" w16cid:durableId="1119446939">
    <w:abstractNumId w:val="8"/>
  </w:num>
  <w:num w:numId="6" w16cid:durableId="1690639010">
    <w:abstractNumId w:val="1"/>
  </w:num>
  <w:num w:numId="7" w16cid:durableId="1745564185">
    <w:abstractNumId w:val="5"/>
  </w:num>
  <w:num w:numId="8" w16cid:durableId="654339758">
    <w:abstractNumId w:val="4"/>
  </w:num>
  <w:num w:numId="9" w16cid:durableId="1686706459">
    <w:abstractNumId w:val="14"/>
  </w:num>
  <w:num w:numId="10" w16cid:durableId="1273511466">
    <w:abstractNumId w:val="12"/>
  </w:num>
  <w:num w:numId="11" w16cid:durableId="581451794">
    <w:abstractNumId w:val="13"/>
  </w:num>
  <w:num w:numId="12" w16cid:durableId="785125216">
    <w:abstractNumId w:val="3"/>
  </w:num>
  <w:num w:numId="13" w16cid:durableId="430780322">
    <w:abstractNumId w:val="11"/>
  </w:num>
  <w:num w:numId="14" w16cid:durableId="497117011">
    <w:abstractNumId w:val="10"/>
  </w:num>
  <w:num w:numId="15" w16cid:durableId="5126934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BA3"/>
    <w:rsid w:val="00041B1C"/>
    <w:rsid w:val="000B404F"/>
    <w:rsid w:val="00403C52"/>
    <w:rsid w:val="004B437B"/>
    <w:rsid w:val="005761A5"/>
    <w:rsid w:val="00577B73"/>
    <w:rsid w:val="0058405A"/>
    <w:rsid w:val="006559BF"/>
    <w:rsid w:val="0066469E"/>
    <w:rsid w:val="006B29A0"/>
    <w:rsid w:val="006C3F78"/>
    <w:rsid w:val="007A70F9"/>
    <w:rsid w:val="007B3BD3"/>
    <w:rsid w:val="008153BC"/>
    <w:rsid w:val="00815B7D"/>
    <w:rsid w:val="0093330F"/>
    <w:rsid w:val="00A27BA3"/>
    <w:rsid w:val="00A40C1B"/>
    <w:rsid w:val="00AB2D34"/>
    <w:rsid w:val="00C338F0"/>
    <w:rsid w:val="00C73979"/>
    <w:rsid w:val="00CD78D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15514"/>
  <w15:docId w15:val="{8FC88D91-B007-42C8-A359-6F8EB039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1">
    <w:name w:val="Unresolved Mention1"/>
    <w:basedOn w:val="DefaultParagraphFont"/>
    <w:uiPriority w:val="99"/>
    <w:semiHidden/>
    <w:unhideWhenUsed/>
    <w:rsid w:val="005169D4"/>
    <w:rPr>
      <w:color w:val="605E5C"/>
      <w:shd w:val="clear" w:color="auto" w:fill="E1DFDD"/>
    </w:rPr>
  </w:style>
  <w:style w:type="paragraph" w:styleId="ListParagraph">
    <w:name w:val="List Paragraph"/>
    <w:basedOn w:val="Normal"/>
    <w:link w:val="ListParagraphChar"/>
    <w:uiPriority w:val="34"/>
    <w:qFormat/>
    <w:rsid w:val="0095653A"/>
    <w:pPr>
      <w:ind w:left="720"/>
      <w:contextualSpacing/>
    </w:pPr>
  </w:style>
  <w:style w:type="table" w:styleId="TableGrid">
    <w:name w:val="Table Grid"/>
    <w:basedOn w:val="TableNormal"/>
    <w:uiPriority w:val="39"/>
    <w:rsid w:val="00956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character" w:customStyle="1" w:styleId="ListParagraphChar">
    <w:name w:val="List Paragraph Char"/>
    <w:basedOn w:val="DefaultParagraphFont"/>
    <w:link w:val="ListParagraph"/>
    <w:uiPriority w:val="34"/>
    <w:locked/>
    <w:rsid w:val="00577B73"/>
  </w:style>
  <w:style w:type="paragraph" w:styleId="Bibliography">
    <w:name w:val="Bibliography"/>
    <w:basedOn w:val="Normal"/>
    <w:next w:val="Normal"/>
    <w:uiPriority w:val="37"/>
    <w:unhideWhenUsed/>
    <w:rsid w:val="00A40C1B"/>
  </w:style>
  <w:style w:type="character" w:styleId="UnresolvedMention">
    <w:name w:val="Unresolved Mention"/>
    <w:basedOn w:val="DefaultParagraphFont"/>
    <w:uiPriority w:val="99"/>
    <w:semiHidden/>
    <w:unhideWhenUsed/>
    <w:rsid w:val="00041B1C"/>
    <w:rPr>
      <w:color w:val="605E5C"/>
      <w:shd w:val="clear" w:color="auto" w:fill="E1DFDD"/>
    </w:rPr>
  </w:style>
  <w:style w:type="paragraph" w:customStyle="1" w:styleId="ListParagraph1">
    <w:name w:val="List Paragraph1"/>
    <w:basedOn w:val="Normal"/>
    <w:uiPriority w:val="34"/>
    <w:unhideWhenUsed/>
    <w:qFormat/>
    <w:rsid w:val="0066469E"/>
    <w:pPr>
      <w:spacing w:after="200" w:line="276" w:lineRule="auto"/>
      <w:ind w:left="720"/>
    </w:pPr>
    <w:rPr>
      <w:rFonts w:eastAsiaTheme="minorEastAsia"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ne-email-only@affiliation.ac.id"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arahmaulina542@gmail.com" TargetMode="External"/><Relationship Id="rId14" Type="http://schemas.openxmlformats.org/officeDocument/2006/relationships/hyperlink" Target="https://doi.org/10.26714/mki.11.1.2021.58-6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4477</Words>
  <Characters>29280</Characters>
  <Application>Microsoft Office Word</Application>
  <DocSecurity>0</DocSecurity>
  <Lines>1084</Lines>
  <Paragraphs>661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M ZIDNY NAFI HASBI</cp:lastModifiedBy>
  <cp:revision>10</cp:revision>
  <cp:lastPrinted>2023-07-13T07:16:00Z</cp:lastPrinted>
  <dcterms:created xsi:type="dcterms:W3CDTF">2023-07-10T19:26:00Z</dcterms:created>
  <dcterms:modified xsi:type="dcterms:W3CDTF">2023-07-18T16:05:00Z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